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CF7DA" w14:textId="61412EF3" w:rsidR="0033216F" w:rsidRPr="000606B2" w:rsidRDefault="0033216F">
      <w:pPr>
        <w:rPr>
          <w:rFonts w:hint="eastAsia"/>
          <w:sz w:val="40"/>
          <w:szCs w:val="40"/>
        </w:rPr>
      </w:pPr>
      <w:r w:rsidRPr="00F8589F">
        <w:rPr>
          <w:rFonts w:hint="eastAsia"/>
          <w:sz w:val="40"/>
          <w:szCs w:val="40"/>
        </w:rPr>
        <w:t>NXP Q&amp;A</w:t>
      </w:r>
    </w:p>
    <w:p w14:paraId="34201985" w14:textId="717471AD" w:rsidR="001D3531" w:rsidRPr="00F8589F" w:rsidRDefault="001D3531">
      <w:pPr>
        <w:rPr>
          <w:sz w:val="36"/>
          <w:szCs w:val="36"/>
        </w:rPr>
      </w:pPr>
      <w:r w:rsidRPr="00F8589F">
        <w:rPr>
          <w:rFonts w:hint="eastAsia"/>
          <w:sz w:val="36"/>
          <w:szCs w:val="36"/>
        </w:rPr>
        <w:t xml:space="preserve">1. Connection Time </w:t>
      </w:r>
    </w:p>
    <w:p w14:paraId="7FFAD2B3" w14:textId="6847CF4C" w:rsidR="0033216F" w:rsidRDefault="001D3531">
      <w:pPr>
        <w:rPr>
          <w:rFonts w:ascii="Calibri" w:hAnsi="Calibri" w:cs="Calibri"/>
        </w:rPr>
      </w:pPr>
      <w:r>
        <w:rPr>
          <w:rFonts w:hint="eastAsia"/>
        </w:rPr>
        <w:t xml:space="preserve"> </w:t>
      </w:r>
      <w:r w:rsidRPr="00905A42">
        <w:rPr>
          <w:rFonts w:ascii="Calibri" w:hAnsi="Calibri" w:cs="Calibri"/>
        </w:rPr>
        <w:t xml:space="preserve"> </w:t>
      </w:r>
      <w:proofErr w:type="gramStart"/>
      <w:r w:rsidRPr="00905A42">
        <w:rPr>
          <w:rFonts w:ascii="Calibri" w:hAnsi="Calibri" w:cs="Calibri"/>
        </w:rPr>
        <w:t xml:space="preserve">- </w:t>
      </w:r>
      <w:r w:rsidR="00905A42" w:rsidRPr="00F8589F">
        <w:rPr>
          <w:rFonts w:ascii="Calibri" w:hAnsi="Calibri" w:cs="Calibri" w:hint="eastAsia"/>
          <w:sz w:val="28"/>
          <w:szCs w:val="28"/>
        </w:rPr>
        <w:t xml:space="preserve"> </w:t>
      </w:r>
      <w:r w:rsidR="000912A0" w:rsidRPr="00F8589F">
        <w:rPr>
          <w:rFonts w:ascii="Calibri" w:hAnsi="Calibri" w:cs="Calibri"/>
          <w:sz w:val="28"/>
          <w:szCs w:val="28"/>
        </w:rPr>
        <w:t>A</w:t>
      </w:r>
      <w:proofErr w:type="gramEnd"/>
      <w:r w:rsidR="000912A0" w:rsidRPr="00F8589F">
        <w:rPr>
          <w:rFonts w:ascii="Calibri" w:hAnsi="Calibri" w:cs="Calibri"/>
          <w:sz w:val="28"/>
          <w:szCs w:val="28"/>
        </w:rPr>
        <w:t xml:space="preserve">&amp;W </w:t>
      </w:r>
      <w:r w:rsidRPr="00F8589F">
        <w:rPr>
          <w:rFonts w:ascii="Calibri" w:hAnsi="Calibri" w:cs="Calibri"/>
          <w:sz w:val="28"/>
          <w:szCs w:val="28"/>
        </w:rPr>
        <w:t>BT</w:t>
      </w:r>
      <w:r w:rsidR="000912A0" w:rsidRPr="00F8589F">
        <w:rPr>
          <w:rFonts w:ascii="Calibri" w:hAnsi="Calibri" w:cs="Calibri"/>
          <w:sz w:val="28"/>
          <w:szCs w:val="28"/>
        </w:rPr>
        <w:t xml:space="preserve"> for Android</w:t>
      </w:r>
    </w:p>
    <w:p w14:paraId="719D6932" w14:textId="26C2EFFD" w:rsidR="00905A42" w:rsidRPr="00905A42" w:rsidRDefault="00905A42" w:rsidP="00905A42">
      <w:pPr>
        <w:pStyle w:val="af"/>
        <w:jc w:val="left"/>
        <w:rPr>
          <w:rFonts w:ascii="Calibri" w:eastAsia="微軟正黑體" w:hAnsi="Calibri" w:cs="Calibri"/>
          <w:szCs w:val="24"/>
        </w:rPr>
      </w:pPr>
      <w:r>
        <w:rPr>
          <w:rFonts w:ascii="Calibri" w:hAnsi="Calibri" w:cs="Calibri" w:hint="eastAsia"/>
        </w:rPr>
        <w:t xml:space="preserve">     </w:t>
      </w:r>
      <w:r w:rsidRPr="00905A42">
        <w:rPr>
          <w:rFonts w:ascii="Calibri" w:eastAsia="微軟正黑體" w:hAnsi="Calibri" w:cs="Calibri"/>
          <w:szCs w:val="24"/>
        </w:rPr>
        <w:t>Does 'connection time' mean the time from device power-on to successful Bluetooth connection?</w:t>
      </w:r>
    </w:p>
    <w:p w14:paraId="20906F7A" w14:textId="270293BB" w:rsidR="000803CA" w:rsidRPr="00905A42" w:rsidRDefault="00FC39EE" w:rsidP="00FC39EE">
      <w:pPr>
        <w:pStyle w:val="af"/>
        <w:jc w:val="left"/>
        <w:rPr>
          <w:rFonts w:ascii="Calibri" w:eastAsia="微軟正黑體" w:hAnsi="Calibri"/>
        </w:rPr>
      </w:pPr>
      <w:r>
        <mc:AlternateContent>
          <mc:Choice Requires="wpc">
            <w:drawing>
              <wp:inline distT="0" distB="0" distL="0" distR="0" wp14:anchorId="540C1338" wp14:editId="3522939B">
                <wp:extent cx="5831840" cy="1879600"/>
                <wp:effectExtent l="0" t="0" r="0" b="0"/>
                <wp:docPr id="42" name="畫布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7" name="直線單箭頭接點 27"/>
                        <wps:cNvCnPr/>
                        <wps:spPr>
                          <a:xfrm>
                            <a:off x="645705" y="1461769"/>
                            <a:ext cx="941705" cy="0"/>
                          </a:xfrm>
                          <a:prstGeom prst="straightConnector1">
                            <a:avLst/>
                          </a:prstGeom>
                          <a:ln>
                            <a:headEnd type="triangle"/>
                            <a:tailEnd type="triangle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" name="直線接點 31"/>
                        <wps:cNvCnPr/>
                        <wps:spPr>
                          <a:xfrm>
                            <a:off x="648540" y="1252219"/>
                            <a:ext cx="0" cy="42672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" name="直線接點 37"/>
                        <wps:cNvCnPr/>
                        <wps:spPr>
                          <a:xfrm>
                            <a:off x="630170" y="216082"/>
                            <a:ext cx="0" cy="42672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" name="直線接點 38"/>
                        <wps:cNvCnPr/>
                        <wps:spPr>
                          <a:xfrm>
                            <a:off x="1590245" y="1252402"/>
                            <a:ext cx="0" cy="42672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" name="直線單箭頭接點 41"/>
                        <wps:cNvCnPr/>
                        <wps:spPr>
                          <a:xfrm>
                            <a:off x="630170" y="430712"/>
                            <a:ext cx="4598965" cy="0"/>
                          </a:xfrm>
                          <a:prstGeom prst="straightConnector1">
                            <a:avLst/>
                          </a:prstGeom>
                          <a:ln>
                            <a:headEnd type="triangle"/>
                            <a:tailEnd type="triangle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" name="直線接點 47"/>
                        <wps:cNvCnPr/>
                        <wps:spPr>
                          <a:xfrm>
                            <a:off x="1590245" y="1252402"/>
                            <a:ext cx="0" cy="42672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8" name="直線接點 48"/>
                        <wps:cNvCnPr/>
                        <wps:spPr>
                          <a:xfrm>
                            <a:off x="1590245" y="1252402"/>
                            <a:ext cx="0" cy="42672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9" name="直線接點 49"/>
                        <wps:cNvCnPr/>
                        <wps:spPr>
                          <a:xfrm>
                            <a:off x="1590245" y="1252402"/>
                            <a:ext cx="0" cy="42672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7" name="直線接點 57"/>
                        <wps:cNvCnPr/>
                        <wps:spPr>
                          <a:xfrm>
                            <a:off x="5229135" y="216082"/>
                            <a:ext cx="0" cy="42672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五邊形 4"/>
                        <wps:cNvSpPr/>
                        <wps:spPr>
                          <a:xfrm>
                            <a:off x="630170" y="746759"/>
                            <a:ext cx="1031240" cy="401320"/>
                          </a:xfrm>
                          <a:prstGeom prst="homePlate">
                            <a:avLst/>
                          </a:prstGeom>
                          <a:solidFill>
                            <a:schemeClr val="tx2">
                              <a:lumMod val="50000"/>
                              <a:lumOff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98AA500" w14:textId="77777777" w:rsidR="004F7C0F" w:rsidRPr="004F7C0F" w:rsidRDefault="004F7C0F" w:rsidP="004F7C0F">
                              <w:pPr>
                                <w:rPr>
                                  <w:rFonts w:ascii="Consolas" w:hAnsi="Consolas"/>
                                  <w:sz w:val="16"/>
                                  <w:szCs w:val="16"/>
                                </w:rPr>
                              </w:pPr>
                              <w:r w:rsidRPr="004F7C0F">
                                <w:rPr>
                                  <w:rFonts w:ascii="Consolas" w:hAnsi="Consolas"/>
                                  <w:sz w:val="16"/>
                                  <w:szCs w:val="16"/>
                                </w:rPr>
                                <w:t>Boot &amp; Driver ready</w:t>
                              </w:r>
                            </w:p>
                            <w:p w14:paraId="339C71E4" w14:textId="77777777" w:rsidR="004F7C0F" w:rsidRPr="004F7C0F" w:rsidRDefault="004F7C0F" w:rsidP="004F7C0F">
                              <w:pPr>
                                <w:jc w:val="center"/>
                                <w:rPr>
                                  <w:rFonts w:ascii="Consolas" w:hAnsi="Consolas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＞形箭號 5"/>
                        <wps:cNvSpPr/>
                        <wps:spPr>
                          <a:xfrm>
                            <a:off x="1572170" y="746759"/>
                            <a:ext cx="1399880" cy="401320"/>
                          </a:xfrm>
                          <a:prstGeom prst="chevron">
                            <a:avLst/>
                          </a:prstGeom>
                          <a:solidFill>
                            <a:schemeClr val="tx2">
                              <a:lumMod val="50000"/>
                              <a:lumOff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AEBB7F6" w14:textId="77777777" w:rsidR="004F7C0F" w:rsidRPr="004F7C0F" w:rsidRDefault="004F7C0F" w:rsidP="004F7C0F">
                              <w:pPr>
                                <w:pStyle w:val="Web"/>
                                <w:spacing w:before="0" w:beforeAutospacing="0" w:after="160" w:afterAutospacing="0" w:line="276" w:lineRule="auto"/>
                                <w:rPr>
                                  <w:rFonts w:ascii="Consolas" w:hAnsi="Consolas"/>
                                  <w:sz w:val="16"/>
                                  <w:szCs w:val="16"/>
                                </w:rPr>
                              </w:pPr>
                              <w:r w:rsidRPr="004F7C0F">
                                <w:rPr>
                                  <w:rFonts w:ascii="Consolas" w:hAnsi="Consolas" w:cs="Times New Roman"/>
                                  <w:kern w:val="2"/>
                                  <w:sz w:val="16"/>
                                  <w:szCs w:val="16"/>
                                </w:rPr>
                                <w:t>NXP FW Loader</w:t>
                              </w:r>
                            </w:p>
                            <w:p w14:paraId="201F6B0F" w14:textId="77777777" w:rsidR="004F7C0F" w:rsidRPr="004F7C0F" w:rsidRDefault="004F7C0F" w:rsidP="004F7C0F">
                              <w:pPr>
                                <w:jc w:val="center"/>
                                <w:rPr>
                                  <w:rFonts w:ascii="Consolas" w:hAnsi="Consolas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＞形箭號 64"/>
                        <wps:cNvSpPr/>
                        <wps:spPr>
                          <a:xfrm>
                            <a:off x="2867570" y="746759"/>
                            <a:ext cx="1181440" cy="401320"/>
                          </a:xfrm>
                          <a:prstGeom prst="chevron">
                            <a:avLst/>
                          </a:prstGeom>
                          <a:solidFill>
                            <a:schemeClr val="tx2">
                              <a:lumMod val="50000"/>
                              <a:lumOff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A79B921" w14:textId="6AFEFC0E" w:rsidR="004F7C0F" w:rsidRPr="004F7C0F" w:rsidRDefault="004F7C0F" w:rsidP="004F7C0F">
                              <w:pPr>
                                <w:pStyle w:val="Web"/>
                                <w:spacing w:before="0" w:beforeAutospacing="0" w:after="160" w:afterAutospacing="0" w:line="276" w:lineRule="auto"/>
                                <w:rPr>
                                  <w:rFonts w:ascii="Consolas" w:hAnsi="Consolas"/>
                                </w:rPr>
                              </w:pPr>
                              <w:r w:rsidRPr="004F7C0F">
                                <w:rPr>
                                  <w:rFonts w:ascii="Consolas" w:hAnsi="Consolas" w:cs="Times New Roman"/>
                                  <w:sz w:val="16"/>
                                  <w:szCs w:val="16"/>
                                </w:rPr>
                                <w:t>Stack Init</w:t>
                              </w:r>
                            </w:p>
                            <w:p w14:paraId="1ABFF13F" w14:textId="77777777" w:rsidR="004F7C0F" w:rsidRPr="004F7C0F" w:rsidRDefault="004F7C0F" w:rsidP="004F7C0F">
                              <w:pPr>
                                <w:pStyle w:val="Web"/>
                                <w:spacing w:before="0" w:beforeAutospacing="0" w:after="160" w:afterAutospacing="0" w:line="276" w:lineRule="auto"/>
                                <w:jc w:val="center"/>
                                <w:rPr>
                                  <w:rFonts w:ascii="Consolas" w:hAnsi="Consolas"/>
                                </w:rPr>
                              </w:pPr>
                              <w:r w:rsidRPr="004F7C0F">
                                <w:rPr>
                                  <w:rFonts w:ascii="Consolas" w:hAnsi="Consolas" w:cs="Times New Roman"/>
                                  <w:kern w:val="2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＞形箭號 92"/>
                        <wps:cNvSpPr/>
                        <wps:spPr>
                          <a:xfrm>
                            <a:off x="3939450" y="746759"/>
                            <a:ext cx="1277960" cy="401320"/>
                          </a:xfrm>
                          <a:prstGeom prst="chevron">
                            <a:avLst/>
                          </a:prstGeom>
                          <a:solidFill>
                            <a:schemeClr val="tx2">
                              <a:lumMod val="50000"/>
                              <a:lumOff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28C9E6F" w14:textId="46C79E00" w:rsidR="004F7C0F" w:rsidRDefault="00E064BE" w:rsidP="004F7C0F">
                              <w:pPr>
                                <w:pStyle w:val="Web"/>
                                <w:spacing w:before="0" w:beforeAutospacing="0" w:after="160" w:afterAutospacing="0" w:line="276" w:lineRule="auto"/>
                              </w:pPr>
                              <w:r>
                                <w:rPr>
                                  <w:rFonts w:ascii="Consolas" w:hAnsi="Consolas" w:cs="Times New Roman" w:hint="eastAsia"/>
                                  <w:sz w:val="16"/>
                                  <w:szCs w:val="16"/>
                                </w:rPr>
                                <w:t>BT</w:t>
                              </w:r>
                              <w:r w:rsidR="004F7C0F">
                                <w:rPr>
                                  <w:rFonts w:ascii="Consolas" w:hAnsi="Consolas" w:cs="Times New Roman"/>
                                  <w:sz w:val="16"/>
                                  <w:szCs w:val="16"/>
                                </w:rPr>
                                <w:t xml:space="preserve"> Connect</w:t>
                              </w:r>
                              <w:r>
                                <w:rPr>
                                  <w:rFonts w:ascii="Consolas" w:hAnsi="Consolas" w:cs="Times New Roman" w:hint="eastAsia"/>
                                  <w:sz w:val="16"/>
                                  <w:szCs w:val="16"/>
                                </w:rPr>
                                <w:t>ed</w:t>
                              </w:r>
                            </w:p>
                            <w:p w14:paraId="77A6F03F" w14:textId="77777777" w:rsidR="004F7C0F" w:rsidRDefault="004F7C0F" w:rsidP="004F7C0F">
                              <w:pPr>
                                <w:pStyle w:val="Web"/>
                                <w:spacing w:before="0" w:beforeAutospacing="0" w:after="160" w:afterAutospacing="0" w:line="276" w:lineRule="auto"/>
                                <w:jc w:val="center"/>
                              </w:pPr>
                              <w:r>
                                <w:rPr>
                                  <w:rFonts w:ascii="Consolas" w:hAnsi="Consolas" w:cs="Times New Roman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直線單箭頭接點 94"/>
                        <wps:cNvCnPr/>
                        <wps:spPr>
                          <a:xfrm>
                            <a:off x="1587410" y="1461769"/>
                            <a:ext cx="1330325" cy="0"/>
                          </a:xfrm>
                          <a:prstGeom prst="straightConnector1">
                            <a:avLst/>
                          </a:prstGeom>
                          <a:ln>
                            <a:headEnd type="triangle"/>
                            <a:tailEnd type="triangle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5" name="直線接點 95"/>
                        <wps:cNvCnPr/>
                        <wps:spPr>
                          <a:xfrm>
                            <a:off x="1589950" y="1252219"/>
                            <a:ext cx="0" cy="42672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6" name="直線接點 96"/>
                        <wps:cNvCnPr/>
                        <wps:spPr>
                          <a:xfrm>
                            <a:off x="1589950" y="1252219"/>
                            <a:ext cx="0" cy="42672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0" name="直線接點 100"/>
                        <wps:cNvCnPr/>
                        <wps:spPr>
                          <a:xfrm>
                            <a:off x="2917735" y="1252219"/>
                            <a:ext cx="0" cy="42672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9" name="直線單箭頭接點 109"/>
                        <wps:cNvCnPr/>
                        <wps:spPr>
                          <a:xfrm>
                            <a:off x="2913290" y="1461952"/>
                            <a:ext cx="1106805" cy="0"/>
                          </a:xfrm>
                          <a:prstGeom prst="straightConnector1">
                            <a:avLst/>
                          </a:prstGeom>
                          <a:ln>
                            <a:headEnd type="triangle"/>
                            <a:tailEnd type="triangle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0" name="直線接點 110"/>
                        <wps:cNvCnPr/>
                        <wps:spPr>
                          <a:xfrm>
                            <a:off x="2915830" y="1252402"/>
                            <a:ext cx="0" cy="42672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7" name="直線接點 117"/>
                        <wps:cNvCnPr/>
                        <wps:spPr>
                          <a:xfrm>
                            <a:off x="4020095" y="1252402"/>
                            <a:ext cx="0" cy="42672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9" name="直線單箭頭接點 119"/>
                        <wps:cNvCnPr/>
                        <wps:spPr>
                          <a:xfrm>
                            <a:off x="4020095" y="1461952"/>
                            <a:ext cx="1106805" cy="0"/>
                          </a:xfrm>
                          <a:prstGeom prst="straightConnector1">
                            <a:avLst/>
                          </a:prstGeom>
                          <a:ln>
                            <a:headEnd type="triangle"/>
                            <a:tailEnd type="triangle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1" name="直線接點 121"/>
                        <wps:cNvCnPr/>
                        <wps:spPr>
                          <a:xfrm>
                            <a:off x="5126900" y="1252402"/>
                            <a:ext cx="0" cy="42672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2" name="文字方塊 93"/>
                        <wps:cNvSpPr txBox="1"/>
                        <wps:spPr>
                          <a:xfrm>
                            <a:off x="4107090" y="1160327"/>
                            <a:ext cx="1046480" cy="3016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BCA403B" w14:textId="31123E64" w:rsidR="004F7C0F" w:rsidRDefault="004F7C0F" w:rsidP="004F7C0F">
                              <w:pPr>
                                <w:pStyle w:val="Web"/>
                                <w:spacing w:before="0" w:beforeAutospacing="0" w:after="160" w:afterAutospacing="0" w:line="276" w:lineRule="auto"/>
                              </w:pPr>
                              <w:r>
                                <w:rPr>
                                  <w:rFonts w:ascii="Aptos" w:hAnsi="Aptos" w:cs="Times New Roman"/>
                                  <w:kern w:val="2"/>
                                </w:rPr>
                                <w:t>0.7~1.x sec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文字方塊 93"/>
                        <wps:cNvSpPr txBox="1"/>
                        <wps:spPr>
                          <a:xfrm>
                            <a:off x="3060610" y="1154272"/>
                            <a:ext cx="1046480" cy="3016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86693E8" w14:textId="43904F7E" w:rsidR="004F7C0F" w:rsidRDefault="004F7C0F" w:rsidP="004F7C0F">
                              <w:pPr>
                                <w:pStyle w:val="Web"/>
                                <w:spacing w:before="0" w:beforeAutospacing="0" w:after="160" w:afterAutospacing="0" w:line="276" w:lineRule="auto"/>
                              </w:pPr>
                              <w:r>
                                <w:rPr>
                                  <w:rFonts w:ascii="Aptos" w:hAnsi="Aptos" w:cs="Times New Roman"/>
                                </w:rPr>
                                <w:t>0.1 sec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文字方塊 93"/>
                        <wps:cNvSpPr txBox="1"/>
                        <wps:spPr>
                          <a:xfrm>
                            <a:off x="1866810" y="1148217"/>
                            <a:ext cx="1046480" cy="3016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D31A0CA" w14:textId="462F9CC4" w:rsidR="004F7C0F" w:rsidRDefault="004F7C0F" w:rsidP="004F7C0F">
                              <w:pPr>
                                <w:pStyle w:val="Web"/>
                                <w:spacing w:before="0" w:beforeAutospacing="0" w:after="160" w:afterAutospacing="0" w:line="276" w:lineRule="auto"/>
                              </w:pPr>
                              <w:r>
                                <w:rPr>
                                  <w:rFonts w:ascii="Aptos" w:hAnsi="Aptos" w:cs="Times New Roman"/>
                                </w:rPr>
                                <w:t>2-3 sec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文字方塊 93"/>
                        <wps:cNvSpPr txBox="1"/>
                        <wps:spPr>
                          <a:xfrm>
                            <a:off x="784770" y="1154272"/>
                            <a:ext cx="1046480" cy="3016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7EA6C68" w14:textId="12CC43D6" w:rsidR="004F7C0F" w:rsidRDefault="004F7C0F" w:rsidP="004F7C0F">
                              <w:pPr>
                                <w:pStyle w:val="Web"/>
                                <w:spacing w:before="0" w:beforeAutospacing="0" w:after="160" w:afterAutospacing="0" w:line="276" w:lineRule="auto"/>
                              </w:pPr>
                              <w:r>
                                <w:rPr>
                                  <w:rFonts w:ascii="Aptos" w:hAnsi="Aptos" w:cs="Times New Roman"/>
                                </w:rPr>
                                <w:t>depends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40C1338" id="畫布 42" o:spid="_x0000_s1026" editas="canvas" style="width:459.2pt;height:148pt;mso-position-horizontal-relative:char;mso-position-vertical-relative:line" coordsize="58318,187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23/BgcAAJJHAAAOAAAAZHJzL2Uyb0RvYy54bWzsXE1v2zYYvg/YfxB0Xy3qW0adIkuXYUDX&#10;BmuHnhlZigVIokYxsdPjLgN62GnosA3oPoAd29OAYV//ZmnX0/7CXpKSbCtyY2VB4cbMQZFJiaKk&#10;xw9fPu9D37w1y1LtJKJlQvKRjm4YuhblIRkn+dFI//TB/nu+rpUM52Ockjwa6adRqd/aefedm9Ni&#10;GJlkQtJxRDVoJC+H02KkTxgrhoNBGU6iDJc3SBHlUBkTmmEGH+nRYEzxFFrP0oFpGO5gSui4oCSM&#10;yhJKb8tKfUe0H8dRyO7FcRkxLR3p0DcmtlRsD/l2sHMTD48oLiZJWHUDX6IXGU5yuGjT1G3MsHZM&#10;k3NNZUlISUlidiMk2YDEcRJG4h7gbpDRups9nJ/gUtxMCE+n7iDsXWG7h0e83znZT9IUnsYAWh/y&#10;Mv5/Cu8ngsJpAW+nLJr3VP6/69+f4CISt1UOw7snB1RLxiPd9HQtxxmA5OV3v7z89duzJ89fPn/2&#10;6odnL778+dUfTzWor7oC5+zlB7T6VBYHlN/CLKYZ/w8PVZuNdNd2PMPRtVOApe0izw3ky45mTAuh&#10;PrCRqA/hAIGDwbyJgpbsw4hkGt8Z6SWjODmasD2S54AoQpF41/jkTsn4I8PD+gR+/TTn20mExx/k&#10;Y42dFnBHjCY4P0oj2QWGk7S7Dprip8NLKIfyvsQeO00j2fQnUQwPC7pvii6I70m0l1LtBAPCcRhG&#10;OUP8KqIlOJqfFsOrbU40Lj6xOp6fGonvUHOyvPHXXrU5Q1yZ5Kw5OUtyQruuzmZ1l2N5fP0E5H3z&#10;R3BIxqfijYtHA1h8Q6C00DIoKyxCcT8s+o4N9MOxaDqmiVpYhCoOQ9t0PfMCLKZJzr86eNiJPgUc&#10;+QQ2ADgtNquB05PELANYSgDHRK7hm8scpnADNHfNCAcCpsVRsMaN34twkBMYpl2NfsA4tqGQc36A&#10;vF7IsVtDVTt+gvpeY9acemzL8FALQLYT+IELCFPx07nAS8VPTVBvdw+DUNwHi4rO9K2LvO3ugRCK&#10;FXI6JnuKc+acE3SGULaYdPHJ5Fr6geKc7eMcp3u0guI+nAMT/ABZMvhWs7YV4tQ1i71rxvn7969e&#10;ff747K+fNHsBM/dBoqwQtEqtnEfbnu16TksgQoaFYBJXyUQGsi6SiSYkiw5SzF6jFeFhSdJkvA/i&#10;INeTWqIem0mFMT3OPiZjKS86Bvzx2wKV8jgDYb1VDJPxphWhQC5dQOqic6H5aqRO0fUJHkcX9SXN&#10;u9TQNcKq1SPrGlLqJWCeNgLuSjWUzQ5nFZ6kMKpRIlMbZRHuJyBa38ElO8AUchkAGsjPsHuwiVMy&#10;Hemk2tO1CaGPusr58aDwQ62uTSE3Agr4Z8eYRrqWfpSD9h8gm2ORiQ8gswMYNbpYc7hYkx9newTm&#10;SDA9hd6JXX48S+vdmJLsIaRxdvlVoQrnIVx7pIeM1h/2mMzZQCIojHZ3xWGQQCkwu5Pf5+kQ+R65&#10;DP9g9hDTolLuGaj9d0mdbzgnmspjOYRysnvMSJwIPX8uOFdC9JvTm2HUkOrPv38+BRaBBMg/33yv&#10;Ob24BMEbqVXDTjKxgsD34UELzXkNMoFk3AklMsHVKTsrKoGMzNtLJSL91qhDilGuFaO4dielQPE8&#10;pr04PjF9CEqqTEQnpyBfDgqKU5Ym51sbnsiUfo2xdTlFRR08zf3Go47A7OQIKO7DEVZgBbYDcQWk&#10;sjs5wvS8wFVxR9utsd0cYdUYUxyxYCbavJlJ0MQR3fYsqJ+TxcX2LOT4no0kWXT6s5BlGZapEoxd&#10;zq7VksQak5BLSBIbbNAKmhmzhGXll4DinmgMgmroUg6tVYbCa4Yctw56lpHjKuQozqn85LVyWGUN&#10;K6cyAhW8y6TFy/uwDqSJPK9KFCnW2Q7WQUYrO922afEDeoLIMoN5IBU4LacWQobrcye8cmoppxZf&#10;JLOC1Hgw3uE8Bfj0xaPjWxUelfV0K9LfCHUbJ3h5Hy4Dm7Jh8Ii+WiihbMtdkdj1CsMRLIZZ4p1z&#10;A6JcLbO2cWsJRLDySw2I9ZqxNfwKSllobITIbBnqK2mBl/chNQeZbsBnDIrUYFHvlkT5ZpNRefHk&#10;i7NnX7948tvZj4+1oFG7wYPKs64am71PhHmggtQKfxhIpZ5RR/mwEsySq2Fh9VO1nBUZtmvXpg4w&#10;k7kgnUKTYMmq18XWa1QrawyFlayrFxIurAjmPi0NfEOuBQKZ9Mpwz5hsvGO1KjcniexfIwi/Rco+&#10;2zrHETKtevy9Gqhahmu4tbKPHNv02hPSzYNqoxYrqArOmBvpNskcBxbYq4Uq8l3Xb6Bq+2Cb46S5&#10;0azayNMKqhsN1SYvdTWs6vm2V/mv0FtCqs3cXyH1ckiF3zIQv/sizq5+pIb/ssziZ9hf/Cmdnf8A&#10;AAD//wMAUEsDBBQABgAIAAAAIQDHaofw2gAAAAUBAAAPAAAAZHJzL2Rvd25yZXYueG1sTI9Ra8Iw&#10;FIXfB/sP4Q58m4kirnZNRQUfBVcHvqbJXVPW3JQmav33ZnvZXi4czuGc7xbr0XXsikNoPUmYTQUw&#10;JO1NS42Ez9P+NQMWoiKjOk8o4Y4B1uXzU6Fy42/0gdcqNiyVUMiVBBtjn3MetEWnwtT3SMn78oNT&#10;Mcmh4WZQt1TuOj4XYsmdaiktWNXjzqL+ri5OwuJE7fGwzbbn/VnHSh9qI+yblJOXcfMOLOIY/8Lw&#10;g5/QoUxMtb+QCayTkB6Jvzd5q1m2AFZLmK+WAnhZ8P/05QMAAP//AwBQSwECLQAUAAYACAAAACEA&#10;toM4kv4AAADhAQAAEwAAAAAAAAAAAAAAAAAAAAAAW0NvbnRlbnRfVHlwZXNdLnhtbFBLAQItABQA&#10;BgAIAAAAIQA4/SH/1gAAAJQBAAALAAAAAAAAAAAAAAAAAC8BAABfcmVscy8ucmVsc1BLAQItABQA&#10;BgAIAAAAIQAk723/BgcAAJJHAAAOAAAAAAAAAAAAAAAAAC4CAABkcnMvZTJvRG9jLnhtbFBLAQIt&#10;ABQABgAIAAAAIQDHaofw2gAAAAUBAAAPAAAAAAAAAAAAAAAAAGAJAABkcnMvZG93bnJldi54bWxQ&#10;SwUGAAAAAAQABADzAAAAZw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8318;height:18796;visibility:visible;mso-wrap-style:square">
                  <v:fill o:detectmouseclick="t"/>
                  <v:path o:connecttype="none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單箭頭接點 27" o:spid="_x0000_s1028" type="#_x0000_t32" style="position:absolute;left:6457;top:14617;width:941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lV7xAAAANsAAAAPAAAAZHJzL2Rvd25yZXYueG1sRI9BawIx&#10;FITvBf9DeIKXUrOKaNkaRQsWxYuuXnp7bF53t25etkmq6783guBxmJlvmOm8NbU4k/OVZQWDfgKC&#10;OLe64kLB8bB6ewfhA7LG2jIpuJKH+azzMsVU2wvv6ZyFQkQI+xQVlCE0qZQ+L8mg79uGOHo/1hkM&#10;UbpCaoeXCDe1HCbJWBqsOC6U2NBnSfkp+zcKtrT4mjjcFP51eVq7v9Fx9/udKNXrtosPEIHa8Aw/&#10;2mutYDiB+5f4A+TsBgAA//8DAFBLAQItABQABgAIAAAAIQDb4fbL7gAAAIUBAAATAAAAAAAAAAAA&#10;AAAAAAAAAABbQ29udGVudF9UeXBlc10ueG1sUEsBAi0AFAAGAAgAAAAhAFr0LFu/AAAAFQEAAAsA&#10;AAAAAAAAAAAAAAAAHwEAAF9yZWxzLy5yZWxzUEsBAi0AFAAGAAgAAAAhAGdiVXvEAAAA2wAAAA8A&#10;AAAAAAAAAAAAAAAABwIAAGRycy9kb3ducmV2LnhtbFBLBQYAAAAAAwADALcAAAD4AgAAAAA=&#10;" strokecolor="#156082 [3204]" strokeweight="1.5pt">
                  <v:stroke startarrow="block" endarrow="block" joinstyle="miter"/>
                </v:shape>
                <v:line id="直線接點 31" o:spid="_x0000_s1029" style="position:absolute;visibility:visible;mso-wrap-style:square" from="6485,12522" to="6485,167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ZhnwgAAANsAAAAPAAAAZHJzL2Rvd25yZXYueG1sRI/RisIw&#10;FETfF/yHcAXf1rSKu1KNIoLFJ1HXD7g017bY3JQmttWvN4Kwj8PMnGGW695UoqXGlZYVxOMIBHFm&#10;dcm5gsvf7nsOwnlkjZVlUvAgB+vV4GuJibYdn6g9+1wECLsEFRTe14mULivIoBvbmjh4V9sY9EE2&#10;udQNdgFuKjmJoh9psOSwUGBN24Ky2/luFByel7ScxW362J7yGf6mnTOTo1KjYb9ZgPDU+//wp73X&#10;CqYxvL+EHyBXLwAAAP//AwBQSwECLQAUAAYACAAAACEA2+H2y+4AAACFAQAAEwAAAAAAAAAAAAAA&#10;AAAAAAAAW0NvbnRlbnRfVHlwZXNdLnhtbFBLAQItABQABgAIAAAAIQBa9CxbvwAAABUBAAALAAAA&#10;AAAAAAAAAAAAAB8BAABfcmVscy8ucmVsc1BLAQItABQABgAIAAAAIQAP4ZhnwgAAANsAAAAPAAAA&#10;AAAAAAAAAAAAAAcCAABkcnMvZG93bnJldi54bWxQSwUGAAAAAAMAAwC3AAAA9gIAAAAA&#10;" strokecolor="#156082 [3204]" strokeweight="1.5pt">
                  <v:stroke joinstyle="miter"/>
                </v:line>
                <v:line id="直線接點 37" o:spid="_x0000_s1030" style="position:absolute;visibility:visible;mso-wrap-style:square" from="6301,2160" to="6301,6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KWIxAAAANsAAAAPAAAAZHJzL2Rvd25yZXYueG1sRI/NasMw&#10;EITvgb6D2EJviZwUx8WxHEqgpqfSOHmAxdraJtbKWKp/+vRVoZDjMDPfMNlxNp0YaXCtZQXbTQSC&#10;uLK65VrB9fK2fgHhPLLGzjIpWMjBMX9YZZhqO/GZxtLXIkDYpaig8b5PpXRVQwbdxvbEwfuyg0Ef&#10;5FBLPeAU4KaTuyjaS4Mth4UGezo1VN3Kb6Pg4+datPF2LJbTuY4xKSZndp9KPT3OrwcQnmZ/D/+3&#10;37WC5wT+voQfIPNfAAAA//8DAFBLAQItABQABgAIAAAAIQDb4fbL7gAAAIUBAAATAAAAAAAAAAAA&#10;AAAAAAAAAABbQ29udGVudF9UeXBlc10ueG1sUEsBAi0AFAAGAAgAAAAhAFr0LFu/AAAAFQEAAAsA&#10;AAAAAAAAAAAAAAAAHwEAAF9yZWxzLy5yZWxzUEsBAi0AFAAGAAgAAAAhAO9EpYjEAAAA2wAAAA8A&#10;AAAAAAAAAAAAAAAABwIAAGRycy9kb3ducmV2LnhtbFBLBQYAAAAAAwADALcAAAD4AgAAAAA=&#10;" strokecolor="#156082 [3204]" strokeweight="1.5pt">
                  <v:stroke joinstyle="miter"/>
                </v:line>
                <v:line id="直線接點 38" o:spid="_x0000_s1031" style="position:absolute;visibility:visible;mso-wrap-style:square" from="15902,12524" to="15902,167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2zH6wAAAANsAAAAPAAAAZHJzL2Rvd25yZXYueG1sRE/NisIw&#10;EL4v+A5hBG9rquIqtamIsMWTrNUHGJqxLTaT0mTb6tObw8IeP77/ZD+aRvTUudqygsU8AkFcWF1z&#10;qeB2/f7cgnAeWWNjmRQ8ycE+nXwkGGs78IX63JcihLCLUUHlfRtL6YqKDLq5bYkDd7edQR9gV0rd&#10;4RDCTSOXUfQlDdYcGips6VhR8ch/jYLz65bV60WfPY+Xco2bbHBm+aPUbDoediA8jf5f/Oc+aQWr&#10;MDZ8CT9Apm8AAAD//wMAUEsBAi0AFAAGAAgAAAAhANvh9svuAAAAhQEAABMAAAAAAAAAAAAAAAAA&#10;AAAAAFtDb250ZW50X1R5cGVzXS54bWxQSwECLQAUAAYACAAAACEAWvQsW78AAAAVAQAACwAAAAAA&#10;AAAAAAAAAAAfAQAAX3JlbHMvLnJlbHNQSwECLQAUAAYACAAAACEAntsx+sAAAADbAAAADwAAAAAA&#10;AAAAAAAAAAAHAgAAZHJzL2Rvd25yZXYueG1sUEsFBgAAAAADAAMAtwAAAPQCAAAAAA==&#10;" strokecolor="#156082 [3204]" strokeweight="1.5pt">
                  <v:stroke joinstyle="miter"/>
                </v:line>
                <v:shape id="直線單箭頭接點 41" o:spid="_x0000_s1032" type="#_x0000_t32" style="position:absolute;left:6301;top:4307;width:459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I00xQAAANsAAAAPAAAAZHJzL2Rvd25yZXYueG1sRI9Ba8JA&#10;FITvBf/D8oReim4sUiVmIypYLF5a9eLtkX0m0ezbuLvV9N+7hUKPw8x8w2TzzjTiRs7XlhWMhgkI&#10;4sLqmksFh/16MAXhA7LGxjIp+CEP87z3lGGq7Z2/6LYLpYgQ9ikqqEJoUyl9UZFBP7QtcfRO1hkM&#10;UbpSaof3CDeNfE2SN2mw5rhQYUuriorL7tso2NLifeLwo/Qvy8vGXceHz/MxUeq53y1mIAJ14T/8&#10;195oBeMR/H6JP0DmDwAAAP//AwBQSwECLQAUAAYACAAAACEA2+H2y+4AAACFAQAAEwAAAAAAAAAA&#10;AAAAAAAAAAAAW0NvbnRlbnRfVHlwZXNdLnhtbFBLAQItABQABgAIAAAAIQBa9CxbvwAAABUBAAAL&#10;AAAAAAAAAAAAAAAAAB8BAABfcmVscy8ucmVsc1BLAQItABQABgAIAAAAIQBaGI00xQAAANsAAAAP&#10;AAAAAAAAAAAAAAAAAAcCAABkcnMvZG93bnJldi54bWxQSwUGAAAAAAMAAwC3AAAA+QIAAAAA&#10;" strokecolor="#156082 [3204]" strokeweight="1.5pt">
                  <v:stroke startarrow="block" endarrow="block" joinstyle="miter"/>
                </v:shape>
                <v:line id="直線接點 47" o:spid="_x0000_s1033" style="position:absolute;visibility:visible;mso-wrap-style:square" from="15902,12524" to="15902,167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Qtb1xAAAANsAAAAPAAAAZHJzL2Rvd25yZXYueG1sRI/NasMw&#10;EITvgb6D2EJviZxQx8WxHEqgpqfSOHmAxdraJtbKWKp/+vRVoZDjMDPfMNlxNp0YaXCtZQXbTQSC&#10;uLK65VrB9fK2fgHhPLLGzjIpWMjBMX9YZZhqO/GZxtLXIkDYpaig8b5PpXRVQwbdxvbEwfuyg0Ef&#10;5FBLPeAU4KaTuyjaS4Mth4UGezo1VN3Kb6Pg4+datPF2LJbTuY4xKSZndp9KPT3OrwcQnmZ/D/+3&#10;37WC5wT+voQfIPNfAAAA//8DAFBLAQItABQABgAIAAAAIQDb4fbL7gAAAIUBAAATAAAAAAAAAAAA&#10;AAAAAAAAAABbQ29udGVudF9UeXBlc10ueG1sUEsBAi0AFAAGAAgAAAAhAFr0LFu/AAAAFQEAAAsA&#10;AAAAAAAAAAAAAAAAHwEAAF9yZWxzLy5yZWxzUEsBAi0AFAAGAAgAAAAhALdC1vXEAAAA2wAAAA8A&#10;AAAAAAAAAAAAAAAABwIAAGRycy9kb3ducmV2LnhtbFBLBQYAAAAAAwADALcAAAD4AgAAAAA=&#10;" strokecolor="#156082 [3204]" strokeweight="1.5pt">
                  <v:stroke joinstyle="miter"/>
                </v:line>
                <v:line id="直線接點 48" o:spid="_x0000_s1034" style="position:absolute;visibility:visible;mso-wrap-style:square" from="15902,12524" to="15902,167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UKHwAAAANsAAAAPAAAAZHJzL2Rvd25yZXYueG1sRE/NisIw&#10;EL4v+A5hBG9rqugqtamIsMWTrNUHGJqxLTaT0mTb6tObw8IeP77/ZD+aRvTUudqygsU8AkFcWF1z&#10;qeB2/f7cgnAeWWNjmRQ8ycE+nXwkGGs78IX63JcihLCLUUHlfRtL6YqKDLq5bYkDd7edQR9gV0rd&#10;4RDCTSOXUfQlDdYcGips6VhR8ch/jYLz65bV60WfPY+Xco2bbHBm+aPUbDoediA8jf5f/Oc+aQWr&#10;MDZ8CT9Apm8AAAD//wMAUEsBAi0AFAAGAAgAAAAhANvh9svuAAAAhQEAABMAAAAAAAAAAAAAAAAA&#10;AAAAAFtDb250ZW50X1R5cGVzXS54bWxQSwECLQAUAAYACAAAACEAWvQsW78AAAAVAQAACwAAAAAA&#10;AAAAAAAAAAAfAQAAX3JlbHMvLnJlbHNQSwECLQAUAAYACAAAACEAxt1Ch8AAAADbAAAADwAAAAAA&#10;AAAAAAAAAAAHAgAAZHJzL2Rvd25yZXYueG1sUEsFBgAAAAADAAMAtwAAAPQCAAAAAA==&#10;" strokecolor="#156082 [3204]" strokeweight="1.5pt">
                  <v:stroke joinstyle="miter"/>
                </v:line>
                <v:line id="直線接點 49" o:spid="_x0000_s1035" style="position:absolute;visibility:visible;mso-wrap-style:square" from="15902,12524" to="15902,167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eccxAAAANsAAAAPAAAAZHJzL2Rvd25yZXYueG1sRI/NasMw&#10;EITvgb6D2EJviRyTNK0bxRRDTE6lTvMAi7W1Ta2VsVT/9OmjQiDHYWa+YfbpZFoxUO8aywrWqwgE&#10;cWl1w5WCy9dx+QLCeWSNrWVSMJOD9PCw2GOi7cgFDWdfiQBhl6CC2vsukdKVNRl0K9sRB+/b9gZ9&#10;kH0ldY9jgJtWxlH0LA02HBZq7Cirqfw5/xoFH3+XvNmuh3zOimqLu3x0Jv5U6ulxen8D4Wny9/Ct&#10;fdIKNq/w/yX8AHm4AgAA//8DAFBLAQItABQABgAIAAAAIQDb4fbL7gAAAIUBAAATAAAAAAAAAAAA&#10;AAAAAAAAAABbQ29udGVudF9UeXBlc10ueG1sUEsBAi0AFAAGAAgAAAAhAFr0LFu/AAAAFQEAAAsA&#10;AAAAAAAAAAAAAAAAHwEAAF9yZWxzLy5yZWxzUEsBAi0AFAAGAAgAAAAhAKmR5xzEAAAA2wAAAA8A&#10;AAAAAAAAAAAAAAAABwIAAGRycy9kb3ducmV2LnhtbFBLBQYAAAAAAwADALcAAAD4AgAAAAA=&#10;" strokecolor="#156082 [3204]" strokeweight="1.5pt">
                  <v:stroke joinstyle="miter"/>
                </v:line>
                <v:line id="直線接點 57" o:spid="_x0000_s1036" style="position:absolute;visibility:visible;mso-wrap-style:square" from="52291,2160" to="52291,6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0AowwAAANsAAAAPAAAAZHJzL2Rvd25yZXYueG1sRI/BasMw&#10;EETvhf6D2EJujeyAk+JaNiFQk1NJ0nzAYm1lE2tlLNV2+vVVodDjMDNvmKJabC8mGn3nWEG6TkAQ&#10;N053bBRcP96eX0D4gKyxd0wK7uShKh8fCsy1m/lM0yUYESHsc1TQhjDkUvqmJYt+7Qbi6H260WKI&#10;cjRSjzhHuO3lJkm20mLHcaHFgQ4tNbfLl1Xw/n2tuyyd6vvhbDLc1bO3m5NSq6dl/woi0BL+w3/t&#10;o1aQ7eD3S/wBsvwBAAD//wMAUEsBAi0AFAAGAAgAAAAhANvh9svuAAAAhQEAABMAAAAAAAAAAAAA&#10;AAAAAAAAAFtDb250ZW50X1R5cGVzXS54bWxQSwECLQAUAAYACAAAACEAWvQsW78AAAAVAQAACwAA&#10;AAAAAAAAAAAAAAAfAQAAX3JlbHMvLnJlbHNQSwECLQAUAAYACAAAACEAMptAKMMAAADbAAAADwAA&#10;AAAAAAAAAAAAAAAHAgAAZHJzL2Rvd25yZXYueG1sUEsFBgAAAAADAAMAtwAAAPcCAAAAAA==&#10;" strokecolor="#156082 [3204]" strokeweight="1.5pt">
                  <v:stroke joinstyle="miter"/>
                </v:line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五邊形 4" o:spid="_x0000_s1037" type="#_x0000_t15" style="position:absolute;left:6301;top:7467;width:10313;height:40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o09wwAAANoAAAAPAAAAZHJzL2Rvd25yZXYueG1sRI9BawIx&#10;FITvBf9DeIK3mlXL2q5GUWmliBdt9fzYPHcXNy/LJtX4741Q8DjMzDfMdB5MLS7UusqygkE/AUGc&#10;W11xoeD35+v1HYTzyBpry6TgRg7ms87LFDNtr7yjy94XIkLYZaig9L7JpHR5SQZd3zbE0TvZ1qCP&#10;si2kbvEa4aaWwyRJpcGK40KJDa1Kys/7P6NADw+fYbsO46W34+MordPqY7lRqtcNiwkIT8E/w//t&#10;b63gDR5X4g2QszsAAAD//wMAUEsBAi0AFAAGAAgAAAAhANvh9svuAAAAhQEAABMAAAAAAAAAAAAA&#10;AAAAAAAAAFtDb250ZW50X1R5cGVzXS54bWxQSwECLQAUAAYACAAAACEAWvQsW78AAAAVAQAACwAA&#10;AAAAAAAAAAAAAAAfAQAAX3JlbHMvLnJlbHNQSwECLQAUAAYACAAAACEA7AKNPcMAAADaAAAADwAA&#10;AAAAAAAAAAAAAAAHAgAAZHJzL2Rvd25yZXYueG1sUEsFBgAAAAADAAMAtwAAAPcCAAAAAA==&#10;" adj="17397" fillcolor="#4e95d9 [1631]" stroked="f" strokeweight="1.5pt">
                  <v:textbox>
                    <w:txbxContent>
                      <w:p w14:paraId="498AA500" w14:textId="77777777" w:rsidR="004F7C0F" w:rsidRPr="004F7C0F" w:rsidRDefault="004F7C0F" w:rsidP="004F7C0F">
                        <w:pPr>
                          <w:rPr>
                            <w:rFonts w:ascii="Consolas" w:hAnsi="Consolas"/>
                            <w:sz w:val="16"/>
                            <w:szCs w:val="16"/>
                          </w:rPr>
                        </w:pPr>
                        <w:r w:rsidRPr="004F7C0F">
                          <w:rPr>
                            <w:rFonts w:ascii="Consolas" w:hAnsi="Consolas"/>
                            <w:sz w:val="16"/>
                            <w:szCs w:val="16"/>
                          </w:rPr>
                          <w:t>Boot &amp; Driver ready</w:t>
                        </w:r>
                      </w:p>
                      <w:p w14:paraId="339C71E4" w14:textId="77777777" w:rsidR="004F7C0F" w:rsidRPr="004F7C0F" w:rsidRDefault="004F7C0F" w:rsidP="004F7C0F">
                        <w:pPr>
                          <w:jc w:val="center"/>
                          <w:rPr>
                            <w:rFonts w:ascii="Consolas" w:hAnsi="Consolas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type id="_x0000_t55" coordsize="21600,21600" o:spt="55" adj="16200" path="m@0,l,0@1,10800,,21600@0,21600,21600,10800xe">
                  <v:stroke joinstyle="miter"/>
                  <v:formulas>
                    <v:f eqn="val #0"/>
                    <v:f eqn="sum 21600 0 @0"/>
                    <v:f eqn="prod #0 1 2"/>
                  </v:formulas>
                  <v:path o:connecttype="custom" o:connectlocs="@2,0;@1,10800;@2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＞形箭號 5" o:spid="_x0000_s1038" type="#_x0000_t55" style="position:absolute;left:15721;top:7467;width:13999;height:40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i78wgAAANoAAAAPAAAAZHJzL2Rvd25yZXYueG1sRI9Bi8Iw&#10;FITvgv8hvIW9iKYKutI1igrCCl7qiudH82y727yUJGr11xtB8DjMzDfMbNGaWlzI+cqyguEgAUGc&#10;W11xoeDwu+lPQfiArLG2TApu5GEx73ZmmGp75Ywu+1CICGGfooIyhCaV0uclGfQD2xBH72SdwRCl&#10;K6R2eI1wU8tRkkykwYrjQokNrUvK//dno+B++hpva5Tt+iz/jjtnsizrrZT6/GiX3yACteEdfrV/&#10;tIIxPK/EGyDnDwAAAP//AwBQSwECLQAUAAYACAAAACEA2+H2y+4AAACFAQAAEwAAAAAAAAAAAAAA&#10;AAAAAAAAW0NvbnRlbnRfVHlwZXNdLnhtbFBLAQItABQABgAIAAAAIQBa9CxbvwAAABUBAAALAAAA&#10;AAAAAAAAAAAAAB8BAABfcmVscy8ucmVsc1BLAQItABQABgAIAAAAIQBmMi78wgAAANoAAAAPAAAA&#10;AAAAAAAAAAAAAAcCAABkcnMvZG93bnJldi54bWxQSwUGAAAAAAMAAwC3AAAA9gIAAAAA&#10;" adj="18504" fillcolor="#4e95d9 [1631]" stroked="f" strokeweight="1.5pt">
                  <v:textbox>
                    <w:txbxContent>
                      <w:p w14:paraId="6AEBB7F6" w14:textId="77777777" w:rsidR="004F7C0F" w:rsidRPr="004F7C0F" w:rsidRDefault="004F7C0F" w:rsidP="004F7C0F">
                        <w:pPr>
                          <w:pStyle w:val="Web"/>
                          <w:spacing w:before="0" w:beforeAutospacing="0" w:after="160" w:afterAutospacing="0" w:line="276" w:lineRule="auto"/>
                          <w:rPr>
                            <w:rFonts w:ascii="Consolas" w:hAnsi="Consolas"/>
                            <w:sz w:val="16"/>
                            <w:szCs w:val="16"/>
                          </w:rPr>
                        </w:pPr>
                        <w:r w:rsidRPr="004F7C0F">
                          <w:rPr>
                            <w:rFonts w:ascii="Consolas" w:hAnsi="Consolas" w:cs="Times New Roman"/>
                            <w:kern w:val="2"/>
                            <w:sz w:val="16"/>
                            <w:szCs w:val="16"/>
                          </w:rPr>
                          <w:t>NXP FW Loader</w:t>
                        </w:r>
                      </w:p>
                      <w:p w14:paraId="201F6B0F" w14:textId="77777777" w:rsidR="004F7C0F" w:rsidRPr="004F7C0F" w:rsidRDefault="004F7C0F" w:rsidP="004F7C0F">
                        <w:pPr>
                          <w:jc w:val="center"/>
                          <w:rPr>
                            <w:rFonts w:ascii="Consolas" w:hAnsi="Consolas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＞形箭號 64" o:spid="_x0000_s1039" type="#_x0000_t55" style="position:absolute;left:28675;top:7467;width:11815;height:40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u+LxAAAANsAAAAPAAAAZHJzL2Rvd25yZXYueG1sRI9Ba8JA&#10;FITvQv/D8gredNMiIaSu0gqC4MEYW+jxkX3Nhmbfhuxq4r93BcHjMDPfMMv1aFtxod43jhW8zRMQ&#10;xJXTDdcKvk/bWQbCB2SNrWNScCUP69XLZIm5dgMf6VKGWkQI+xwVmBC6XEpfGbLo564jjt6f6y2G&#10;KPta6h6HCLetfE+SVFpsOC4Y7GhjqPovz1ZBZjZFk5Xb4qc9DNfiK9mnv+Veqenr+PkBItAYnuFH&#10;e6cVpAu4f4k/QK5uAAAA//8DAFBLAQItABQABgAIAAAAIQDb4fbL7gAAAIUBAAATAAAAAAAAAAAA&#10;AAAAAAAAAABbQ29udGVudF9UeXBlc10ueG1sUEsBAi0AFAAGAAgAAAAhAFr0LFu/AAAAFQEAAAsA&#10;AAAAAAAAAAAAAAAAHwEAAF9yZWxzLy5yZWxzUEsBAi0AFAAGAAgAAAAhAJOy74vEAAAA2wAAAA8A&#10;AAAAAAAAAAAAAAAABwIAAGRycy9kb3ducmV2LnhtbFBLBQYAAAAAAwADALcAAAD4AgAAAAA=&#10;" adj="17931" fillcolor="#4e95d9 [1631]" stroked="f" strokeweight="1.5pt">
                  <v:textbox>
                    <w:txbxContent>
                      <w:p w14:paraId="2A79B921" w14:textId="6AFEFC0E" w:rsidR="004F7C0F" w:rsidRPr="004F7C0F" w:rsidRDefault="004F7C0F" w:rsidP="004F7C0F">
                        <w:pPr>
                          <w:pStyle w:val="Web"/>
                          <w:spacing w:before="0" w:beforeAutospacing="0" w:after="160" w:afterAutospacing="0" w:line="276" w:lineRule="auto"/>
                          <w:rPr>
                            <w:rFonts w:ascii="Consolas" w:hAnsi="Consolas"/>
                          </w:rPr>
                        </w:pPr>
                        <w:r w:rsidRPr="004F7C0F">
                          <w:rPr>
                            <w:rFonts w:ascii="Consolas" w:hAnsi="Consolas" w:cs="Times New Roman"/>
                            <w:sz w:val="16"/>
                            <w:szCs w:val="16"/>
                          </w:rPr>
                          <w:t>Stack Init</w:t>
                        </w:r>
                      </w:p>
                      <w:p w14:paraId="1ABFF13F" w14:textId="77777777" w:rsidR="004F7C0F" w:rsidRPr="004F7C0F" w:rsidRDefault="004F7C0F" w:rsidP="004F7C0F">
                        <w:pPr>
                          <w:pStyle w:val="Web"/>
                          <w:spacing w:before="0" w:beforeAutospacing="0" w:after="160" w:afterAutospacing="0" w:line="276" w:lineRule="auto"/>
                          <w:jc w:val="center"/>
                          <w:rPr>
                            <w:rFonts w:ascii="Consolas" w:hAnsi="Consolas"/>
                          </w:rPr>
                        </w:pPr>
                        <w:r w:rsidRPr="004F7C0F">
                          <w:rPr>
                            <w:rFonts w:ascii="Consolas" w:hAnsi="Consolas" w:cs="Times New Roman"/>
                            <w:kern w:val="2"/>
                            <w:sz w:val="16"/>
                            <w:szCs w:val="16"/>
                          </w:rPr>
                          <w:t> </w:t>
                        </w:r>
                      </w:p>
                    </w:txbxContent>
                  </v:textbox>
                </v:shape>
                <v:shape id="＞形箭號 92" o:spid="_x0000_s1040" type="#_x0000_t55" style="position:absolute;left:39394;top:7467;width:12780;height:40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bikxAAAANsAAAAPAAAAZHJzL2Rvd25yZXYueG1sRI9Ba8JA&#10;FITvBf/D8gRvdaMHW6OrSIIo2Eut4vWZfWaD2bchu2rsr+8WCj0OM/MNM192thZ3an3lWMFomIAg&#10;LpyuuFRw+Fq/voPwAVlj7ZgUPMnDctF7mWOq3YM/6b4PpYgQ9ikqMCE0qZS+MGTRD11DHL2Lay2G&#10;KNtS6hYfEW5rOU6SibRYcVww2FBmqLjub1bBMUvyYDbflJ8qk9fn7O10+dgpNeh3qxmIQF34D/+1&#10;t1rBdAy/X+IPkIsfAAAA//8DAFBLAQItABQABgAIAAAAIQDb4fbL7gAAAIUBAAATAAAAAAAAAAAA&#10;AAAAAAAAAABbQ29udGVudF9UeXBlc10ueG1sUEsBAi0AFAAGAAgAAAAhAFr0LFu/AAAAFQEAAAsA&#10;AAAAAAAAAAAAAAAAHwEAAF9yZWxzLy5yZWxzUEsBAi0AFAAGAAgAAAAhAIjpuKTEAAAA2wAAAA8A&#10;AAAAAAAAAAAAAAAABwIAAGRycy9kb3ducmV2LnhtbFBLBQYAAAAAAwADALcAAAD4AgAAAAA=&#10;" adj="18208" fillcolor="#4e95d9 [1631]" stroked="f" strokeweight="1.5pt">
                  <v:textbox>
                    <w:txbxContent>
                      <w:p w14:paraId="528C9E6F" w14:textId="46C79E00" w:rsidR="004F7C0F" w:rsidRDefault="00E064BE" w:rsidP="004F7C0F">
                        <w:pPr>
                          <w:pStyle w:val="Web"/>
                          <w:spacing w:before="0" w:beforeAutospacing="0" w:after="160" w:afterAutospacing="0" w:line="276" w:lineRule="auto"/>
                        </w:pPr>
                        <w:r>
                          <w:rPr>
                            <w:rFonts w:ascii="Consolas" w:hAnsi="Consolas" w:cs="Times New Roman" w:hint="eastAsia"/>
                            <w:sz w:val="16"/>
                            <w:szCs w:val="16"/>
                          </w:rPr>
                          <w:t>BT</w:t>
                        </w:r>
                        <w:r w:rsidR="004F7C0F">
                          <w:rPr>
                            <w:rFonts w:ascii="Consolas" w:hAnsi="Consolas" w:cs="Times New Roman"/>
                            <w:sz w:val="16"/>
                            <w:szCs w:val="16"/>
                          </w:rPr>
                          <w:t xml:space="preserve"> Connect</w:t>
                        </w:r>
                        <w:r>
                          <w:rPr>
                            <w:rFonts w:ascii="Consolas" w:hAnsi="Consolas" w:cs="Times New Roman" w:hint="eastAsia"/>
                            <w:sz w:val="16"/>
                            <w:szCs w:val="16"/>
                          </w:rPr>
                          <w:t>ed</w:t>
                        </w:r>
                      </w:p>
                      <w:p w14:paraId="77A6F03F" w14:textId="77777777" w:rsidR="004F7C0F" w:rsidRDefault="004F7C0F" w:rsidP="004F7C0F">
                        <w:pPr>
                          <w:pStyle w:val="Web"/>
                          <w:spacing w:before="0" w:beforeAutospacing="0" w:after="160" w:afterAutospacing="0" w:line="276" w:lineRule="auto"/>
                          <w:jc w:val="center"/>
                        </w:pPr>
                        <w:r>
                          <w:rPr>
                            <w:rFonts w:ascii="Consolas" w:hAnsi="Consolas" w:cs="Times New Roman"/>
                            <w:sz w:val="16"/>
                            <w:szCs w:val="16"/>
                          </w:rPr>
                          <w:t> </w:t>
                        </w:r>
                      </w:p>
                    </w:txbxContent>
                  </v:textbox>
                </v:shape>
                <v:shape id="直線單箭頭接點 94" o:spid="_x0000_s1041" type="#_x0000_t32" style="position:absolute;left:15874;top:14617;width:1330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DwLrxAAAANsAAAAPAAAAZHJzL2Rvd25yZXYueG1sRI9BawIx&#10;FITvBf9DeEIvRbMWUbsaRYUWxYtaL94em+fu6uZlTVLd/nsjFHocZuYbZjJrTCVu5HxpWUGvm4Ag&#10;zqwuOVdw+P7sjED4gKyxskwKfsnDbNp6mWCq7Z13dNuHXEQI+xQVFCHUqZQ+K8ig79qaOHon6wyG&#10;KF0utcN7hJtKvifJQBosOS4UWNOyoOyy/zEKNjT/Gjpc5/5tcVm5a/+wPR8TpV7bzXwMIlAT/sN/&#10;7ZVW8NGH55f4A+T0AQAA//8DAFBLAQItABQABgAIAAAAIQDb4fbL7gAAAIUBAAATAAAAAAAAAAAA&#10;AAAAAAAAAABbQ29udGVudF9UeXBlc10ueG1sUEsBAi0AFAAGAAgAAAAhAFr0LFu/AAAAFQEAAAsA&#10;AAAAAAAAAAAAAAAAHwEAAF9yZWxzLy5yZWxzUEsBAi0AFAAGAAgAAAAhADQPAuvEAAAA2wAAAA8A&#10;AAAAAAAAAAAAAAAABwIAAGRycy9kb3ducmV2LnhtbFBLBQYAAAAAAwADALcAAAD4AgAAAAA=&#10;" strokecolor="#156082 [3204]" strokeweight="1.5pt">
                  <v:stroke startarrow="block" endarrow="block" joinstyle="miter"/>
                </v:shape>
                <v:line id="直線接點 95" o:spid="_x0000_s1042" style="position:absolute;visibility:visible;mso-wrap-style:square" from="15899,12522" to="15899,167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MFewgAAANsAAAAPAAAAZHJzL2Rvd25yZXYueG1sRI/RisIw&#10;FETfhf2HcBf2TVOFqluNsghbfBKtfsCludsWm5vSZNvq1xtB8HGYmTPMejuYWnTUusqygukkAkGc&#10;W11xoeBy/h0vQTiPrLG2TApu5GC7+RitMdG25xN1mS9EgLBLUEHpfZNI6fKSDLqJbYiD92dbgz7I&#10;tpC6xT7ATS1nUTSXBisOCyU2tCspv2b/RsHhfkmreNqlt92piHGR9s7Mjkp9fQ4/KxCeBv8Ov9p7&#10;reA7hueX8APk5gEAAP//AwBQSwECLQAUAAYACAAAACEA2+H2y+4AAACFAQAAEwAAAAAAAAAAAAAA&#10;AAAAAAAAW0NvbnRlbnRfVHlwZXNdLnhtbFBLAQItABQABgAIAAAAIQBa9CxbvwAAABUBAAALAAAA&#10;AAAAAAAAAAAAAB8BAABfcmVscy8ucmVsc1BLAQItABQABgAIAAAAIQBWvMFewgAAANsAAAAPAAAA&#10;AAAAAAAAAAAAAAcCAABkcnMvZG93bnJldi54bWxQSwUGAAAAAAMAAwC3AAAA9gIAAAAA&#10;" strokecolor="#156082 [3204]" strokeweight="1.5pt">
                  <v:stroke joinstyle="miter"/>
                </v:line>
                <v:line id="直線接點 96" o:spid="_x0000_s1043" style="position:absolute;visibility:visible;mso-wrap-style:square" from="15899,12522" to="15899,167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l8pxAAAANsAAAAPAAAAZHJzL2Rvd25yZXYueG1sRI/dasJA&#10;FITvC77DcgTv6kYhVqOrSKChV6X+PMAhe9wEs2dDdptEn75bKPRymJlvmN1htI3oqfO1YwWLeQKC&#10;uHS6ZqPgenl/XYPwAVlj45gUPMjDYT952WGm3cAn6s/BiAhhn6GCKoQ2k9KXFVn0c9cSR+/mOosh&#10;ys5I3eEQ4baRyyRZSYs1x4UKW8orKu/nb6vg83kt6nTRF4/8ZFJ8KwZvl19KzabjcQsi0Bj+w3/t&#10;D61gs4LfL/EHyP0PAAAA//8DAFBLAQItABQABgAIAAAAIQDb4fbL7gAAAIUBAAATAAAAAAAAAAAA&#10;AAAAAAAAAABbQ29udGVudF9UeXBlc10ueG1sUEsBAi0AFAAGAAgAAAAhAFr0LFu/AAAAFQEAAAsA&#10;AAAAAAAAAAAAAAAAHwEAAF9yZWxzLy5yZWxzUEsBAi0AFAAGAAgAAAAhAKZuXynEAAAA2wAAAA8A&#10;AAAAAAAAAAAAAAAABwIAAGRycy9kb3ducmV2LnhtbFBLBQYAAAAAAwADALcAAAD4AgAAAAA=&#10;" strokecolor="#156082 [3204]" strokeweight="1.5pt">
                  <v:stroke joinstyle="miter"/>
                </v:line>
                <v:line id="直線接點 100" o:spid="_x0000_s1044" style="position:absolute;visibility:visible;mso-wrap-style:square" from="29177,12522" to="29177,167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BsuwwAAANwAAAAPAAAAZHJzL2Rvd25yZXYueG1sRI9Bi8JA&#10;DIXvgv9hiLA3nSq4LtVRRLDsaVldf0DoxLbYyZTO2FZ/vTkseEt4L+992ewGV6uO2lB5NjCfJaCI&#10;c28rLgxc/o7TL1AhIlusPZOBBwXYbcejDabW93yi7hwLJSEcUjRQxtikWoe8JIdh5hti0a6+dRhl&#10;bQttW+wl3NV6kSSf2mHF0lBiQ4eS8tv57gz8PC9ZtZx32eNwKpa4yvrgFr/GfEyG/RpUpCG+zf/X&#10;31bwE8GXZ2QCvX0BAAD//wMAUEsBAi0AFAAGAAgAAAAhANvh9svuAAAAhQEAABMAAAAAAAAAAAAA&#10;AAAAAAAAAFtDb250ZW50X1R5cGVzXS54bWxQSwECLQAUAAYACAAAACEAWvQsW78AAAAVAQAACwAA&#10;AAAAAAAAAAAAAAAfAQAAX3JlbHMvLnJlbHNQSwECLQAUAAYACAAAACEA6wAbLsMAAADcAAAADwAA&#10;AAAAAAAAAAAAAAAHAgAAZHJzL2Rvd25yZXYueG1sUEsFBgAAAAADAAMAtwAAAPcCAAAAAA==&#10;" strokecolor="#156082 [3204]" strokeweight="1.5pt">
                  <v:stroke joinstyle="miter"/>
                </v:line>
                <v:shape id="直線單箭頭接點 109" o:spid="_x0000_s1045" type="#_x0000_t32" style="position:absolute;left:29132;top:14619;width:1106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C3NwwAAANwAAAAPAAAAZHJzL2Rvd25yZXYueG1sRE9NawIx&#10;EL0L/ocwBS+lJopUuxrFChaLF7Veehs24+7WzWSbpLr++6ZQ8DaP9zmzRWtrcSEfKscaBn0Fgjh3&#10;puJCw/Fj/TQBESKywdoxabhRgMW825lhZtyV93Q5xEKkEA4ZaihjbDIpQ16SxdB3DXHiTs5bjAn6&#10;QhqP1xRuazlU6llarDg1lNjQqqT8fPixGra0fBt7fC/C4+t5479Hx93Xp9K699AupyAitfEu/ndv&#10;TJqvXuDvmXSBnP8CAAD//wMAUEsBAi0AFAAGAAgAAAAhANvh9svuAAAAhQEAABMAAAAAAAAAAAAA&#10;AAAAAAAAAFtDb250ZW50X1R5cGVzXS54bWxQSwECLQAUAAYACAAAACEAWvQsW78AAAAVAQAACwAA&#10;AAAAAAAAAAAAAAAfAQAAX3JlbHMvLnJlbHNQSwECLQAUAAYACAAAACEAOCAtzcMAAADcAAAADwAA&#10;AAAAAAAAAAAAAAAHAgAAZHJzL2Rvd25yZXYueG1sUEsFBgAAAAADAAMAtwAAAPcCAAAAAA==&#10;" strokecolor="#156082 [3204]" strokeweight="1.5pt">
                  <v:stroke startarrow="block" endarrow="block" joinstyle="miter"/>
                </v:shape>
                <v:line id="直線接點 110" o:spid="_x0000_s1046" style="position:absolute;visibility:visible;mso-wrap-style:square" from="29158,12524" to="29158,167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Y3zxAAAANwAAAAPAAAAZHJzL2Rvd25yZXYueG1sRI9Ba8JA&#10;EIXvgv9hGcGbbiJoS+oqRTB4Kmr9AUN2moRmZ0N2TaK/3jkUepvhvXnvm+1+dI3qqQu1ZwPpMgFF&#10;XHhbc2ng9n1cvIMKEdli45kMPCjAfjedbDGzfuAL9ddYKgnhkKGBKsY20zoUFTkMS98Si/bjO4dR&#10;1q7UtsNBwl2jV0my0Q5rloYKWzpUVPxe787A1/OW1+u0zx+HS7nGt3wIbnU2Zj4bPz9ARRrjv/nv&#10;+mQFPxV8eUYm0LsXAAAA//8DAFBLAQItABQABgAIAAAAIQDb4fbL7gAAAIUBAAATAAAAAAAAAAAA&#10;AAAAAAAAAABbQ29udGVudF9UeXBlc10ueG1sUEsBAi0AFAAGAAgAAAAhAFr0LFu/AAAAFQEAAAsA&#10;AAAAAAAAAAAAAAAAHwEAAF9yZWxzLy5yZWxzUEsBAi0AFAAGAAgAAAAhAG7ZjfPEAAAA3AAAAA8A&#10;AAAAAAAAAAAAAAAABwIAAGRycy9kb3ducmV2LnhtbFBLBQYAAAAAAwADALcAAAD4AgAAAAA=&#10;" strokecolor="#156082 [3204]" strokeweight="1.5pt">
                  <v:stroke joinstyle="miter"/>
                </v:line>
                <v:line id="直線接點 117" o:spid="_x0000_s1047" style="position:absolute;visibility:visible;mso-wrap-style:square" from="40200,12524" to="40200,167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BWHwQAAANwAAAAPAAAAZHJzL2Rvd25yZXYueG1sRE/NaoNA&#10;EL4X+g7LFHqrq4E0xWYjQaj0FKr1AQZ3qhJ3Vtytmj59NxDIbT6+39lnqxnETJPrLStIohgEcWN1&#10;z62C+vvj5Q2E88gaB8uk4EIOssPjwx5TbRcuaa58K0IIuxQVdN6PqZSu6cigi+xIHLgfOxn0AU6t&#10;1BMuIdwMchPHr9Jgz6Ghw5Hyjppz9WsUnP7qot8mc3HJy3aLu2JxZvOl1PPTenwH4Wn1d/HN/anD&#10;/GQH12fCBfLwDwAA//8DAFBLAQItABQABgAIAAAAIQDb4fbL7gAAAIUBAAATAAAAAAAAAAAAAAAA&#10;AAAAAABbQ29udGVudF9UeXBlc10ueG1sUEsBAi0AFAAGAAgAAAAhAFr0LFu/AAAAFQEAAAsAAAAA&#10;AAAAAAAAAAAAHwEAAF9yZWxzLy5yZWxzUEsBAi0AFAAGAAgAAAAhAOEwFYfBAAAA3AAAAA8AAAAA&#10;AAAAAAAAAAAABwIAAGRycy9kb3ducmV2LnhtbFBLBQYAAAAAAwADALcAAAD1AgAAAAA=&#10;" strokecolor="#156082 [3204]" strokeweight="1.5pt">
                  <v:stroke joinstyle="miter"/>
                </v:line>
                <v:shape id="直線單箭頭接點 119" o:spid="_x0000_s1048" type="#_x0000_t32" style="position:absolute;left:40200;top:14619;width:1106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+bsQxAAAANwAAAAPAAAAZHJzL2Rvd25yZXYueG1sRE9La8JA&#10;EL4L/odlhF5EN5ZSNXUVW2iJePF16W3ITpPU7Gy6uzXpv3cLgrf5+J6zWHWmFhdyvrKsYDJOQBDn&#10;VldcKDgd30czED4ga6wtk4I/8rBa9nsLTLVteU+XQyhEDGGfooIyhCaV0uclGfRj2xBH7ss6gyFC&#10;V0jtsI3hppaPSfIsDVYcG0ps6K2k/Hz4NQq2tP6YOtwUfvh6ztzP02n3/Zko9TDo1i8gAnXhLr65&#10;Mx3nT+bw/0y8QC6vAAAA//8DAFBLAQItABQABgAIAAAAIQDb4fbL7gAAAIUBAAATAAAAAAAAAAAA&#10;AAAAAAAAAABbQ29udGVudF9UeXBlc10ueG1sUEsBAi0AFAAGAAgAAAAhAFr0LFu/AAAAFQEAAAsA&#10;AAAAAAAAAAAAAAAAHwEAAF9yZWxzLy5yZWxzUEsBAi0AFAAGAAgAAAAhAL35uxDEAAAA3AAAAA8A&#10;AAAAAAAAAAAAAAAABwIAAGRycy9kb3ducmV2LnhtbFBLBQYAAAAAAwADALcAAAD4AgAAAAA=&#10;" strokecolor="#156082 [3204]" strokeweight="1.5pt">
                  <v:stroke startarrow="block" endarrow="block" joinstyle="miter"/>
                </v:shape>
                <v:line id="直線接點 121" o:spid="_x0000_s1049" style="position:absolute;visibility:visible;mso-wrap-style:square" from="51269,12524" to="51269,167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eLVwQAAANwAAAAPAAAAZHJzL2Rvd25yZXYueG1sRE/bisIw&#10;EH0X9h/CCPtm0xbUpWsUESw+Ld4+YGjGtthMSpNt6379RhB8m8O5zmozmkb01LnasoIkikEQF1bX&#10;XCq4XvazLxDOI2tsLJOCBznYrD8mK8y0HfhE/dmXIoSwy1BB5X2bSemKigy6yLbEgbvZzqAPsCul&#10;7nAI4aaRaRwvpMGaQ0OFLe0qKu7nX6Pg5++a1/Okzx+7UznHZT44kx6V+pyO228Qnkb/Fr/cBx3m&#10;pwk8nwkXyPU/AAAA//8DAFBLAQItABQABgAIAAAAIQDb4fbL7gAAAIUBAAATAAAAAAAAAAAAAAAA&#10;AAAAAABbQ29udGVudF9UeXBlc10ueG1sUEsBAi0AFAAGAAgAAAAhAFr0LFu/AAAAFQEAAAsAAAAA&#10;AAAAAAAAAAAAHwEAAF9yZWxzLy5yZWxzUEsBAi0AFAAGAAgAAAAhAM/54tXBAAAA3AAAAA8AAAAA&#10;AAAAAAAAAAAABwIAAGRycy9kb3ducmV2LnhtbFBLBQYAAAAAAwADALcAAAD1AgAAAAA=&#10;" strokecolor="#156082 [3204]" strokeweight="1.5pt">
                  <v:stroke joinstyle="miter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93" o:spid="_x0000_s1050" type="#_x0000_t202" style="position:absolute;left:41070;top:11603;width:10465;height:30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22PwgAAANwAAAAPAAAAZHJzL2Rvd25yZXYueG1sRE9Ni8Iw&#10;EL0L/ocwgjdNLShSjSIF2UXcg64Xb2MztsVmUpuodX+9EYS9zeN9znzZmkrcqXGlZQWjYQSCOLO6&#10;5FzB4Xc9mIJwHlljZZkUPMnBctHtzDHR9sE7uu99LkIIuwQVFN7XiZQuK8igG9qaOHBn2xj0ATa5&#10;1A0+QripZBxFE2mw5NBQYE1pQdllfzMKNun6B3en2Ez/qvRre17V18NxrFS/165mIDy1/l/8cX/r&#10;MD+O4f1MuEAuXgAAAP//AwBQSwECLQAUAAYACAAAACEA2+H2y+4AAACFAQAAEwAAAAAAAAAAAAAA&#10;AAAAAAAAW0NvbnRlbnRfVHlwZXNdLnhtbFBLAQItABQABgAIAAAAIQBa9CxbvwAAABUBAAALAAAA&#10;AAAAAAAAAAAAAB8BAABfcmVscy8ucmVsc1BLAQItABQABgAIAAAAIQC9v22PwgAAANwAAAAPAAAA&#10;AAAAAAAAAAAAAAcCAABkcnMvZG93bnJldi54bWxQSwUGAAAAAAMAAwC3AAAA9gIAAAAA&#10;" filled="f" stroked="f" strokeweight=".5pt">
                  <v:textbox>
                    <w:txbxContent>
                      <w:p w14:paraId="4BCA403B" w14:textId="31123E64" w:rsidR="004F7C0F" w:rsidRDefault="004F7C0F" w:rsidP="004F7C0F">
                        <w:pPr>
                          <w:pStyle w:val="Web"/>
                          <w:spacing w:before="0" w:beforeAutospacing="0" w:after="160" w:afterAutospacing="0" w:line="276" w:lineRule="auto"/>
                        </w:pPr>
                        <w:r>
                          <w:rPr>
                            <w:rFonts w:ascii="Aptos" w:hAnsi="Aptos" w:cs="Times New Roman"/>
                            <w:kern w:val="2"/>
                          </w:rPr>
                          <w:t>0.7~1.x sec</w:t>
                        </w:r>
                      </w:p>
                    </w:txbxContent>
                  </v:textbox>
                </v:shape>
                <v:shape id="文字方塊 93" o:spid="_x0000_s1051" type="#_x0000_t202" style="position:absolute;left:30606;top:11542;width:10464;height:30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8gUwwAAANwAAAAPAAAAZHJzL2Rvd25yZXYueG1sRE9Li8Iw&#10;EL4v7H8Is+BtTa0o0jWKFGRF9ODj4m22GdtiM+k2Uau/3giCt/n4njOetqYSF2pcaVlBrxuBIM6s&#10;LjlXsN/Nv0cgnEfWWFkmBTdyMJ18fowx0fbKG7psfS5CCLsEFRTe14mULivIoOvamjhwR9sY9AE2&#10;udQNXkO4qWQcRUNpsOTQUGBNaUHZaXs2CpbpfI2bv9iM7lX6uzrO6v/9YaBU56ud/YDw1Pq3+OVe&#10;6DA/7sPzmXCBnDwAAAD//wMAUEsBAi0AFAAGAAgAAAAhANvh9svuAAAAhQEAABMAAAAAAAAAAAAA&#10;AAAAAAAAAFtDb250ZW50X1R5cGVzXS54bWxQSwECLQAUAAYACAAAACEAWvQsW78AAAAVAQAACwAA&#10;AAAAAAAAAAAAAAAfAQAAX3JlbHMvLnJlbHNQSwECLQAUAAYACAAAACEA0vPIFMMAAADcAAAADwAA&#10;AAAAAAAAAAAAAAAHAgAAZHJzL2Rvd25yZXYueG1sUEsFBgAAAAADAAMAtwAAAPcCAAAAAA==&#10;" filled="f" stroked="f" strokeweight=".5pt">
                  <v:textbox>
                    <w:txbxContent>
                      <w:p w14:paraId="386693E8" w14:textId="43904F7E" w:rsidR="004F7C0F" w:rsidRDefault="004F7C0F" w:rsidP="004F7C0F">
                        <w:pPr>
                          <w:pStyle w:val="Web"/>
                          <w:spacing w:before="0" w:beforeAutospacing="0" w:after="160" w:afterAutospacing="0" w:line="276" w:lineRule="auto"/>
                        </w:pPr>
                        <w:r>
                          <w:rPr>
                            <w:rFonts w:ascii="Aptos" w:hAnsi="Aptos" w:cs="Times New Roman"/>
                          </w:rPr>
                          <w:t>0.1 sec</w:t>
                        </w:r>
                      </w:p>
                    </w:txbxContent>
                  </v:textbox>
                </v:shape>
                <v:shape id="文字方塊 93" o:spid="_x0000_s1052" type="#_x0000_t202" style="position:absolute;left:18668;top:11482;width:10464;height:30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lBgwwAAANwAAAAPAAAAZHJzL2Rvd25yZXYueG1sRE9Li8Iw&#10;EL4v7H8Is+BtTS0q0jWKFGRF9ODj4m22GdtiM+k2Uau/3giCt/n4njOetqYSF2pcaVlBrxuBIM6s&#10;LjlXsN/Nv0cgnEfWWFkmBTdyMJ18fowx0fbKG7psfS5CCLsEFRTe14mULivIoOvamjhwR9sY9AE2&#10;udQNXkO4qWQcRUNpsOTQUGBNaUHZaXs2CpbpfI2bv9iM7lX6uzrO6v/9YaBU56ud/YDw1Pq3+OVe&#10;6DA/7sPzmXCBnDwAAAD//wMAUEsBAi0AFAAGAAgAAAAhANvh9svuAAAAhQEAABMAAAAAAAAAAAAA&#10;AAAAAAAAAFtDb250ZW50X1R5cGVzXS54bWxQSwECLQAUAAYACAAAACEAWvQsW78AAAAVAQAACwAA&#10;AAAAAAAAAAAAAAAfAQAAX3JlbHMvLnJlbHNQSwECLQAUAAYACAAAACEAXRpQYMMAAADcAAAADwAA&#10;AAAAAAAAAAAAAAAHAgAAZHJzL2Rvd25yZXYueG1sUEsFBgAAAAADAAMAtwAAAPcCAAAAAA==&#10;" filled="f" stroked="f" strokeweight=".5pt">
                  <v:textbox>
                    <w:txbxContent>
                      <w:p w14:paraId="1D31A0CA" w14:textId="462F9CC4" w:rsidR="004F7C0F" w:rsidRDefault="004F7C0F" w:rsidP="004F7C0F">
                        <w:pPr>
                          <w:pStyle w:val="Web"/>
                          <w:spacing w:before="0" w:beforeAutospacing="0" w:after="160" w:afterAutospacing="0" w:line="276" w:lineRule="auto"/>
                        </w:pPr>
                        <w:r>
                          <w:rPr>
                            <w:rFonts w:ascii="Aptos" w:hAnsi="Aptos" w:cs="Times New Roman"/>
                          </w:rPr>
                          <w:t>2-3 sec</w:t>
                        </w:r>
                      </w:p>
                    </w:txbxContent>
                  </v:textbox>
                </v:shape>
                <v:shape id="文字方塊 93" o:spid="_x0000_s1053" type="#_x0000_t202" style="position:absolute;left:7847;top:11542;width:10465;height:30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vX7wwAAANwAAAAPAAAAZHJzL2Rvd25yZXYueG1sRE9Ni8Iw&#10;EL0v+B/CCHtbUwsuUo0iBVEWPai9eBubsS02k9pErf76zcKCt3m8z5nOO1OLO7WusqxgOIhAEOdW&#10;V1woyA7LrzEI55E11pZJwZMczGe9jykm2j54R/e9L0QIYZeggtL7JpHS5SUZdAPbEAfubFuDPsC2&#10;kLrFRwg3tYyj6FsarDg0lNhQWlJ+2d+Mgp90ucXdKTbjV52uNudFc82OI6U++91iAsJT59/if/da&#10;h/nxCP6eCRfI2S8AAAD//wMAUEsBAi0AFAAGAAgAAAAhANvh9svuAAAAhQEAABMAAAAAAAAAAAAA&#10;AAAAAAAAAFtDb250ZW50X1R5cGVzXS54bWxQSwECLQAUAAYACAAAACEAWvQsW78AAAAVAQAACwAA&#10;AAAAAAAAAAAAAAAfAQAAX3JlbHMvLnJlbHNQSwECLQAUAAYACAAAACEAMlb1+8MAAADcAAAADwAA&#10;AAAAAAAAAAAAAAAHAgAAZHJzL2Rvd25yZXYueG1sUEsFBgAAAAADAAMAtwAAAPcCAAAAAA==&#10;" filled="f" stroked="f" strokeweight=".5pt">
                  <v:textbox>
                    <w:txbxContent>
                      <w:p w14:paraId="77EA6C68" w14:textId="12CC43D6" w:rsidR="004F7C0F" w:rsidRDefault="004F7C0F" w:rsidP="004F7C0F">
                        <w:pPr>
                          <w:pStyle w:val="Web"/>
                          <w:spacing w:before="0" w:beforeAutospacing="0" w:after="160" w:afterAutospacing="0" w:line="276" w:lineRule="auto"/>
                        </w:pPr>
                        <w:r>
                          <w:rPr>
                            <w:rFonts w:ascii="Aptos" w:hAnsi="Aptos" w:cs="Times New Roman"/>
                          </w:rPr>
                          <w:t>depends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D557EE5" w14:textId="77777777" w:rsidR="00905A42" w:rsidRPr="00F8589F" w:rsidRDefault="00905A42" w:rsidP="00FC39EE">
      <w:pPr>
        <w:pStyle w:val="af"/>
        <w:jc w:val="left"/>
        <w:rPr>
          <w:rFonts w:ascii="Calibri" w:eastAsia="微軟正黑體" w:hAnsi="Calibri" w:cs="Calibri"/>
          <w:sz w:val="28"/>
          <w:szCs w:val="28"/>
        </w:rPr>
      </w:pPr>
    </w:p>
    <w:p w14:paraId="423B0071" w14:textId="28685FD9" w:rsidR="00905A42" w:rsidRPr="00F8589F" w:rsidRDefault="00905A42" w:rsidP="00905A42">
      <w:pPr>
        <w:pStyle w:val="a9"/>
        <w:numPr>
          <w:ilvl w:val="0"/>
          <w:numId w:val="4"/>
        </w:numPr>
        <w:rPr>
          <w:rFonts w:ascii="Calibri" w:hAnsi="Calibri" w:cs="Calibri"/>
          <w:sz w:val="28"/>
          <w:szCs w:val="28"/>
        </w:rPr>
      </w:pPr>
      <w:r w:rsidRPr="00F8589F">
        <w:rPr>
          <w:rFonts w:ascii="Calibri" w:hAnsi="Calibri" w:cs="Calibri"/>
          <w:sz w:val="28"/>
          <w:szCs w:val="28"/>
        </w:rPr>
        <w:t>CarPlay  </w:t>
      </w:r>
    </w:p>
    <w:p w14:paraId="62D54A70" w14:textId="77777777" w:rsidR="00905A42" w:rsidRDefault="00905A42" w:rsidP="00905A42">
      <w:pPr>
        <w:ind w:firstLineChars="250" w:firstLine="600"/>
        <w:rPr>
          <w:rFonts w:ascii="Calibri" w:hAnsi="Calibri" w:cs="Calibri"/>
        </w:rPr>
      </w:pPr>
      <w:r w:rsidRPr="00905A42">
        <w:rPr>
          <w:rFonts w:ascii="Calibri" w:hAnsi="Calibri" w:cs="Calibri"/>
        </w:rPr>
        <w:t xml:space="preserve">To avoid misunderstanding during certification validation, we may need to further clarify the </w:t>
      </w:r>
    </w:p>
    <w:p w14:paraId="232C53A8" w14:textId="76920CD3" w:rsidR="00905A42" w:rsidRPr="00905A42" w:rsidRDefault="00905A42" w:rsidP="00905A42">
      <w:pPr>
        <w:ind w:firstLineChars="250" w:firstLine="600"/>
        <w:rPr>
          <w:rFonts w:ascii="Calibri" w:hAnsi="Calibri" w:cs="Calibri"/>
        </w:rPr>
      </w:pPr>
      <w:r w:rsidRPr="00905A42">
        <w:rPr>
          <w:rFonts w:ascii="Calibri" w:hAnsi="Calibri" w:cs="Calibri"/>
        </w:rPr>
        <w:t>definition of “connection time” with the customer. </w:t>
      </w:r>
    </w:p>
    <w:p w14:paraId="6D7FC177" w14:textId="77777777" w:rsidR="00905A42" w:rsidRPr="00905A42" w:rsidRDefault="00905A42" w:rsidP="00905A42">
      <w:pPr>
        <w:ind w:leftChars="250" w:left="600"/>
        <w:rPr>
          <w:rFonts w:ascii="Calibri" w:hAnsi="Calibri" w:cs="Calibri"/>
        </w:rPr>
      </w:pPr>
      <w:r w:rsidRPr="00905A42">
        <w:rPr>
          <w:rFonts w:ascii="Calibri" w:hAnsi="Calibri" w:cs="Calibri"/>
        </w:rPr>
        <w:t>Currently, the only connection time requirement that appears to involve boot time is for wireless CarPlay. The related criteria are as follows: </w:t>
      </w:r>
    </w:p>
    <w:p w14:paraId="592DF488" w14:textId="77777777" w:rsidR="00905A42" w:rsidRPr="00905A42" w:rsidRDefault="00905A42" w:rsidP="00905A42">
      <w:pPr>
        <w:ind w:firstLineChars="250" w:firstLine="600"/>
        <w:rPr>
          <w:rFonts w:ascii="Calibri" w:hAnsi="Calibri" w:cs="Calibri"/>
        </w:rPr>
      </w:pPr>
      <w:r w:rsidRPr="00905A42">
        <w:rPr>
          <w:rFonts w:ascii="Calibri" w:hAnsi="Calibri" w:cs="Calibri"/>
        </w:rPr>
        <w:t>Warm Start </w:t>
      </w:r>
    </w:p>
    <w:p w14:paraId="530ADA73" w14:textId="77777777" w:rsidR="00905A42" w:rsidRPr="00905A42" w:rsidRDefault="00905A42" w:rsidP="00905A42">
      <w:pPr>
        <w:ind w:firstLineChars="250" w:firstLine="600"/>
        <w:rPr>
          <w:rFonts w:ascii="Calibri" w:hAnsi="Calibri" w:cs="Calibri"/>
        </w:rPr>
      </w:pPr>
      <w:r w:rsidRPr="00905A42">
        <w:rPr>
          <w:rFonts w:ascii="Calibri" w:hAnsi="Calibri" w:cs="Calibri"/>
        </w:rPr>
        <w:t>(1) Time between ignition ON and first Bluetooth page broadcast packet less than 2 sec </w:t>
      </w:r>
    </w:p>
    <w:p w14:paraId="4995DF56" w14:textId="778CCA41" w:rsidR="00905A42" w:rsidRPr="00905A42" w:rsidRDefault="00905A42" w:rsidP="00905A42">
      <w:pPr>
        <w:ind w:firstLineChars="250" w:firstLine="600"/>
        <w:rPr>
          <w:rFonts w:ascii="Calibri" w:hAnsi="Calibri" w:cs="Calibri"/>
        </w:rPr>
      </w:pPr>
      <w:r w:rsidRPr="00905A42">
        <w:rPr>
          <w:rFonts w:ascii="Calibri" w:hAnsi="Calibri" w:cs="Calibri"/>
        </w:rPr>
        <w:t>(2) Time between first Bluetooth page broadcast packet and CarPlay UI visible less than 3 seconds </w:t>
      </w:r>
    </w:p>
    <w:p w14:paraId="15A5C2DB" w14:textId="77777777" w:rsidR="00905A42" w:rsidRPr="00905A42" w:rsidRDefault="00905A42" w:rsidP="00905A42">
      <w:pPr>
        <w:ind w:firstLineChars="200" w:firstLine="480"/>
        <w:rPr>
          <w:rFonts w:ascii="Calibri" w:hAnsi="Calibri" w:cs="Calibri"/>
        </w:rPr>
      </w:pPr>
      <w:r w:rsidRPr="00905A42">
        <w:rPr>
          <w:rFonts w:ascii="Calibri" w:hAnsi="Calibri" w:cs="Calibri"/>
        </w:rPr>
        <w:t>Cold Start </w:t>
      </w:r>
    </w:p>
    <w:p w14:paraId="13311285" w14:textId="77777777" w:rsidR="00905A42" w:rsidRPr="00905A42" w:rsidRDefault="00905A42" w:rsidP="00905A42">
      <w:pPr>
        <w:ind w:firstLineChars="250" w:firstLine="600"/>
        <w:rPr>
          <w:rFonts w:ascii="Calibri" w:hAnsi="Calibri" w:cs="Calibri"/>
        </w:rPr>
      </w:pPr>
      <w:r w:rsidRPr="00905A42">
        <w:rPr>
          <w:rFonts w:ascii="Calibri" w:hAnsi="Calibri" w:cs="Calibri"/>
        </w:rPr>
        <w:t>(1) Time between ignition ON and first Bluetooth page broadcast packet less than 7 sec </w:t>
      </w:r>
    </w:p>
    <w:p w14:paraId="5CA02C51" w14:textId="77777777" w:rsidR="00905A42" w:rsidRPr="00905A42" w:rsidRDefault="00905A42" w:rsidP="00905A42">
      <w:pPr>
        <w:ind w:firstLineChars="250" w:firstLine="600"/>
        <w:rPr>
          <w:rFonts w:ascii="Calibri" w:hAnsi="Calibri" w:cs="Calibri"/>
        </w:rPr>
      </w:pPr>
      <w:r w:rsidRPr="00905A42">
        <w:rPr>
          <w:rFonts w:ascii="Calibri" w:hAnsi="Calibri" w:cs="Calibri"/>
        </w:rPr>
        <w:t>(2) Time between first Bluetooth page broadcast packet and </w:t>
      </w:r>
      <w:proofErr w:type="spellStart"/>
      <w:r w:rsidRPr="00905A42">
        <w:rPr>
          <w:rFonts w:ascii="Calibri" w:hAnsi="Calibri" w:cs="Calibri"/>
        </w:rPr>
        <w:t>Carplay</w:t>
      </w:r>
      <w:proofErr w:type="spellEnd"/>
      <w:r w:rsidRPr="00905A42">
        <w:rPr>
          <w:rFonts w:ascii="Calibri" w:hAnsi="Calibri" w:cs="Calibri"/>
        </w:rPr>
        <w:t xml:space="preserve"> UI </w:t>
      </w:r>
      <w:proofErr w:type="gramStart"/>
      <w:r w:rsidRPr="00905A42">
        <w:rPr>
          <w:rFonts w:ascii="Calibri" w:hAnsi="Calibri" w:cs="Calibri"/>
        </w:rPr>
        <w:t>visible</w:t>
      </w:r>
      <w:proofErr w:type="gramEnd"/>
      <w:r w:rsidRPr="00905A42">
        <w:rPr>
          <w:rFonts w:ascii="Calibri" w:hAnsi="Calibri" w:cs="Calibri"/>
        </w:rPr>
        <w:t xml:space="preserve"> less than 3 seconds </w:t>
      </w:r>
    </w:p>
    <w:p w14:paraId="07D0FB84" w14:textId="77777777" w:rsidR="00905A42" w:rsidRPr="00905A42" w:rsidRDefault="00905A42" w:rsidP="00905A42">
      <w:pPr>
        <w:ind w:firstLineChars="250" w:firstLine="600"/>
        <w:rPr>
          <w:rFonts w:ascii="Calibri" w:hAnsi="Calibri" w:cs="Calibri"/>
        </w:rPr>
      </w:pPr>
      <w:r w:rsidRPr="00905A42">
        <w:rPr>
          <w:rFonts w:ascii="Calibri" w:hAnsi="Calibri" w:cs="Calibri"/>
        </w:rPr>
        <w:t>Note: extremely difficult on Android </w:t>
      </w:r>
    </w:p>
    <w:p w14:paraId="0A05788D" w14:textId="77777777" w:rsidR="004A31F9" w:rsidRPr="00905A42" w:rsidRDefault="004A31F9" w:rsidP="00CE1609">
      <w:pPr>
        <w:rPr>
          <w:rFonts w:ascii="Calibri" w:hAnsi="Calibri" w:cs="Calibri" w:hint="eastAsia"/>
        </w:rPr>
      </w:pPr>
    </w:p>
    <w:p w14:paraId="79EDF8E5" w14:textId="77777777" w:rsidR="00CE1609" w:rsidRPr="00F8589F" w:rsidRDefault="00CE1609" w:rsidP="00CE1609">
      <w:pPr>
        <w:rPr>
          <w:rFonts w:ascii="Calibri" w:hAnsi="Calibri" w:cs="Calibri"/>
          <w:sz w:val="36"/>
          <w:szCs w:val="36"/>
        </w:rPr>
      </w:pPr>
      <w:r w:rsidRPr="00F8589F">
        <w:rPr>
          <w:rFonts w:ascii="Calibri" w:hAnsi="Calibri" w:cs="Calibri"/>
          <w:sz w:val="36"/>
          <w:szCs w:val="36"/>
        </w:rPr>
        <w:t>2. Roadmap</w:t>
      </w:r>
    </w:p>
    <w:p w14:paraId="533602EB" w14:textId="1CB316AB" w:rsidR="00CE1609" w:rsidRDefault="00D722D3" w:rsidP="00CE1609">
      <w:pPr>
        <w:rPr>
          <w:rFonts w:hint="eastAsia"/>
        </w:rPr>
      </w:pPr>
      <w:r>
        <w:rPr>
          <w:rFonts w:hint="eastAsia"/>
        </w:rPr>
        <w:t xml:space="preserve">   Refer to </w:t>
      </w:r>
      <w:r>
        <w:t>“</w:t>
      </w:r>
      <w:r w:rsidRPr="00D722D3">
        <w:t>A&amp;W Roadmap &amp; 2W user</w:t>
      </w:r>
      <w:r w:rsidR="00B01F48">
        <w:rPr>
          <w:rFonts w:hint="eastAsia"/>
        </w:rPr>
        <w:t xml:space="preserve"> </w:t>
      </w:r>
      <w:r w:rsidRPr="00D722D3">
        <w:t>case- 20260521.pptx</w:t>
      </w:r>
      <w:r>
        <w:t>”</w:t>
      </w:r>
    </w:p>
    <w:p w14:paraId="1B29062C" w14:textId="77777777" w:rsidR="00CE1609" w:rsidRPr="00F8589F" w:rsidRDefault="00CE1609" w:rsidP="00CE1609">
      <w:pPr>
        <w:rPr>
          <w:sz w:val="36"/>
          <w:szCs w:val="36"/>
        </w:rPr>
      </w:pPr>
      <w:r w:rsidRPr="00F8589F">
        <w:rPr>
          <w:rFonts w:hint="eastAsia"/>
          <w:sz w:val="36"/>
          <w:szCs w:val="36"/>
        </w:rPr>
        <w:lastRenderedPageBreak/>
        <w:t>3. Support Policy</w:t>
      </w:r>
    </w:p>
    <w:p w14:paraId="6819B0AE" w14:textId="26205F52" w:rsidR="00CE1609" w:rsidRPr="00F8589F" w:rsidRDefault="004A6EEA" w:rsidP="00CE1609">
      <w:pPr>
        <w:rPr>
          <w:rFonts w:ascii="Calibri" w:hAnsi="Calibri" w:cs="Calibri"/>
          <w:sz w:val="28"/>
          <w:szCs w:val="28"/>
        </w:rPr>
      </w:pPr>
      <w:r w:rsidRPr="00F8589F">
        <w:rPr>
          <w:rFonts w:hint="eastAsia"/>
          <w:sz w:val="28"/>
          <w:szCs w:val="28"/>
        </w:rPr>
        <w:t xml:space="preserve"> - </w:t>
      </w:r>
      <w:r w:rsidR="00F8589F" w:rsidRPr="00F8589F">
        <w:rPr>
          <w:rFonts w:ascii="Calibri" w:hAnsi="Calibri" w:cs="Calibri"/>
          <w:sz w:val="28"/>
          <w:szCs w:val="28"/>
        </w:rPr>
        <w:t xml:space="preserve"> </w:t>
      </w:r>
      <w:proofErr w:type="gramStart"/>
      <w:r w:rsidRPr="00F8589F">
        <w:rPr>
          <w:rFonts w:ascii="Calibri" w:hAnsi="Calibri" w:cs="Calibri"/>
          <w:sz w:val="28"/>
          <w:szCs w:val="28"/>
        </w:rPr>
        <w:t>RFQ :</w:t>
      </w:r>
      <w:proofErr w:type="gramEnd"/>
    </w:p>
    <w:p w14:paraId="7DCE6612" w14:textId="695E6380" w:rsidR="004A6EEA" w:rsidRPr="00F8589F" w:rsidRDefault="004A6EEA" w:rsidP="000564A6">
      <w:pPr>
        <w:pStyle w:val="af1"/>
        <w:ind w:firstLineChars="50" w:firstLine="120"/>
      </w:pPr>
      <w:r w:rsidRPr="00F8589F">
        <w:t xml:space="preserve">   </w:t>
      </w:r>
      <w:r w:rsidR="00F8589F" w:rsidRPr="00F8589F">
        <w:t xml:space="preserve">  </w:t>
      </w:r>
      <w:r w:rsidR="000564A6">
        <w:rPr>
          <w:rFonts w:hint="eastAsia"/>
        </w:rPr>
        <w:t xml:space="preserve">  </w:t>
      </w:r>
      <w:r w:rsidRPr="00F8589F">
        <w:t xml:space="preserve">Feasibility check </w:t>
      </w:r>
    </w:p>
    <w:p w14:paraId="722EB3C7" w14:textId="01590BAE" w:rsidR="004A6EEA" w:rsidRPr="00F8589F" w:rsidRDefault="004A6EEA" w:rsidP="000564A6">
      <w:pPr>
        <w:pStyle w:val="af1"/>
        <w:ind w:firstLineChars="400" w:firstLine="960"/>
      </w:pPr>
      <w:r w:rsidRPr="00F8589F">
        <w:t xml:space="preserve">Verify </w:t>
      </w:r>
      <w:proofErr w:type="gramStart"/>
      <w:r w:rsidRPr="00F8589F">
        <w:t>chip’s</w:t>
      </w:r>
      <w:proofErr w:type="gramEnd"/>
      <w:r w:rsidRPr="00F8589F">
        <w:t xml:space="preserve"> </w:t>
      </w:r>
      <w:proofErr w:type="gramStart"/>
      <w:r w:rsidRPr="00F8589F">
        <w:t>limitation</w:t>
      </w:r>
      <w:proofErr w:type="gramEnd"/>
      <w:r w:rsidRPr="00F8589F">
        <w:t>: ex: 2~3 SCOs, PLC, muti-connection</w:t>
      </w:r>
    </w:p>
    <w:p w14:paraId="04B3C139" w14:textId="79CEF46F" w:rsidR="004A6EEA" w:rsidRPr="00F8589F" w:rsidRDefault="004A6EEA" w:rsidP="000564A6">
      <w:pPr>
        <w:pStyle w:val="af1"/>
        <w:ind w:firstLineChars="400" w:firstLine="960"/>
      </w:pPr>
      <w:r w:rsidRPr="00F8589F">
        <w:t>SOC Limitation</w:t>
      </w:r>
    </w:p>
    <w:p w14:paraId="50E0BB33" w14:textId="50E0C56A" w:rsidR="004A6EEA" w:rsidRPr="00F8589F" w:rsidRDefault="004A6EEA" w:rsidP="000564A6">
      <w:pPr>
        <w:pStyle w:val="af1"/>
        <w:ind w:firstLineChars="400" w:firstLine="960"/>
      </w:pPr>
      <w:r w:rsidRPr="00F8589F">
        <w:t>Note: If necessary, support POC program (HW+SW)</w:t>
      </w:r>
    </w:p>
    <w:p w14:paraId="0BE4CF5A" w14:textId="50036AD6" w:rsidR="00F8589F" w:rsidRPr="00F8589F" w:rsidRDefault="00F8589F" w:rsidP="00F8589F">
      <w:pPr>
        <w:numPr>
          <w:ilvl w:val="0"/>
          <w:numId w:val="4"/>
        </w:numPr>
        <w:rPr>
          <w:rFonts w:ascii="Calibri" w:hAnsi="Calibri" w:cs="Calibri"/>
          <w:sz w:val="28"/>
          <w:szCs w:val="28"/>
        </w:rPr>
      </w:pPr>
      <w:r w:rsidRPr="00F8589F">
        <w:rPr>
          <w:rFonts w:ascii="Calibri" w:hAnsi="Calibri" w:cs="Calibri"/>
          <w:sz w:val="28"/>
          <w:szCs w:val="28"/>
        </w:rPr>
        <w:t xml:space="preserve">Project </w:t>
      </w:r>
      <w:r w:rsidR="001C19EA">
        <w:rPr>
          <w:rFonts w:ascii="Calibri" w:hAnsi="Calibri" w:cs="Calibri" w:hint="eastAsia"/>
          <w:sz w:val="28"/>
          <w:szCs w:val="28"/>
        </w:rPr>
        <w:t>M</w:t>
      </w:r>
      <w:r w:rsidRPr="00F8589F">
        <w:rPr>
          <w:rFonts w:ascii="Calibri" w:hAnsi="Calibri" w:cs="Calibri"/>
          <w:sz w:val="28"/>
          <w:szCs w:val="28"/>
        </w:rPr>
        <w:t>anagement:</w:t>
      </w:r>
    </w:p>
    <w:p w14:paraId="61AFAB7F" w14:textId="631C1A35" w:rsidR="00F8589F" w:rsidRPr="00180ED4" w:rsidRDefault="00F8589F" w:rsidP="000564A6">
      <w:pPr>
        <w:pStyle w:val="af1"/>
      </w:pPr>
      <w:r>
        <w:rPr>
          <w:rFonts w:ascii="Calibri" w:hAnsi="Calibri" w:cs="Calibri" w:hint="eastAsia"/>
          <w:sz w:val="28"/>
          <w:szCs w:val="28"/>
        </w:rPr>
        <w:t xml:space="preserve"> </w:t>
      </w:r>
      <w:r w:rsidR="000564A6">
        <w:rPr>
          <w:rFonts w:ascii="Calibri" w:hAnsi="Calibri" w:cs="Calibri" w:hint="eastAsia"/>
          <w:sz w:val="28"/>
          <w:szCs w:val="28"/>
        </w:rPr>
        <w:t xml:space="preserve">     </w:t>
      </w:r>
      <w:r w:rsidRPr="00180ED4">
        <w:t xml:space="preserve"> Dedicated </w:t>
      </w:r>
      <w:r w:rsidR="00B57C54">
        <w:rPr>
          <w:rFonts w:hint="eastAsia"/>
        </w:rPr>
        <w:t xml:space="preserve">Support </w:t>
      </w:r>
      <w:r w:rsidRPr="00180ED4">
        <w:t>Team: PM, RD Leader,</w:t>
      </w:r>
      <w:r w:rsidR="00B57C54">
        <w:rPr>
          <w:rFonts w:hint="eastAsia"/>
        </w:rPr>
        <w:t xml:space="preserve"> RDs, and QA</w:t>
      </w:r>
      <w:r w:rsidRPr="00180ED4">
        <w:t>.</w:t>
      </w:r>
    </w:p>
    <w:p w14:paraId="2B5305FF" w14:textId="0A074827" w:rsidR="00F8589F" w:rsidRPr="00180ED4" w:rsidRDefault="00F8589F" w:rsidP="000564A6">
      <w:pPr>
        <w:pStyle w:val="af1"/>
        <w:ind w:firstLineChars="400" w:firstLine="960"/>
      </w:pPr>
      <w:r w:rsidRPr="00180ED4">
        <w:t>Tracking Tools: Internal use of Mantis/Redmine for project control &amp; bug tracking.</w:t>
      </w:r>
    </w:p>
    <w:p w14:paraId="5E8CD5F0" w14:textId="5BF847D4" w:rsidR="00180ED4" w:rsidRPr="00180ED4" w:rsidRDefault="00180ED4" w:rsidP="000564A6">
      <w:pPr>
        <w:pStyle w:val="af1"/>
        <w:ind w:firstLineChars="400" w:firstLine="960"/>
      </w:pPr>
      <w:r w:rsidRPr="00180ED4">
        <w:t>O</w:t>
      </w:r>
      <w:r w:rsidRPr="00180ED4">
        <w:rPr>
          <w:rFonts w:hint="eastAsia"/>
        </w:rPr>
        <w:t xml:space="preserve">r follow </w:t>
      </w:r>
      <w:r w:rsidR="00F8589F" w:rsidRPr="00180ED4">
        <w:t>client's bug tracking system.</w:t>
      </w:r>
    </w:p>
    <w:p w14:paraId="18E65D8E" w14:textId="6A578848" w:rsidR="00180ED4" w:rsidRPr="00F8589F" w:rsidRDefault="00180ED4" w:rsidP="000564A6">
      <w:pPr>
        <w:pStyle w:val="af1"/>
      </w:pPr>
      <w:r>
        <w:rPr>
          <w:rFonts w:hint="eastAsia"/>
        </w:rPr>
        <w:t xml:space="preserve">        Note: If necessary, on-site RD support available</w:t>
      </w:r>
    </w:p>
    <w:p w14:paraId="4B6C47B5" w14:textId="448714EA" w:rsidR="00F8589F" w:rsidRDefault="00F8589F" w:rsidP="00F8589F">
      <w:pPr>
        <w:pStyle w:val="a9"/>
        <w:numPr>
          <w:ilvl w:val="0"/>
          <w:numId w:val="4"/>
        </w:numPr>
        <w:rPr>
          <w:rFonts w:ascii="Calibri" w:hAnsi="Calibri" w:cs="Calibri"/>
          <w:sz w:val="28"/>
          <w:szCs w:val="28"/>
        </w:rPr>
      </w:pPr>
      <w:r w:rsidRPr="00F8589F">
        <w:rPr>
          <w:rFonts w:ascii="Calibri" w:hAnsi="Calibri" w:cs="Calibri"/>
          <w:sz w:val="28"/>
          <w:szCs w:val="28"/>
        </w:rPr>
        <w:t>Troubleshooting</w:t>
      </w:r>
    </w:p>
    <w:p w14:paraId="218B9764" w14:textId="79FC314A" w:rsidR="006D6B7F" w:rsidRPr="001C19EA" w:rsidRDefault="006D6B7F" w:rsidP="006D6B7F">
      <w:pPr>
        <w:pStyle w:val="a9"/>
        <w:ind w:left="600" w:firstLineChars="150" w:firstLine="420"/>
        <w:rPr>
          <w:rFonts w:ascii="Calibri" w:hAnsi="Calibri" w:cs="Calibri"/>
          <w:sz w:val="28"/>
          <w:szCs w:val="28"/>
        </w:rPr>
      </w:pPr>
      <w:r w:rsidRPr="001C19EA">
        <w:rPr>
          <w:rFonts w:ascii="Calibri" w:hAnsi="Calibri" w:cs="Calibri"/>
          <w:sz w:val="28"/>
          <w:szCs w:val="28"/>
        </w:rPr>
        <w:t>Reporting &amp; Classification (Within 24 Hours)</w:t>
      </w:r>
    </w:p>
    <w:p w14:paraId="7629F700" w14:textId="5A15080D" w:rsidR="006D6B7F" w:rsidRPr="001C19EA" w:rsidRDefault="006D6B7F" w:rsidP="006D6B7F">
      <w:pPr>
        <w:pStyle w:val="a9"/>
        <w:ind w:left="600" w:firstLineChars="150" w:firstLine="420"/>
        <w:rPr>
          <w:rFonts w:ascii="Calibri" w:hAnsi="Calibri" w:cs="Calibri"/>
          <w:sz w:val="28"/>
          <w:szCs w:val="28"/>
        </w:rPr>
      </w:pPr>
      <w:r w:rsidRPr="001C19EA">
        <w:rPr>
          <w:rFonts w:ascii="Calibri" w:hAnsi="Calibri" w:cs="Calibri"/>
          <w:sz w:val="28"/>
          <w:szCs w:val="28"/>
        </w:rPr>
        <w:t>Root Cause Analysis (RCA</w:t>
      </w:r>
      <w:proofErr w:type="gramStart"/>
      <w:r w:rsidRPr="001C19EA">
        <w:rPr>
          <w:rFonts w:ascii="Calibri" w:hAnsi="Calibri" w:cs="Calibri"/>
          <w:sz w:val="28"/>
          <w:szCs w:val="28"/>
        </w:rPr>
        <w:t>)</w:t>
      </w:r>
      <w:r w:rsidRPr="001C19EA">
        <w:rPr>
          <w:rFonts w:ascii="Calibri" w:hAnsi="Calibri" w:cs="Calibri" w:hint="eastAsia"/>
          <w:sz w:val="28"/>
          <w:szCs w:val="28"/>
        </w:rPr>
        <w:t xml:space="preserve"> :</w:t>
      </w:r>
      <w:proofErr w:type="gramEnd"/>
      <w:r w:rsidRPr="001C19EA">
        <w:rPr>
          <w:rFonts w:ascii="Calibri" w:hAnsi="Calibri" w:cs="Calibri" w:hint="eastAsia"/>
          <w:sz w:val="28"/>
          <w:szCs w:val="28"/>
        </w:rPr>
        <w:t xml:space="preserve"> </w:t>
      </w:r>
      <w:r w:rsidRPr="001C19EA">
        <w:rPr>
          <w:rFonts w:ascii="Calibri" w:hAnsi="Calibri" w:cs="Calibri"/>
          <w:sz w:val="28"/>
          <w:szCs w:val="28"/>
        </w:rPr>
        <w:t>Initiate 8D or DRBFM process.</w:t>
      </w:r>
    </w:p>
    <w:p w14:paraId="351561A0" w14:textId="77777777" w:rsidR="001C19EA" w:rsidRPr="001C19EA" w:rsidRDefault="001C19EA" w:rsidP="001C19EA">
      <w:pPr>
        <w:pStyle w:val="a9"/>
        <w:ind w:left="0" w:firstLineChars="350" w:firstLine="980"/>
        <w:rPr>
          <w:rFonts w:ascii="Calibri" w:hAnsi="Calibri" w:cs="Calibri"/>
          <w:sz w:val="28"/>
          <w:szCs w:val="28"/>
        </w:rPr>
      </w:pPr>
      <w:r w:rsidRPr="001C19EA">
        <w:rPr>
          <w:rFonts w:ascii="Calibri" w:hAnsi="Calibri" w:cs="Calibri" w:hint="eastAsia"/>
          <w:sz w:val="28"/>
          <w:szCs w:val="28"/>
        </w:rPr>
        <w:t xml:space="preserve">Note: </w:t>
      </w:r>
      <w:r w:rsidR="006D6B7F" w:rsidRPr="001C19EA">
        <w:rPr>
          <w:rFonts w:ascii="Calibri" w:hAnsi="Calibri" w:cs="Calibri"/>
          <w:sz w:val="28"/>
          <w:szCs w:val="28"/>
        </w:rPr>
        <w:t>If issues are tied to the BT Chip &amp; FW, comprehensive analysis data will be</w:t>
      </w:r>
    </w:p>
    <w:p w14:paraId="2A880328" w14:textId="26FA590D" w:rsidR="00F8589F" w:rsidRPr="00CC208F" w:rsidRDefault="001C19EA" w:rsidP="00CC208F">
      <w:pPr>
        <w:pStyle w:val="a9"/>
        <w:ind w:left="0" w:firstLineChars="550" w:firstLine="1540"/>
        <w:rPr>
          <w:rFonts w:ascii="Calibri" w:hAnsi="Calibri" w:cs="Calibri"/>
          <w:sz w:val="28"/>
          <w:szCs w:val="28"/>
        </w:rPr>
      </w:pPr>
      <w:r w:rsidRPr="001C19EA">
        <w:rPr>
          <w:rFonts w:ascii="Calibri" w:hAnsi="Calibri" w:cs="Calibri" w:hint="eastAsia"/>
          <w:sz w:val="28"/>
          <w:szCs w:val="28"/>
        </w:rPr>
        <w:t xml:space="preserve"> </w:t>
      </w:r>
      <w:r w:rsidR="006D6B7F" w:rsidRPr="001C19EA">
        <w:rPr>
          <w:rFonts w:ascii="Calibri" w:hAnsi="Calibri" w:cs="Calibri"/>
          <w:sz w:val="28"/>
          <w:szCs w:val="28"/>
        </w:rPr>
        <w:t>provided to NXP, with full support for verification and resolution.</w:t>
      </w:r>
    </w:p>
    <w:p w14:paraId="6BA628C5" w14:textId="27808926" w:rsidR="00B57C54" w:rsidRPr="00B57C54" w:rsidRDefault="00B57C54" w:rsidP="00B57C54">
      <w:pPr>
        <w:pStyle w:val="af1"/>
        <w:numPr>
          <w:ilvl w:val="0"/>
          <w:numId w:val="4"/>
        </w:numPr>
      </w:pPr>
      <w:r w:rsidRPr="00B57C54">
        <w:t>Specification Changes:</w:t>
      </w:r>
    </w:p>
    <w:p w14:paraId="63BF50BD" w14:textId="48266182" w:rsidR="00B57C54" w:rsidRPr="00B57C54" w:rsidRDefault="00B57C54" w:rsidP="000564A6">
      <w:pPr>
        <w:pStyle w:val="af1"/>
        <w:ind w:firstLineChars="400" w:firstLine="960"/>
      </w:pPr>
      <w:r>
        <w:rPr>
          <w:rFonts w:hint="eastAsia"/>
        </w:rPr>
        <w:t>D</w:t>
      </w:r>
      <w:r w:rsidRPr="00B57C54">
        <w:t>uring the development period will be accommodated at no additional cost.</w:t>
      </w:r>
    </w:p>
    <w:p w14:paraId="44A114B1" w14:textId="5F93A2C2" w:rsidR="00CE1609" w:rsidRDefault="00E47C18" w:rsidP="00F8589F">
      <w:pPr>
        <w:pStyle w:val="a9"/>
        <w:numPr>
          <w:ilvl w:val="0"/>
          <w:numId w:val="4"/>
        </w:numPr>
      </w:pPr>
      <w:r>
        <w:rPr>
          <w:rFonts w:hint="eastAsia"/>
        </w:rPr>
        <w:t>IOP</w:t>
      </w:r>
    </w:p>
    <w:p w14:paraId="47F1F067" w14:textId="10BC6BBD" w:rsidR="00E47C18" w:rsidRDefault="00E47C18" w:rsidP="00926B35">
      <w:pPr>
        <w:pStyle w:val="a9"/>
        <w:ind w:left="600" w:firstLineChars="150" w:firstLine="360"/>
      </w:pPr>
      <w:r w:rsidRPr="00E47C18">
        <w:t>Will be based on A&amp;W specifications and can also use customer's test specifications</w:t>
      </w:r>
    </w:p>
    <w:p w14:paraId="1B94CF71" w14:textId="4C69AA84" w:rsidR="00E47C18" w:rsidRDefault="00E47C18" w:rsidP="00F8589F">
      <w:pPr>
        <w:pStyle w:val="a9"/>
        <w:numPr>
          <w:ilvl w:val="0"/>
          <w:numId w:val="4"/>
        </w:numPr>
      </w:pPr>
      <w:r>
        <w:rPr>
          <w:rFonts w:hint="eastAsia"/>
        </w:rPr>
        <w:t>Certification</w:t>
      </w:r>
    </w:p>
    <w:p w14:paraId="63F8B9CA" w14:textId="27CA094A" w:rsidR="00926B35" w:rsidRDefault="00926B35" w:rsidP="00926B35">
      <w:pPr>
        <w:pStyle w:val="a9"/>
        <w:ind w:left="600" w:firstLineChars="150" w:firstLine="360"/>
      </w:pPr>
      <w:r>
        <w:rPr>
          <w:rFonts w:hint="eastAsia"/>
        </w:rPr>
        <w:t>C</w:t>
      </w:r>
      <w:r>
        <w:t>arry out pre-PTS</w:t>
      </w:r>
      <w:r>
        <w:rPr>
          <w:rFonts w:hint="eastAsia"/>
        </w:rPr>
        <w:t xml:space="preserve">, </w:t>
      </w:r>
      <w:r>
        <w:t>Coordinate with the laboratory</w:t>
      </w:r>
    </w:p>
    <w:p w14:paraId="790603E8" w14:textId="73EB9386" w:rsidR="00926B35" w:rsidRPr="00926B35" w:rsidRDefault="00926B35" w:rsidP="00926B35">
      <w:pPr>
        <w:pStyle w:val="af1"/>
        <w:numPr>
          <w:ilvl w:val="0"/>
          <w:numId w:val="4"/>
        </w:numPr>
      </w:pPr>
      <w:r w:rsidRPr="00926B35">
        <w:t>OS &amp; Security Updates</w:t>
      </w:r>
    </w:p>
    <w:p w14:paraId="6EB7F536" w14:textId="77777777" w:rsidR="00926B35" w:rsidRDefault="00926B35" w:rsidP="00926B35">
      <w:pPr>
        <w:pStyle w:val="af1"/>
        <w:ind w:firstLineChars="400" w:firstLine="960"/>
      </w:pPr>
      <w:r w:rsidRPr="00926B35">
        <w:t xml:space="preserve">Proactive Notification: Clients are informed of update </w:t>
      </w:r>
      <w:r>
        <w:rPr>
          <w:rFonts w:hint="eastAsia"/>
        </w:rPr>
        <w:t>plan</w:t>
      </w:r>
    </w:p>
    <w:p w14:paraId="76D0DAE2" w14:textId="22470D35" w:rsidR="00926B35" w:rsidRPr="00926B35" w:rsidRDefault="00926B35" w:rsidP="00926B35">
      <w:pPr>
        <w:pStyle w:val="af1"/>
        <w:ind w:firstLineChars="1300" w:firstLine="3120"/>
      </w:pPr>
      <w:r w:rsidRPr="00926B35">
        <w:t xml:space="preserve"> (A&amp;W does not perform direct deployment).</w:t>
      </w:r>
    </w:p>
    <w:p w14:paraId="4569F6D4" w14:textId="77777777" w:rsidR="00926B35" w:rsidRPr="00926B35" w:rsidRDefault="00926B35" w:rsidP="00926B35">
      <w:pPr>
        <w:pStyle w:val="af1"/>
        <w:ind w:leftChars="400" w:left="3360" w:hangingChars="1000" w:hanging="2400"/>
      </w:pPr>
      <w:r w:rsidRPr="00926B35">
        <w:t>Android Major Upgrades: Aligning with Google’s major version releases and follow-up security patches.</w:t>
      </w:r>
    </w:p>
    <w:p w14:paraId="1705F6B5" w14:textId="77777777" w:rsidR="00926B35" w:rsidRDefault="00926B35" w:rsidP="00926B35">
      <w:pPr>
        <w:pStyle w:val="af1"/>
        <w:ind w:firstLineChars="400" w:firstLine="960"/>
      </w:pPr>
      <w:r w:rsidRPr="00926B35">
        <w:t xml:space="preserve">Vulnerability Mitigation: Addressing safety-critical updates, including CVEs and OWASP </w:t>
      </w:r>
    </w:p>
    <w:p w14:paraId="0D2EFE0F" w14:textId="1AD27602" w:rsidR="00926B35" w:rsidRPr="00926B35" w:rsidRDefault="00926B35" w:rsidP="00926B35">
      <w:pPr>
        <w:pStyle w:val="af1"/>
        <w:ind w:firstLineChars="1450" w:firstLine="3480"/>
      </w:pPr>
      <w:r w:rsidRPr="00926B35">
        <w:t>Top 10.</w:t>
      </w:r>
    </w:p>
    <w:p w14:paraId="297C9D46" w14:textId="45BF7E65" w:rsidR="00926B35" w:rsidRDefault="00672060" w:rsidP="00435E58">
      <w:pPr>
        <w:pStyle w:val="a9"/>
        <w:numPr>
          <w:ilvl w:val="0"/>
          <w:numId w:val="4"/>
        </w:numPr>
      </w:pPr>
      <w:r w:rsidRPr="00672060">
        <w:t xml:space="preserve"> </w:t>
      </w:r>
      <w:r w:rsidRPr="000672B3">
        <w:t>Long-Term Supply and Support Guarantee</w:t>
      </w:r>
    </w:p>
    <w:p w14:paraId="7D1B3244" w14:textId="0E7C2DB6" w:rsidR="00672060" w:rsidRPr="00435E58" w:rsidRDefault="00672060" w:rsidP="00435E58">
      <w:pPr>
        <w:pStyle w:val="af1"/>
        <w:numPr>
          <w:ilvl w:val="0"/>
          <w:numId w:val="4"/>
        </w:numPr>
      </w:pPr>
      <w:r w:rsidRPr="00435E58">
        <w:t>End-of-Life (EOL) Policy</w:t>
      </w:r>
    </w:p>
    <w:p w14:paraId="2E92ECB5" w14:textId="77777777" w:rsidR="00435E58" w:rsidRDefault="00672060" w:rsidP="00435E58">
      <w:pPr>
        <w:pStyle w:val="af1"/>
        <w:ind w:firstLineChars="350" w:firstLine="840"/>
      </w:pPr>
      <w:r w:rsidRPr="00435E58">
        <w:t xml:space="preserve">Zero Hardware Risk: As a pure software provider, there are no hardware </w:t>
      </w:r>
      <w:proofErr w:type="gramStart"/>
      <w:r w:rsidRPr="00435E58">
        <w:t>component</w:t>
      </w:r>
      <w:proofErr w:type="gramEnd"/>
      <w:r w:rsidRPr="00435E58">
        <w:t xml:space="preserve"> EOL or </w:t>
      </w:r>
    </w:p>
    <w:p w14:paraId="17646014" w14:textId="7ACB69E4" w:rsidR="00672060" w:rsidRPr="00435E58" w:rsidRDefault="00435E58" w:rsidP="00435E58">
      <w:pPr>
        <w:pStyle w:val="af1"/>
      </w:pPr>
      <w:r>
        <w:rPr>
          <w:rFonts w:hint="eastAsia"/>
        </w:rPr>
        <w:t xml:space="preserve">               </w:t>
      </w:r>
      <w:r w:rsidR="00672060" w:rsidRPr="00435E58">
        <w:t>supply chain risks.</w:t>
      </w:r>
    </w:p>
    <w:p w14:paraId="0A4E4C41" w14:textId="77777777" w:rsidR="00435E58" w:rsidRDefault="00672060" w:rsidP="00435E58">
      <w:pPr>
        <w:pStyle w:val="af1"/>
        <w:ind w:firstLineChars="350" w:firstLine="840"/>
      </w:pPr>
      <w:r w:rsidRPr="00435E58">
        <w:t xml:space="preserve">Lifecycle Alignment: Software support lifecycle is entirely driven by and aligned with the </w:t>
      </w:r>
    </w:p>
    <w:p w14:paraId="00C69F09" w14:textId="2961E076" w:rsidR="00672060" w:rsidRPr="00435E58" w:rsidRDefault="00672060" w:rsidP="00435E58">
      <w:pPr>
        <w:pStyle w:val="af1"/>
        <w:ind w:firstLineChars="1300" w:firstLine="3120"/>
      </w:pPr>
      <w:r w:rsidRPr="00435E58">
        <w:t>client’s</w:t>
      </w:r>
      <w:r w:rsidR="00435E58">
        <w:rPr>
          <w:rFonts w:hint="eastAsia"/>
        </w:rPr>
        <w:t xml:space="preserve"> </w:t>
      </w:r>
      <w:r w:rsidRPr="00435E58">
        <w:t>contractual demands.</w:t>
      </w:r>
    </w:p>
    <w:p w14:paraId="5FCB01C9" w14:textId="77777777" w:rsidR="00672060" w:rsidRPr="00435E58" w:rsidRDefault="00672060" w:rsidP="00435E58">
      <w:pPr>
        <w:pStyle w:val="af1"/>
      </w:pPr>
    </w:p>
    <w:p w14:paraId="0D918B96" w14:textId="77777777" w:rsidR="00CE1609" w:rsidRDefault="00CE1609" w:rsidP="00CE1609"/>
    <w:p w14:paraId="35B6E8E3" w14:textId="31F5F800" w:rsidR="00CE1609" w:rsidRPr="00DE0508" w:rsidRDefault="00CE1609" w:rsidP="00CE1609">
      <w:pPr>
        <w:rPr>
          <w:sz w:val="32"/>
          <w:szCs w:val="32"/>
        </w:rPr>
      </w:pPr>
      <w:r w:rsidRPr="00DE0508">
        <w:rPr>
          <w:rFonts w:hint="eastAsia"/>
          <w:sz w:val="32"/>
          <w:szCs w:val="32"/>
        </w:rPr>
        <w:lastRenderedPageBreak/>
        <w:t xml:space="preserve">4. 2W </w:t>
      </w:r>
      <w:r w:rsidR="000606B2">
        <w:rPr>
          <w:rFonts w:hint="eastAsia"/>
          <w:sz w:val="32"/>
          <w:szCs w:val="32"/>
        </w:rPr>
        <w:t>U</w:t>
      </w:r>
      <w:r w:rsidRPr="00DE0508">
        <w:rPr>
          <w:rFonts w:hint="eastAsia"/>
          <w:sz w:val="32"/>
          <w:szCs w:val="32"/>
        </w:rPr>
        <w:t xml:space="preserve">ser </w:t>
      </w:r>
      <w:r w:rsidR="000606B2">
        <w:rPr>
          <w:rFonts w:hint="eastAsia"/>
          <w:sz w:val="32"/>
          <w:szCs w:val="32"/>
        </w:rPr>
        <w:t>C</w:t>
      </w:r>
      <w:r w:rsidRPr="00DE0508">
        <w:rPr>
          <w:rFonts w:hint="eastAsia"/>
          <w:sz w:val="32"/>
          <w:szCs w:val="32"/>
        </w:rPr>
        <w:t xml:space="preserve">ase </w:t>
      </w:r>
    </w:p>
    <w:p w14:paraId="3060EB71" w14:textId="4437D8F7" w:rsidR="000606B2" w:rsidRDefault="00E074DB" w:rsidP="000606B2">
      <w:pPr>
        <w:rPr>
          <w:rFonts w:hint="eastAsia"/>
        </w:rPr>
      </w:pPr>
      <w:r>
        <w:rPr>
          <w:rFonts w:hint="eastAsia"/>
        </w:rPr>
        <w:t xml:space="preserve"> </w:t>
      </w:r>
      <w:r w:rsidR="000606B2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 w:rsidR="000606B2">
        <w:rPr>
          <w:rFonts w:hint="eastAsia"/>
        </w:rPr>
        <w:t xml:space="preserve">Refer to </w:t>
      </w:r>
      <w:r w:rsidR="000606B2">
        <w:t>“</w:t>
      </w:r>
      <w:r w:rsidR="000606B2" w:rsidRPr="00D722D3">
        <w:t>A&amp;W Roadmap &amp; 2W user</w:t>
      </w:r>
      <w:r w:rsidR="000606B2">
        <w:rPr>
          <w:rFonts w:hint="eastAsia"/>
        </w:rPr>
        <w:t xml:space="preserve"> </w:t>
      </w:r>
      <w:r w:rsidR="000606B2" w:rsidRPr="00D722D3">
        <w:t>case- 20260521.pptx</w:t>
      </w:r>
      <w:r w:rsidR="000606B2">
        <w:t>”</w:t>
      </w:r>
    </w:p>
    <w:p w14:paraId="7B7A56AE" w14:textId="11351AC8" w:rsidR="00CE1609" w:rsidRPr="000606B2" w:rsidRDefault="00CE1609"/>
    <w:sectPr w:rsidR="00CE1609" w:rsidRPr="000606B2" w:rsidSect="0033216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12DD5"/>
    <w:multiLevelType w:val="multilevel"/>
    <w:tmpl w:val="E61E9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16119F"/>
    <w:multiLevelType w:val="multilevel"/>
    <w:tmpl w:val="4642A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2D704F"/>
    <w:multiLevelType w:val="hybridMultilevel"/>
    <w:tmpl w:val="10C259E8"/>
    <w:lvl w:ilvl="0" w:tplc="0FB62E42">
      <w:numFmt w:val="bullet"/>
      <w:lvlText w:val="-"/>
      <w:lvlJc w:val="left"/>
      <w:pPr>
        <w:ind w:left="600" w:hanging="360"/>
      </w:pPr>
      <w:rPr>
        <w:rFonts w:ascii="Aptos" w:eastAsiaTheme="minorEastAsia" w:hAnsi="Apto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3" w15:restartNumberingAfterBreak="0">
    <w:nsid w:val="43CC1F4D"/>
    <w:multiLevelType w:val="hybridMultilevel"/>
    <w:tmpl w:val="D8F019EE"/>
    <w:lvl w:ilvl="0" w:tplc="7B50322A">
      <w:start w:val="1"/>
      <w:numFmt w:val="bullet"/>
      <w:lvlText w:val="-"/>
      <w:lvlJc w:val="left"/>
      <w:pPr>
        <w:ind w:left="480" w:hanging="360"/>
      </w:pPr>
      <w:rPr>
        <w:rFonts w:ascii="Aptos" w:eastAsiaTheme="minorEastAsia" w:hAnsi="Apto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4" w15:restartNumberingAfterBreak="0">
    <w:nsid w:val="47084079"/>
    <w:multiLevelType w:val="multilevel"/>
    <w:tmpl w:val="56185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156E61"/>
    <w:multiLevelType w:val="hybridMultilevel"/>
    <w:tmpl w:val="640814E0"/>
    <w:lvl w:ilvl="0" w:tplc="57C0D476">
      <w:numFmt w:val="bullet"/>
      <w:lvlText w:val="-"/>
      <w:lvlJc w:val="left"/>
      <w:pPr>
        <w:ind w:left="60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6" w15:restartNumberingAfterBreak="0">
    <w:nsid w:val="5DEE36B7"/>
    <w:multiLevelType w:val="multilevel"/>
    <w:tmpl w:val="A6E08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B2317E"/>
    <w:multiLevelType w:val="multilevel"/>
    <w:tmpl w:val="F9B40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D647DA"/>
    <w:multiLevelType w:val="multilevel"/>
    <w:tmpl w:val="6CF8F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DE7C88"/>
    <w:multiLevelType w:val="multilevel"/>
    <w:tmpl w:val="81BCA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817312"/>
    <w:multiLevelType w:val="multilevel"/>
    <w:tmpl w:val="76D08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9906BF"/>
    <w:multiLevelType w:val="multilevel"/>
    <w:tmpl w:val="1C287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2171329">
    <w:abstractNumId w:val="3"/>
  </w:num>
  <w:num w:numId="2" w16cid:durableId="1431584003">
    <w:abstractNumId w:val="11"/>
  </w:num>
  <w:num w:numId="3" w16cid:durableId="1361316483">
    <w:abstractNumId w:val="2"/>
  </w:num>
  <w:num w:numId="4" w16cid:durableId="1371148773">
    <w:abstractNumId w:val="5"/>
  </w:num>
  <w:num w:numId="5" w16cid:durableId="1181433294">
    <w:abstractNumId w:val="1"/>
  </w:num>
  <w:num w:numId="6" w16cid:durableId="1779834967">
    <w:abstractNumId w:val="7"/>
  </w:num>
  <w:num w:numId="7" w16cid:durableId="1981425155">
    <w:abstractNumId w:val="8"/>
  </w:num>
  <w:num w:numId="8" w16cid:durableId="14234410">
    <w:abstractNumId w:val="6"/>
  </w:num>
  <w:num w:numId="9" w16cid:durableId="2034770283">
    <w:abstractNumId w:val="4"/>
  </w:num>
  <w:num w:numId="10" w16cid:durableId="1586303279">
    <w:abstractNumId w:val="0"/>
  </w:num>
  <w:num w:numId="11" w16cid:durableId="276252568">
    <w:abstractNumId w:val="10"/>
  </w:num>
  <w:num w:numId="12" w16cid:durableId="130169255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16F"/>
    <w:rsid w:val="000564A6"/>
    <w:rsid w:val="000606B2"/>
    <w:rsid w:val="000803CA"/>
    <w:rsid w:val="000912A0"/>
    <w:rsid w:val="00180ED4"/>
    <w:rsid w:val="001C19EA"/>
    <w:rsid w:val="001D3531"/>
    <w:rsid w:val="002B352F"/>
    <w:rsid w:val="002B6F9A"/>
    <w:rsid w:val="0033216F"/>
    <w:rsid w:val="00435E58"/>
    <w:rsid w:val="004A31F9"/>
    <w:rsid w:val="004A6EEA"/>
    <w:rsid w:val="004F2393"/>
    <w:rsid w:val="004F7C0F"/>
    <w:rsid w:val="0060702C"/>
    <w:rsid w:val="00672060"/>
    <w:rsid w:val="006D6B7F"/>
    <w:rsid w:val="0074176F"/>
    <w:rsid w:val="007603D6"/>
    <w:rsid w:val="00851D21"/>
    <w:rsid w:val="00905A42"/>
    <w:rsid w:val="00926B35"/>
    <w:rsid w:val="009F5296"/>
    <w:rsid w:val="00B01F48"/>
    <w:rsid w:val="00B57C54"/>
    <w:rsid w:val="00CC208F"/>
    <w:rsid w:val="00CE1609"/>
    <w:rsid w:val="00D722D3"/>
    <w:rsid w:val="00DE0508"/>
    <w:rsid w:val="00E064BE"/>
    <w:rsid w:val="00E074DB"/>
    <w:rsid w:val="00E47C18"/>
    <w:rsid w:val="00F8589F"/>
    <w:rsid w:val="00FC3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97BBA"/>
  <w15:chartTrackingRefBased/>
  <w15:docId w15:val="{A8C94DB1-F954-43AE-996F-D26066AD7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C0F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21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21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216F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216F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21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216F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216F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216F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216F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33216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3321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33216F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3321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33216F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33216F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33216F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33216F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33216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321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3321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21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3321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21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3321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21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216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21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33216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3216F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rsid w:val="00FC39EE"/>
    <w:pPr>
      <w:spacing w:after="0" w:line="240" w:lineRule="auto"/>
    </w:pPr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qFormat/>
    <w:rsid w:val="00FC39EE"/>
    <w:pPr>
      <w:widowControl/>
      <w:spacing w:before="100" w:beforeAutospacing="1" w:after="100" w:afterAutospacing="1" w:line="360" w:lineRule="exact"/>
    </w:pPr>
    <w:rPr>
      <w:rFonts w:ascii="新細明體" w:eastAsia="新細明體" w:hAnsi="新細明體" w:cs="新細明體"/>
      <w:kern w:val="0"/>
      <w14:ligatures w14:val="none"/>
    </w:rPr>
  </w:style>
  <w:style w:type="paragraph" w:customStyle="1" w:styleId="af">
    <w:name w:val="圖片"/>
    <w:basedOn w:val="a"/>
    <w:link w:val="af0"/>
    <w:qFormat/>
    <w:rsid w:val="00FC39EE"/>
    <w:pPr>
      <w:spacing w:after="0" w:line="240" w:lineRule="auto"/>
      <w:jc w:val="center"/>
    </w:pPr>
    <w:rPr>
      <w:noProof/>
      <w:szCs w:val="22"/>
      <w14:ligatures w14:val="none"/>
    </w:rPr>
  </w:style>
  <w:style w:type="character" w:customStyle="1" w:styleId="af0">
    <w:name w:val="圖片 字元"/>
    <w:basedOn w:val="a0"/>
    <w:link w:val="af"/>
    <w:rsid w:val="00FC39EE"/>
    <w:rPr>
      <w:noProof/>
      <w:szCs w:val="22"/>
      <w14:ligatures w14:val="none"/>
    </w:rPr>
  </w:style>
  <w:style w:type="paragraph" w:styleId="af1">
    <w:name w:val="No Spacing"/>
    <w:uiPriority w:val="1"/>
    <w:qFormat/>
    <w:rsid w:val="00B57C54"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402</Words>
  <Characters>2224</Characters>
  <Application>Microsoft Office Word</Application>
  <DocSecurity>0</DocSecurity>
  <Lines>63</Lines>
  <Paragraphs>64</Paragraphs>
  <ScaleCrop>false</ScaleCrop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ANW03</dc:creator>
  <cp:keywords/>
  <dc:description/>
  <cp:lastModifiedBy>ANW03</cp:lastModifiedBy>
  <cp:revision>26</cp:revision>
  <dcterms:created xsi:type="dcterms:W3CDTF">2026-05-21T07:25:00Z</dcterms:created>
  <dcterms:modified xsi:type="dcterms:W3CDTF">2026-05-21T17:07:00Z</dcterms:modified>
</cp:coreProperties>
</file>