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A7C55A">
      <w:pPr>
        <w:rPr>
          <w:rFonts w:cs="Calibri"/>
        </w:rPr>
      </w:pPr>
      <w:bookmarkStart w:id="0" w:name="_Hlk508637170"/>
      <w:bookmarkEnd w:id="0"/>
    </w:p>
    <w:p w14:paraId="7C4AF757">
      <w:pPr>
        <w:rPr>
          <w:rFonts w:cs="Calibri"/>
        </w:rPr>
      </w:pPr>
    </w:p>
    <w:p w14:paraId="62FFC927">
      <w:pPr>
        <w:rPr>
          <w:rFonts w:cs="Calibri"/>
        </w:rPr>
      </w:pPr>
    </w:p>
    <w:p w14:paraId="09D4C373">
      <w:pPr>
        <w:rPr>
          <w:rFonts w:cs="Calibri"/>
        </w:rPr>
      </w:pPr>
      <w:bookmarkStart w:id="539" w:name="_GoBack"/>
      <w:bookmarkEnd w:id="539"/>
    </w:p>
    <w:p w14:paraId="425AC3EE">
      <w:pPr>
        <w:rPr>
          <w:rFonts w:cs="Calibri"/>
        </w:rPr>
      </w:pPr>
    </w:p>
    <w:p w14:paraId="2F1B614C">
      <w:pPr>
        <w:rPr>
          <w:rFonts w:cs="Calibri"/>
        </w:rPr>
      </w:pPr>
    </w:p>
    <w:p w14:paraId="4870604C">
      <w:pPr>
        <w:rPr>
          <w:rFonts w:cs="Calibri"/>
        </w:rPr>
      </w:pPr>
    </w:p>
    <w:p w14:paraId="1A2B2C96">
      <w:pPr>
        <w:rPr>
          <w:rFonts w:cs="Calibri"/>
        </w:rPr>
      </w:pPr>
    </w:p>
    <w:p w14:paraId="055A3C54">
      <w:pPr>
        <w:rPr>
          <w:rFonts w:cs="Calibri"/>
        </w:rPr>
      </w:pPr>
    </w:p>
    <w:p w14:paraId="71C92114">
      <w:pPr>
        <w:pStyle w:val="26"/>
        <w:rPr>
          <w:rFonts w:cs="Calibri"/>
          <w:sz w:val="96"/>
        </w:rPr>
      </w:pPr>
      <w:r>
        <w:rPr>
          <w:rFonts w:cs="Calibri"/>
          <w:sz w:val="96"/>
        </w:rPr>
        <w:t>A&amp;W Bluetooth SDK</w:t>
      </w:r>
    </w:p>
    <w:p w14:paraId="4C06EFCE">
      <w:pPr>
        <w:rPr>
          <w:rFonts w:cs="Calibri"/>
          <w:sz w:val="48"/>
        </w:rPr>
      </w:pPr>
      <w:r>
        <w:rPr>
          <w:rFonts w:cs="Calibri"/>
          <w:sz w:val="48"/>
        </w:rPr>
        <w:t xml:space="preserve">API Function Specification </w:t>
      </w:r>
      <w:r>
        <w:rPr>
          <w:rFonts w:eastAsia="宋体" w:cs="Calibri"/>
          <w:sz w:val="48"/>
          <w:lang w:eastAsia="zh-CN"/>
        </w:rPr>
        <w:t>for</w:t>
      </w:r>
      <w:r>
        <w:rPr>
          <w:rFonts w:cs="Calibri"/>
          <w:sz w:val="48"/>
        </w:rPr>
        <w:t xml:space="preserve"> </w:t>
      </w:r>
      <w:r>
        <w:rPr>
          <w:rFonts w:eastAsia="宋体" w:cs="Calibri"/>
          <w:sz w:val="48"/>
          <w:lang w:eastAsia="zh-CN"/>
        </w:rPr>
        <w:t>Android</w:t>
      </w:r>
    </w:p>
    <w:p w14:paraId="412A8F46">
      <w:pPr>
        <w:rPr>
          <w:rFonts w:cs="Calibri"/>
        </w:rPr>
      </w:pPr>
    </w:p>
    <w:p w14:paraId="18C73751">
      <w:pPr>
        <w:rPr>
          <w:rFonts w:cs="Calibri"/>
        </w:rPr>
      </w:pPr>
    </w:p>
    <w:p w14:paraId="2DA1CB76">
      <w:pPr>
        <w:rPr>
          <w:rFonts w:cs="Calibri"/>
        </w:rPr>
      </w:pPr>
    </w:p>
    <w:p w14:paraId="330727B7">
      <w:pPr>
        <w:rPr>
          <w:rFonts w:cs="Calibri"/>
        </w:rPr>
      </w:pPr>
    </w:p>
    <w:p w14:paraId="348B53A6">
      <w:pPr>
        <w:rPr>
          <w:rFonts w:cs="Calibri"/>
        </w:rPr>
      </w:pPr>
    </w:p>
    <w:p w14:paraId="6014DBAC">
      <w:pPr>
        <w:rPr>
          <w:rFonts w:cs="Calibri"/>
        </w:rPr>
      </w:pPr>
    </w:p>
    <w:p w14:paraId="1B3C438E">
      <w:pPr>
        <w:rPr>
          <w:rFonts w:cs="Calibri"/>
        </w:rPr>
      </w:pPr>
    </w:p>
    <w:p w14:paraId="71F871E7">
      <w:pPr>
        <w:rPr>
          <w:rFonts w:cs="Calibri"/>
        </w:rPr>
      </w:pPr>
    </w:p>
    <w:p w14:paraId="6336AA85">
      <w:pPr>
        <w:rPr>
          <w:rFonts w:cs="Calibri"/>
        </w:rPr>
      </w:pPr>
    </w:p>
    <w:p w14:paraId="4338970B">
      <w:pPr>
        <w:rPr>
          <w:rFonts w:cs="Calibri"/>
        </w:rPr>
      </w:pPr>
    </w:p>
    <w:p w14:paraId="6D075BF5">
      <w:pPr>
        <w:rPr>
          <w:rFonts w:cs="Calibri"/>
        </w:rPr>
      </w:pPr>
    </w:p>
    <w:p w14:paraId="4E5FB379">
      <w:pPr>
        <w:rPr>
          <w:rFonts w:cs="Calibri"/>
        </w:rPr>
      </w:pPr>
    </w:p>
    <w:p w14:paraId="48751155">
      <w:pPr>
        <w:rPr>
          <w:rFonts w:cs="Calibri"/>
        </w:rPr>
      </w:pPr>
    </w:p>
    <w:p w14:paraId="4E26C4B1">
      <w:pPr>
        <w:rPr>
          <w:rFonts w:hint="eastAsia" w:eastAsia="宋体" w:cs="Calibri"/>
          <w:lang w:eastAsia="zh-CN"/>
        </w:rPr>
      </w:pPr>
      <w:r>
        <w:rPr>
          <w:rFonts w:cs="Calibri"/>
        </w:rPr>
        <w:t>Document Version: v</w:t>
      </w:r>
      <w:r>
        <w:rPr>
          <w:rFonts w:hint="eastAsia" w:eastAsia="宋体" w:cs="Calibri"/>
          <w:lang w:val="en-US" w:eastAsia="zh-CN"/>
        </w:rPr>
        <w:t>4</w:t>
      </w:r>
      <w:r>
        <w:rPr>
          <w:rFonts w:cs="Calibri"/>
        </w:rPr>
        <w:t>.0.00</w:t>
      </w:r>
      <w:r>
        <w:rPr>
          <w:rFonts w:hint="eastAsia" w:eastAsia="宋体" w:cs="Calibri"/>
          <w:lang w:val="en-US" w:eastAsia="zh-CN"/>
        </w:rPr>
        <w:t>1</w:t>
      </w:r>
    </w:p>
    <w:p w14:paraId="405499D6">
      <w:pPr>
        <w:rPr>
          <w:rFonts w:cs="Calibri"/>
        </w:rPr>
      </w:pPr>
      <w:r>
        <w:rPr>
          <w:rFonts w:cs="Calibri"/>
        </w:rPr>
        <w:t>SDK Version: v3.0.0.x</w:t>
      </w:r>
    </w:p>
    <w:p w14:paraId="089E70ED">
      <w:pPr>
        <w:rPr>
          <w:rFonts w:hint="default" w:eastAsia="宋体" w:cs="Calibri"/>
          <w:lang w:val="en-US" w:eastAsia="zh-CN"/>
        </w:rPr>
      </w:pPr>
      <w:r>
        <w:rPr>
          <w:rFonts w:cs="Calibri"/>
        </w:rPr>
        <w:t>Issued Data: 202</w:t>
      </w:r>
      <w:r>
        <w:rPr>
          <w:rFonts w:hint="eastAsia" w:eastAsia="宋体" w:cs="Calibri"/>
          <w:lang w:val="en-US" w:eastAsia="zh-CN"/>
        </w:rPr>
        <w:t>6</w:t>
      </w:r>
      <w:r>
        <w:rPr>
          <w:rFonts w:cs="Calibri"/>
        </w:rPr>
        <w:t>.0</w:t>
      </w:r>
      <w:r>
        <w:rPr>
          <w:rFonts w:hint="eastAsia" w:eastAsia="宋体" w:cs="Calibri"/>
          <w:lang w:val="en-US" w:eastAsia="zh-CN"/>
        </w:rPr>
        <w:t>3</w:t>
      </w:r>
      <w:r>
        <w:rPr>
          <w:rFonts w:cs="Calibri"/>
        </w:rPr>
        <w:t>.</w:t>
      </w:r>
      <w:r>
        <w:rPr>
          <w:rFonts w:hint="eastAsia" w:eastAsia="宋体" w:cs="Calibri"/>
          <w:lang w:val="en-US" w:eastAsia="zh-CN"/>
        </w:rPr>
        <w:t>16</w:t>
      </w:r>
    </w:p>
    <w:p w14:paraId="415EE0D5">
      <w:pPr>
        <w:rPr>
          <w:rFonts w:cs="Calibri"/>
        </w:rPr>
      </w:pPr>
    </w:p>
    <w:p w14:paraId="6FE40FB6">
      <w:pPr>
        <w:rPr>
          <w:rFonts w:cs="Calibri"/>
        </w:rPr>
      </w:pPr>
    </w:p>
    <w:p w14:paraId="1B3BAC22">
      <w:pPr>
        <w:rPr>
          <w:rFonts w:cs="Calibri"/>
        </w:rPr>
      </w:pPr>
    </w:p>
    <w:p w14:paraId="5B47674C">
      <w:pPr>
        <w:rPr>
          <w:rFonts w:cs="Calibri"/>
        </w:rPr>
      </w:pPr>
    </w:p>
    <w:p w14:paraId="5D52AB5E">
      <w:pPr>
        <w:rPr>
          <w:rFonts w:cs="Calibri"/>
        </w:rPr>
      </w:pPr>
    </w:p>
    <w:p w14:paraId="47853068">
      <w:pPr>
        <w:rPr>
          <w:rFonts w:cs="Calibri"/>
        </w:rPr>
      </w:pPr>
    </w:p>
    <w:p w14:paraId="5B9ED7E7">
      <w:pPr>
        <w:rPr>
          <w:rFonts w:cs="Calibri"/>
        </w:rPr>
      </w:pPr>
    </w:p>
    <w:p w14:paraId="77CD95C0">
      <w:pPr>
        <w:rPr>
          <w:rFonts w:cs="Calibri"/>
        </w:rPr>
      </w:pPr>
      <w:r>
        <w:rPr>
          <w:rFonts w:cs="Calibri"/>
        </w:rPr>
        <w:t>All rights reserved. No part of this document may be reproduced, distributed, or transmitted in any form or by any means, including photocopying, or other electronic or mechanical methods, without the prior written permission of Advanced &amp; Wise Technology Corp.</w:t>
      </w:r>
    </w:p>
    <w:p w14:paraId="24F6E8FA">
      <w:pPr>
        <w:rPr>
          <w:rFonts w:cs="Calibri" w:eastAsiaTheme="minorEastAsia"/>
        </w:rPr>
      </w:pPr>
    </w:p>
    <w:p w14:paraId="2F548CF9">
      <w:pPr>
        <w:pStyle w:val="52"/>
      </w:pPr>
      <w:bookmarkStart w:id="1" w:name="_Toc534382594"/>
      <w:bookmarkStart w:id="2" w:name="_Toc18818"/>
      <w:r>
        <w:t>History</w:t>
      </w:r>
      <w:bookmarkEnd w:id="1"/>
      <w:bookmarkEnd w:id="2"/>
    </w:p>
    <w:tbl>
      <w:tblPr>
        <w:tblStyle w:val="28"/>
        <w:tblW w:w="1034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5"/>
        <w:gridCol w:w="997"/>
        <w:gridCol w:w="6739"/>
        <w:gridCol w:w="1237"/>
      </w:tblGrid>
      <w:tr w14:paraId="5C56A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5" w:type="dxa"/>
            <w:shd w:val="clear" w:color="auto" w:fill="7F7F7F"/>
          </w:tcPr>
          <w:p w14:paraId="59B0F13D">
            <w:pPr>
              <w:jc w:val="center"/>
              <w:rPr>
                <w:rFonts w:cs="Calibri"/>
                <w:b/>
              </w:rPr>
            </w:pPr>
            <w:r>
              <w:rPr>
                <w:rFonts w:cs="Calibri"/>
                <w:b/>
              </w:rPr>
              <w:t>Date</w:t>
            </w:r>
          </w:p>
        </w:tc>
        <w:tc>
          <w:tcPr>
            <w:tcW w:w="997" w:type="dxa"/>
            <w:shd w:val="clear" w:color="auto" w:fill="7F7F7F"/>
          </w:tcPr>
          <w:p w14:paraId="7423A79E">
            <w:pPr>
              <w:jc w:val="center"/>
              <w:rPr>
                <w:rFonts w:cs="Calibri"/>
                <w:b/>
              </w:rPr>
            </w:pPr>
            <w:r>
              <w:rPr>
                <w:rFonts w:cs="Calibri"/>
                <w:b/>
              </w:rPr>
              <w:t>Version</w:t>
            </w:r>
          </w:p>
        </w:tc>
        <w:tc>
          <w:tcPr>
            <w:tcW w:w="6739" w:type="dxa"/>
            <w:shd w:val="clear" w:color="auto" w:fill="7F7F7F"/>
          </w:tcPr>
          <w:p w14:paraId="16E25F46">
            <w:pPr>
              <w:jc w:val="center"/>
              <w:rPr>
                <w:rFonts w:cs="Calibri"/>
                <w:b/>
              </w:rPr>
            </w:pPr>
            <w:r>
              <w:rPr>
                <w:rFonts w:cs="Calibri"/>
                <w:b/>
              </w:rPr>
              <w:t>Descriptions</w:t>
            </w:r>
          </w:p>
        </w:tc>
        <w:tc>
          <w:tcPr>
            <w:tcW w:w="1237" w:type="dxa"/>
            <w:shd w:val="clear" w:color="auto" w:fill="7F7F7F"/>
          </w:tcPr>
          <w:p w14:paraId="056DB21C">
            <w:pPr>
              <w:jc w:val="center"/>
              <w:rPr>
                <w:rFonts w:cs="Calibri"/>
                <w:b/>
              </w:rPr>
            </w:pPr>
            <w:r>
              <w:rPr>
                <w:rFonts w:cs="Calibri"/>
                <w:b/>
              </w:rPr>
              <w:t>Editor</w:t>
            </w:r>
          </w:p>
        </w:tc>
      </w:tr>
      <w:tr w14:paraId="26BE8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5" w:type="dxa"/>
          </w:tcPr>
          <w:p w14:paraId="024728A9">
            <w:pPr>
              <w:jc w:val="center"/>
              <w:rPr>
                <w:rFonts w:cs="Calibri"/>
                <w:sz w:val="22"/>
                <w:szCs w:val="22"/>
              </w:rPr>
            </w:pPr>
            <w:r>
              <w:rPr>
                <w:rFonts w:cs="Calibri"/>
                <w:sz w:val="22"/>
                <w:szCs w:val="22"/>
              </w:rPr>
              <w:t>2019/11/08</w:t>
            </w:r>
          </w:p>
        </w:tc>
        <w:tc>
          <w:tcPr>
            <w:tcW w:w="997" w:type="dxa"/>
          </w:tcPr>
          <w:p w14:paraId="7EEF7A43">
            <w:pPr>
              <w:jc w:val="center"/>
              <w:rPr>
                <w:rFonts w:cs="Calibri"/>
                <w:sz w:val="22"/>
                <w:szCs w:val="22"/>
              </w:rPr>
            </w:pPr>
            <w:r>
              <w:rPr>
                <w:rFonts w:cs="Calibri"/>
                <w:sz w:val="22"/>
                <w:szCs w:val="22"/>
              </w:rPr>
              <w:t>1.0.0001</w:t>
            </w:r>
          </w:p>
        </w:tc>
        <w:tc>
          <w:tcPr>
            <w:tcW w:w="6739" w:type="dxa"/>
          </w:tcPr>
          <w:p w14:paraId="44325640">
            <w:pPr>
              <w:rPr>
                <w:rFonts w:cs="Calibri"/>
                <w:sz w:val="22"/>
                <w:szCs w:val="22"/>
              </w:rPr>
            </w:pPr>
            <w:r>
              <w:rPr>
                <w:rFonts w:cs="Calibri"/>
                <w:sz w:val="22"/>
                <w:szCs w:val="22"/>
              </w:rPr>
              <w:t>New revision</w:t>
            </w:r>
          </w:p>
        </w:tc>
        <w:tc>
          <w:tcPr>
            <w:tcW w:w="1237" w:type="dxa"/>
          </w:tcPr>
          <w:p w14:paraId="5A23B408">
            <w:pPr>
              <w:jc w:val="center"/>
              <w:rPr>
                <w:rFonts w:eastAsia="宋体" w:cs="Calibri"/>
                <w:sz w:val="22"/>
                <w:szCs w:val="22"/>
                <w:lang w:eastAsia="zh-CN"/>
              </w:rPr>
            </w:pPr>
            <w:r>
              <w:rPr>
                <w:rFonts w:eastAsia="宋体" w:cs="Calibri"/>
                <w:sz w:val="22"/>
                <w:szCs w:val="22"/>
                <w:lang w:eastAsia="zh-CN"/>
              </w:rPr>
              <w:t>YB</w:t>
            </w:r>
          </w:p>
        </w:tc>
      </w:tr>
      <w:tr w14:paraId="5A6B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5" w:type="dxa"/>
          </w:tcPr>
          <w:p w14:paraId="776D4DB7">
            <w:pPr>
              <w:jc w:val="center"/>
              <w:rPr>
                <w:rFonts w:eastAsia="宋体" w:cs="Calibri"/>
                <w:sz w:val="22"/>
                <w:szCs w:val="22"/>
                <w:lang w:eastAsia="zh-CN"/>
              </w:rPr>
            </w:pPr>
            <w:r>
              <w:rPr>
                <w:rFonts w:eastAsia="宋体" w:cs="Calibri"/>
                <w:sz w:val="22"/>
                <w:szCs w:val="22"/>
                <w:lang w:eastAsia="zh-CN"/>
              </w:rPr>
              <w:t>2020/04/26</w:t>
            </w:r>
          </w:p>
        </w:tc>
        <w:tc>
          <w:tcPr>
            <w:tcW w:w="997" w:type="dxa"/>
          </w:tcPr>
          <w:p w14:paraId="374B4C6F">
            <w:pPr>
              <w:jc w:val="center"/>
              <w:rPr>
                <w:rFonts w:cs="Calibri"/>
                <w:sz w:val="22"/>
                <w:szCs w:val="22"/>
              </w:rPr>
            </w:pPr>
            <w:r>
              <w:rPr>
                <w:rFonts w:cs="Calibri"/>
                <w:sz w:val="22"/>
                <w:szCs w:val="22"/>
              </w:rPr>
              <w:t>1.0.0002</w:t>
            </w:r>
          </w:p>
        </w:tc>
        <w:tc>
          <w:tcPr>
            <w:tcW w:w="6739" w:type="dxa"/>
          </w:tcPr>
          <w:p w14:paraId="5EC007FA">
            <w:pPr>
              <w:rPr>
                <w:rFonts w:eastAsia="宋体" w:cs="Calibri"/>
                <w:sz w:val="22"/>
                <w:szCs w:val="22"/>
                <w:lang w:eastAsia="zh-CN"/>
              </w:rPr>
            </w:pPr>
            <w:r>
              <w:rPr>
                <w:rFonts w:eastAsia="宋体" w:cs="Calibri"/>
                <w:sz w:val="22"/>
                <w:szCs w:val="22"/>
                <w:lang w:eastAsia="zh-CN"/>
              </w:rPr>
              <w:t>Base on actual UI flow, delete and add some AIDL APIs</w:t>
            </w:r>
          </w:p>
        </w:tc>
        <w:tc>
          <w:tcPr>
            <w:tcW w:w="1237" w:type="dxa"/>
          </w:tcPr>
          <w:p w14:paraId="07FEF0DE">
            <w:pPr>
              <w:jc w:val="center"/>
              <w:rPr>
                <w:rFonts w:eastAsia="宋体" w:cs="Calibri"/>
                <w:sz w:val="22"/>
                <w:szCs w:val="22"/>
                <w:lang w:eastAsia="zh-CN"/>
              </w:rPr>
            </w:pPr>
            <w:r>
              <w:rPr>
                <w:rFonts w:eastAsia="宋体" w:cs="Calibri"/>
                <w:sz w:val="22"/>
                <w:szCs w:val="22"/>
                <w:lang w:eastAsia="zh-CN"/>
              </w:rPr>
              <w:t>YB</w:t>
            </w:r>
          </w:p>
        </w:tc>
      </w:tr>
      <w:tr w14:paraId="60ED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5" w:type="dxa"/>
            <w:tcBorders>
              <w:top w:val="single" w:color="auto" w:sz="4" w:space="0"/>
              <w:left w:val="single" w:color="auto" w:sz="4" w:space="0"/>
              <w:bottom w:val="single" w:color="auto" w:sz="4" w:space="0"/>
              <w:right w:val="single" w:color="auto" w:sz="4" w:space="0"/>
            </w:tcBorders>
          </w:tcPr>
          <w:p w14:paraId="5D08D89F">
            <w:pPr>
              <w:jc w:val="center"/>
              <w:rPr>
                <w:rFonts w:eastAsia="宋体" w:cs="Calibri"/>
                <w:sz w:val="22"/>
                <w:szCs w:val="22"/>
                <w:lang w:eastAsia="zh-CN"/>
              </w:rPr>
            </w:pPr>
            <w:r>
              <w:rPr>
                <w:rFonts w:hint="eastAsia" w:eastAsia="宋体" w:cs="Calibri"/>
                <w:sz w:val="22"/>
                <w:szCs w:val="22"/>
                <w:lang w:eastAsia="zh-CN"/>
              </w:rPr>
              <w:t>2</w:t>
            </w:r>
            <w:r>
              <w:rPr>
                <w:rFonts w:eastAsia="宋体" w:cs="Calibri"/>
                <w:sz w:val="22"/>
                <w:szCs w:val="22"/>
                <w:lang w:eastAsia="zh-CN"/>
              </w:rPr>
              <w:t>020/05/07</w:t>
            </w:r>
          </w:p>
        </w:tc>
        <w:tc>
          <w:tcPr>
            <w:tcW w:w="997" w:type="dxa"/>
            <w:tcBorders>
              <w:top w:val="single" w:color="auto" w:sz="4" w:space="0"/>
              <w:left w:val="single" w:color="auto" w:sz="4" w:space="0"/>
              <w:bottom w:val="single" w:color="auto" w:sz="4" w:space="0"/>
              <w:right w:val="single" w:color="auto" w:sz="4" w:space="0"/>
            </w:tcBorders>
          </w:tcPr>
          <w:p w14:paraId="376B3749">
            <w:pPr>
              <w:jc w:val="center"/>
              <w:rPr>
                <w:rFonts w:eastAsia="宋体" w:cs="Calibri"/>
                <w:sz w:val="22"/>
                <w:szCs w:val="22"/>
                <w:lang w:eastAsia="zh-CN"/>
              </w:rPr>
            </w:pPr>
            <w:r>
              <w:rPr>
                <w:rFonts w:hint="eastAsia" w:eastAsia="宋体" w:cs="Calibri"/>
                <w:sz w:val="22"/>
                <w:szCs w:val="22"/>
                <w:lang w:eastAsia="zh-CN"/>
              </w:rPr>
              <w:t>1</w:t>
            </w:r>
            <w:r>
              <w:rPr>
                <w:rFonts w:eastAsia="宋体" w:cs="Calibri"/>
                <w:sz w:val="22"/>
                <w:szCs w:val="22"/>
                <w:lang w:eastAsia="zh-CN"/>
              </w:rPr>
              <w:t>.0.0003</w:t>
            </w:r>
          </w:p>
        </w:tc>
        <w:tc>
          <w:tcPr>
            <w:tcW w:w="6739" w:type="dxa"/>
            <w:tcBorders>
              <w:top w:val="single" w:color="auto" w:sz="4" w:space="0"/>
              <w:left w:val="single" w:color="auto" w:sz="4" w:space="0"/>
              <w:bottom w:val="single" w:color="auto" w:sz="4" w:space="0"/>
              <w:right w:val="single" w:color="auto" w:sz="4" w:space="0"/>
            </w:tcBorders>
          </w:tcPr>
          <w:p w14:paraId="18E87A57">
            <w:pPr>
              <w:rPr>
                <w:rFonts w:eastAsia="宋体" w:cs="Calibri"/>
                <w:sz w:val="22"/>
                <w:szCs w:val="22"/>
                <w:lang w:eastAsia="zh-CN"/>
              </w:rPr>
            </w:pPr>
            <w:r>
              <w:rPr>
                <w:rFonts w:eastAsia="宋体" w:cs="Calibri"/>
                <w:sz w:val="22"/>
                <w:szCs w:val="22"/>
                <w:lang w:eastAsia="zh-CN"/>
              </w:rPr>
              <w:t>Delete API AnWBT_ConnectAcceptance;</w:t>
            </w:r>
          </w:p>
          <w:p w14:paraId="15B265BA">
            <w:pPr>
              <w:rPr>
                <w:rFonts w:eastAsia="宋体" w:cs="Calibri"/>
                <w:sz w:val="22"/>
                <w:szCs w:val="22"/>
                <w:lang w:eastAsia="zh-CN"/>
              </w:rPr>
            </w:pPr>
            <w:r>
              <w:rPr>
                <w:rFonts w:eastAsia="宋体" w:cs="Calibri"/>
                <w:sz w:val="22"/>
                <w:szCs w:val="22"/>
                <w:lang w:eastAsia="zh-CN"/>
              </w:rPr>
              <w:t>AnWBT_HFP_Audio_Mute and AnWBT_HFP_Audio_Volumea add parameter “btaddr”;</w:t>
            </w:r>
          </w:p>
          <w:p w14:paraId="2734B819">
            <w:pPr>
              <w:rPr>
                <w:rFonts w:eastAsia="宋体" w:cs="Calibri"/>
                <w:sz w:val="22"/>
                <w:szCs w:val="22"/>
                <w:lang w:eastAsia="zh-CN"/>
              </w:rPr>
            </w:pPr>
            <w:r>
              <w:rPr>
                <w:rFonts w:eastAsia="宋体" w:cs="Calibri"/>
                <w:sz w:val="22"/>
                <w:szCs w:val="22"/>
                <w:lang w:eastAsia="zh-CN"/>
              </w:rPr>
              <w:t>AnWBT_AVRCP_BR_Enter add parameter “index”;</w:t>
            </w:r>
          </w:p>
        </w:tc>
        <w:tc>
          <w:tcPr>
            <w:tcW w:w="1237" w:type="dxa"/>
            <w:tcBorders>
              <w:top w:val="single" w:color="auto" w:sz="4" w:space="0"/>
              <w:left w:val="single" w:color="auto" w:sz="4" w:space="0"/>
              <w:bottom w:val="single" w:color="auto" w:sz="4" w:space="0"/>
              <w:right w:val="single" w:color="auto" w:sz="4" w:space="0"/>
            </w:tcBorders>
          </w:tcPr>
          <w:p w14:paraId="2C8762FC">
            <w:pPr>
              <w:jc w:val="center"/>
              <w:rPr>
                <w:rFonts w:eastAsia="宋体" w:cs="Calibri"/>
                <w:sz w:val="22"/>
                <w:szCs w:val="22"/>
                <w:lang w:eastAsia="zh-CN"/>
              </w:rPr>
            </w:pPr>
            <w:r>
              <w:rPr>
                <w:rFonts w:hint="eastAsia" w:eastAsia="宋体" w:cs="Calibri"/>
                <w:sz w:val="22"/>
                <w:szCs w:val="22"/>
                <w:lang w:eastAsia="zh-CN"/>
              </w:rPr>
              <w:t>Y</w:t>
            </w:r>
            <w:r>
              <w:rPr>
                <w:rFonts w:eastAsia="宋体" w:cs="Calibri"/>
                <w:sz w:val="22"/>
                <w:szCs w:val="22"/>
                <w:lang w:eastAsia="zh-CN"/>
              </w:rPr>
              <w:t>B</w:t>
            </w:r>
          </w:p>
        </w:tc>
      </w:tr>
      <w:tr w14:paraId="5E553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5" w:type="dxa"/>
            <w:tcBorders>
              <w:top w:val="single" w:color="auto" w:sz="4" w:space="0"/>
              <w:left w:val="single" w:color="auto" w:sz="4" w:space="0"/>
              <w:bottom w:val="single" w:color="auto" w:sz="4" w:space="0"/>
              <w:right w:val="single" w:color="auto" w:sz="4" w:space="0"/>
            </w:tcBorders>
          </w:tcPr>
          <w:p w14:paraId="07758283">
            <w:pPr>
              <w:jc w:val="center"/>
              <w:rPr>
                <w:rFonts w:eastAsia="宋体" w:cs="Calibri"/>
                <w:sz w:val="22"/>
                <w:szCs w:val="22"/>
                <w:lang w:eastAsia="zh-CN"/>
              </w:rPr>
            </w:pPr>
            <w:r>
              <w:rPr>
                <w:rFonts w:hint="eastAsia" w:eastAsia="宋体" w:cs="Calibri"/>
                <w:sz w:val="22"/>
                <w:szCs w:val="22"/>
                <w:lang w:eastAsia="zh-CN"/>
              </w:rPr>
              <w:t>2</w:t>
            </w:r>
            <w:r>
              <w:rPr>
                <w:rFonts w:eastAsia="宋体" w:cs="Calibri"/>
                <w:sz w:val="22"/>
                <w:szCs w:val="22"/>
                <w:lang w:eastAsia="zh-CN"/>
              </w:rPr>
              <w:t>020/08/03</w:t>
            </w:r>
          </w:p>
        </w:tc>
        <w:tc>
          <w:tcPr>
            <w:tcW w:w="997" w:type="dxa"/>
            <w:tcBorders>
              <w:top w:val="single" w:color="auto" w:sz="4" w:space="0"/>
              <w:left w:val="single" w:color="auto" w:sz="4" w:space="0"/>
              <w:bottom w:val="single" w:color="auto" w:sz="4" w:space="0"/>
              <w:right w:val="single" w:color="auto" w:sz="4" w:space="0"/>
            </w:tcBorders>
          </w:tcPr>
          <w:p w14:paraId="421C8A7F">
            <w:pPr>
              <w:jc w:val="center"/>
              <w:rPr>
                <w:rFonts w:eastAsia="宋体" w:cs="Calibri"/>
                <w:sz w:val="22"/>
                <w:szCs w:val="22"/>
                <w:lang w:eastAsia="zh-CN"/>
              </w:rPr>
            </w:pPr>
            <w:r>
              <w:rPr>
                <w:rFonts w:hint="eastAsia" w:eastAsia="宋体" w:cs="Calibri"/>
                <w:sz w:val="22"/>
                <w:szCs w:val="22"/>
                <w:lang w:eastAsia="zh-CN"/>
              </w:rPr>
              <w:t>1</w:t>
            </w:r>
            <w:r>
              <w:rPr>
                <w:rFonts w:eastAsia="宋体" w:cs="Calibri"/>
                <w:sz w:val="22"/>
                <w:szCs w:val="22"/>
                <w:lang w:eastAsia="zh-CN"/>
              </w:rPr>
              <w:t>.0.004</w:t>
            </w:r>
          </w:p>
        </w:tc>
        <w:tc>
          <w:tcPr>
            <w:tcW w:w="6739" w:type="dxa"/>
            <w:tcBorders>
              <w:top w:val="single" w:color="auto" w:sz="4" w:space="0"/>
              <w:left w:val="single" w:color="auto" w:sz="4" w:space="0"/>
              <w:bottom w:val="single" w:color="auto" w:sz="4" w:space="0"/>
              <w:right w:val="single" w:color="auto" w:sz="4" w:space="0"/>
            </w:tcBorders>
          </w:tcPr>
          <w:p w14:paraId="51EEBBF3">
            <w:pPr>
              <w:rPr>
                <w:rFonts w:eastAsia="宋体" w:cs="Calibri"/>
                <w:sz w:val="22"/>
                <w:szCs w:val="22"/>
                <w:lang w:eastAsia="zh-CN"/>
              </w:rPr>
            </w:pPr>
            <w:r>
              <w:rPr>
                <w:rFonts w:hint="eastAsia" w:eastAsia="宋体" w:cs="Calibri"/>
                <w:sz w:val="22"/>
                <w:szCs w:val="22"/>
                <w:lang w:eastAsia="zh-CN"/>
              </w:rPr>
              <w:t>A</w:t>
            </w:r>
            <w:r>
              <w:rPr>
                <w:rFonts w:eastAsia="宋体" w:cs="Calibri"/>
                <w:sz w:val="22"/>
                <w:szCs w:val="22"/>
                <w:lang w:eastAsia="zh-CN"/>
              </w:rPr>
              <w:t>dd</w:t>
            </w:r>
          </w:p>
          <w:p w14:paraId="0E16E9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alibri"/>
                <w:sz w:val="22"/>
                <w:szCs w:val="22"/>
                <w:lang w:eastAsia="zh-CN"/>
              </w:rPr>
            </w:pPr>
            <w:r>
              <w:rPr>
                <w:rFonts w:hint="eastAsia" w:eastAsia="宋体" w:cs="Calibri"/>
                <w:sz w:val="22"/>
                <w:szCs w:val="22"/>
                <w:lang w:eastAsia="zh-CN"/>
              </w:rPr>
              <w:t>AnWBT_A2DP_WAVEOUT_VolumeUp</w:t>
            </w:r>
          </w:p>
          <w:p w14:paraId="4C5269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alibri"/>
                <w:sz w:val="22"/>
                <w:szCs w:val="22"/>
                <w:lang w:eastAsia="zh-CN"/>
              </w:rPr>
            </w:pPr>
            <w:r>
              <w:rPr>
                <w:rFonts w:hint="eastAsia" w:eastAsia="宋体" w:cs="Calibri"/>
                <w:sz w:val="22"/>
                <w:szCs w:val="22"/>
                <w:lang w:eastAsia="zh-CN"/>
              </w:rPr>
              <w:t>AnWBT_A2DP_WAVEOUT_VolumeDown</w:t>
            </w:r>
          </w:p>
          <w:p w14:paraId="5BF9F8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宋体" w:cs="Calibri"/>
                <w:sz w:val="22"/>
                <w:szCs w:val="22"/>
                <w:lang w:eastAsia="zh-CN"/>
              </w:rPr>
            </w:pPr>
            <w:r>
              <w:rPr>
                <w:rFonts w:hint="eastAsia" w:eastAsia="宋体" w:cs="Calibri"/>
                <w:sz w:val="22"/>
                <w:szCs w:val="22"/>
                <w:lang w:eastAsia="zh-CN"/>
              </w:rPr>
              <w:t>AnWBT_MAP_SendMessage</w:t>
            </w:r>
          </w:p>
        </w:tc>
        <w:tc>
          <w:tcPr>
            <w:tcW w:w="1237" w:type="dxa"/>
            <w:tcBorders>
              <w:top w:val="single" w:color="auto" w:sz="4" w:space="0"/>
              <w:left w:val="single" w:color="auto" w:sz="4" w:space="0"/>
              <w:bottom w:val="single" w:color="auto" w:sz="4" w:space="0"/>
              <w:right w:val="single" w:color="auto" w:sz="4" w:space="0"/>
            </w:tcBorders>
          </w:tcPr>
          <w:p w14:paraId="1FC832E5">
            <w:pPr>
              <w:jc w:val="center"/>
              <w:rPr>
                <w:rFonts w:cs="Calibri"/>
                <w:sz w:val="22"/>
                <w:szCs w:val="22"/>
              </w:rPr>
            </w:pPr>
          </w:p>
        </w:tc>
      </w:tr>
      <w:tr w14:paraId="187D5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5" w:type="dxa"/>
            <w:tcBorders>
              <w:top w:val="single" w:color="auto" w:sz="4" w:space="0"/>
              <w:left w:val="single" w:color="auto" w:sz="4" w:space="0"/>
              <w:bottom w:val="single" w:color="auto" w:sz="4" w:space="0"/>
              <w:right w:val="single" w:color="auto" w:sz="4" w:space="0"/>
            </w:tcBorders>
          </w:tcPr>
          <w:p w14:paraId="0581A112">
            <w:pPr>
              <w:jc w:val="center"/>
              <w:rPr>
                <w:rFonts w:eastAsia="宋体" w:cs="Calibri"/>
                <w:sz w:val="22"/>
                <w:szCs w:val="22"/>
                <w:lang w:eastAsia="zh-CN"/>
              </w:rPr>
            </w:pPr>
            <w:r>
              <w:rPr>
                <w:rFonts w:hint="eastAsia" w:eastAsia="宋体" w:cs="Calibri"/>
                <w:sz w:val="22"/>
                <w:szCs w:val="22"/>
                <w:lang w:eastAsia="zh-CN"/>
              </w:rPr>
              <w:t>2</w:t>
            </w:r>
            <w:r>
              <w:rPr>
                <w:rFonts w:eastAsia="宋体" w:cs="Calibri"/>
                <w:sz w:val="22"/>
                <w:szCs w:val="22"/>
                <w:lang w:eastAsia="zh-CN"/>
              </w:rPr>
              <w:t>020/08/27</w:t>
            </w:r>
          </w:p>
        </w:tc>
        <w:tc>
          <w:tcPr>
            <w:tcW w:w="997" w:type="dxa"/>
            <w:tcBorders>
              <w:top w:val="single" w:color="auto" w:sz="4" w:space="0"/>
              <w:left w:val="single" w:color="auto" w:sz="4" w:space="0"/>
              <w:bottom w:val="single" w:color="auto" w:sz="4" w:space="0"/>
              <w:right w:val="single" w:color="auto" w:sz="4" w:space="0"/>
            </w:tcBorders>
          </w:tcPr>
          <w:p w14:paraId="590CF273">
            <w:pPr>
              <w:jc w:val="center"/>
            </w:pPr>
            <w:r>
              <w:rPr>
                <w:rFonts w:hint="eastAsia"/>
              </w:rPr>
              <w:t>1</w:t>
            </w:r>
            <w:r>
              <w:t>.0.005</w:t>
            </w:r>
          </w:p>
        </w:tc>
        <w:tc>
          <w:tcPr>
            <w:tcW w:w="6739" w:type="dxa"/>
            <w:tcBorders>
              <w:top w:val="single" w:color="auto" w:sz="4" w:space="0"/>
              <w:left w:val="single" w:color="auto" w:sz="4" w:space="0"/>
              <w:bottom w:val="single" w:color="auto" w:sz="4" w:space="0"/>
              <w:right w:val="single" w:color="auto" w:sz="4" w:space="0"/>
            </w:tcBorders>
          </w:tcPr>
          <w:p w14:paraId="37B6EC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hint="eastAsia"/>
              </w:rPr>
              <w:t>M</w:t>
            </w:r>
            <w:r>
              <w:t>odify:</w:t>
            </w:r>
          </w:p>
          <w:p w14:paraId="0E62838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hint="eastAsia"/>
              </w:rPr>
              <w:t>int AnWBT_Connect_Service (String btaddr,int profile);</w:t>
            </w:r>
          </w:p>
          <w:p w14:paraId="6B4FF4E8">
            <w:pPr>
              <w:pStyle w:val="58"/>
              <w:ind w:left="0"/>
              <w:rPr>
                <w:rFonts w:eastAsia="Malgun Gothic" w:cstheme="minorBidi"/>
                <w:b w:val="0"/>
                <w:kern w:val="2"/>
                <w:szCs w:val="24"/>
                <w:lang w:eastAsia="zh-TW"/>
              </w:rPr>
            </w:pPr>
            <w:r>
              <w:rPr>
                <w:rFonts w:eastAsia="Malgun Gothic" w:cstheme="minorBidi"/>
                <w:b w:val="0"/>
                <w:kern w:val="2"/>
                <w:szCs w:val="24"/>
                <w:lang w:eastAsia="zh-TW"/>
              </w:rPr>
              <w:t>Int AnWBT_Disconnect_Service (String btaddr, int profile);</w:t>
            </w:r>
          </w:p>
          <w:p w14:paraId="574BB698">
            <w:r>
              <w:t>int AnWBT_Connect_All (String btaddr,</w:t>
            </w:r>
            <w:r>
              <w:rPr>
                <w:rFonts w:hint="eastAsia"/>
              </w:rPr>
              <w:t xml:space="preserve"> int device_type</w:t>
            </w:r>
            <w:r>
              <w:t>);</w:t>
            </w:r>
          </w:p>
          <w:p w14:paraId="33EDFFE5">
            <w:r>
              <w:t>int AnWBT_Disconnect_All (String btaddr,</w:t>
            </w:r>
            <w:r>
              <w:rPr>
                <w:rFonts w:hint="eastAsia"/>
              </w:rPr>
              <w:t xml:space="preserve"> int device_type</w:t>
            </w:r>
            <w:r>
              <w:t>);</w:t>
            </w:r>
          </w:p>
          <w:p w14:paraId="4C7EBE38">
            <w:pPr>
              <w:pStyle w:val="58"/>
              <w:ind w:left="0"/>
              <w:rPr>
                <w:rFonts w:eastAsia="Malgun Gothic" w:cstheme="minorBidi"/>
                <w:b w:val="0"/>
                <w:kern w:val="2"/>
                <w:szCs w:val="24"/>
                <w:lang w:eastAsia="zh-TW"/>
              </w:rPr>
            </w:pPr>
            <w:r>
              <w:rPr>
                <w:rFonts w:eastAsia="Malgun Gothic" w:cstheme="minorBidi"/>
                <w:b w:val="0"/>
                <w:kern w:val="2"/>
                <w:szCs w:val="24"/>
                <w:lang w:eastAsia="zh-TW"/>
              </w:rPr>
              <w:t>int AnWBT_A2DP_WAVEOUT_Mute (boolean mute);</w:t>
            </w:r>
          </w:p>
          <w:p w14:paraId="357902D9">
            <w:r>
              <w:t>void OnNewDeviceFoundInd (String device_name, String device_address,int cod);</w:t>
            </w:r>
          </w:p>
          <w:p w14:paraId="5187FF0C">
            <w:r>
              <w:rPr>
                <w:rFonts w:hint="eastAsia"/>
              </w:rPr>
              <w:t>void OnPairDeviceCFM(String device_name, int status);</w:t>
            </w:r>
          </w:p>
          <w:p w14:paraId="60BE077B">
            <w:r>
              <w:t>void OnUnPairDeviceCFM (String device_address, int status);</w:t>
            </w:r>
          </w:p>
        </w:tc>
        <w:tc>
          <w:tcPr>
            <w:tcW w:w="1237" w:type="dxa"/>
            <w:tcBorders>
              <w:top w:val="single" w:color="auto" w:sz="4" w:space="0"/>
              <w:left w:val="single" w:color="auto" w:sz="4" w:space="0"/>
              <w:bottom w:val="single" w:color="auto" w:sz="4" w:space="0"/>
              <w:right w:val="single" w:color="auto" w:sz="4" w:space="0"/>
            </w:tcBorders>
          </w:tcPr>
          <w:p w14:paraId="7531F47D">
            <w:pPr>
              <w:jc w:val="center"/>
              <w:rPr>
                <w:rFonts w:cs="Calibri"/>
                <w:sz w:val="22"/>
                <w:szCs w:val="22"/>
              </w:rPr>
            </w:pPr>
          </w:p>
        </w:tc>
      </w:tr>
      <w:tr w14:paraId="5F17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75" w:type="dxa"/>
            <w:tcBorders>
              <w:top w:val="single" w:color="auto" w:sz="4" w:space="0"/>
              <w:left w:val="single" w:color="auto" w:sz="4" w:space="0"/>
              <w:bottom w:val="single" w:color="auto" w:sz="4" w:space="0"/>
              <w:right w:val="single" w:color="auto" w:sz="4" w:space="0"/>
            </w:tcBorders>
          </w:tcPr>
          <w:p w14:paraId="1B1D8F21">
            <w:pPr>
              <w:jc w:val="center"/>
              <w:rPr>
                <w:rFonts w:eastAsia="宋体" w:cs="Calibri"/>
                <w:sz w:val="22"/>
                <w:szCs w:val="22"/>
                <w:lang w:eastAsia="zh-CN"/>
              </w:rPr>
            </w:pPr>
            <w:r>
              <w:rPr>
                <w:rFonts w:hint="eastAsia" w:eastAsia="宋体" w:cs="Calibri"/>
                <w:sz w:val="22"/>
                <w:szCs w:val="22"/>
                <w:lang w:eastAsia="zh-CN"/>
              </w:rPr>
              <w:t>2</w:t>
            </w:r>
            <w:r>
              <w:rPr>
                <w:rFonts w:eastAsia="宋体" w:cs="Calibri"/>
                <w:sz w:val="22"/>
                <w:szCs w:val="22"/>
                <w:lang w:eastAsia="zh-CN"/>
              </w:rPr>
              <w:t>020</w:t>
            </w:r>
            <w:r>
              <w:rPr>
                <w:rFonts w:hint="eastAsia" w:eastAsia="宋体" w:cs="Calibri"/>
                <w:sz w:val="22"/>
                <w:szCs w:val="22"/>
                <w:lang w:eastAsia="zh-CN"/>
              </w:rPr>
              <w:t>/</w:t>
            </w:r>
            <w:r>
              <w:rPr>
                <w:rFonts w:eastAsia="宋体" w:cs="Calibri"/>
                <w:sz w:val="22"/>
                <w:szCs w:val="22"/>
                <w:lang w:eastAsia="zh-CN"/>
              </w:rPr>
              <w:t>11/20</w:t>
            </w:r>
          </w:p>
        </w:tc>
        <w:tc>
          <w:tcPr>
            <w:tcW w:w="997" w:type="dxa"/>
            <w:tcBorders>
              <w:top w:val="single" w:color="auto" w:sz="4" w:space="0"/>
              <w:left w:val="single" w:color="auto" w:sz="4" w:space="0"/>
              <w:right w:val="single" w:color="auto" w:sz="4" w:space="0"/>
            </w:tcBorders>
          </w:tcPr>
          <w:p w14:paraId="5808A62D">
            <w:pPr>
              <w:jc w:val="center"/>
              <w:rPr>
                <w:rFonts w:cs="Calibri"/>
                <w:sz w:val="22"/>
                <w:szCs w:val="22"/>
              </w:rPr>
            </w:pPr>
            <w:r>
              <w:rPr>
                <w:rFonts w:hint="eastAsia"/>
              </w:rPr>
              <w:t>1</w:t>
            </w:r>
            <w:r>
              <w:t>.0.006</w:t>
            </w:r>
          </w:p>
        </w:tc>
        <w:tc>
          <w:tcPr>
            <w:tcW w:w="6739" w:type="dxa"/>
            <w:tcBorders>
              <w:top w:val="single" w:color="auto" w:sz="4" w:space="0"/>
              <w:left w:val="single" w:color="auto" w:sz="4" w:space="0"/>
              <w:right w:val="single" w:color="auto" w:sz="4" w:space="0"/>
            </w:tcBorders>
          </w:tcPr>
          <w:p w14:paraId="4F2CAC4C">
            <w:pPr>
              <w:rPr>
                <w:rFonts w:eastAsia="宋体" w:cs="Calibri"/>
                <w:sz w:val="22"/>
                <w:szCs w:val="22"/>
                <w:lang w:eastAsia="zh-CN"/>
              </w:rPr>
            </w:pPr>
            <w:r>
              <w:rPr>
                <w:rFonts w:hint="eastAsia" w:eastAsia="宋体" w:cs="Calibri"/>
                <w:sz w:val="22"/>
                <w:szCs w:val="22"/>
                <w:lang w:eastAsia="zh-CN"/>
              </w:rPr>
              <w:t>A</w:t>
            </w:r>
            <w:r>
              <w:rPr>
                <w:rFonts w:eastAsia="宋体" w:cs="Calibri"/>
                <w:sz w:val="22"/>
                <w:szCs w:val="22"/>
                <w:lang w:eastAsia="zh-CN"/>
              </w:rPr>
              <w:t>dd</w:t>
            </w:r>
          </w:p>
          <w:p w14:paraId="2B725968">
            <w:pPr>
              <w:rPr>
                <w:rFonts w:eastAsia="宋体" w:cs="Calibri"/>
                <w:sz w:val="22"/>
                <w:szCs w:val="22"/>
                <w:lang w:eastAsia="zh-CN"/>
              </w:rPr>
            </w:pPr>
            <w:r>
              <w:rPr>
                <w:rFonts w:eastAsia="宋体" w:cs="Calibri"/>
                <w:sz w:val="22"/>
                <w:szCs w:val="22"/>
                <w:lang w:eastAsia="zh-CN"/>
              </w:rPr>
              <w:t xml:space="preserve">AIDL APIs : AnWBT_GetLocalOOBData and </w:t>
            </w:r>
            <w:r>
              <w:t>AnWBT_IAP_SendRawData;</w:t>
            </w:r>
          </w:p>
          <w:p w14:paraId="5EDBE73C">
            <w:pPr>
              <w:rPr>
                <w:rFonts w:cs="Calibri" w:eastAsiaTheme="minorEastAsia"/>
              </w:rPr>
            </w:pPr>
            <w:r>
              <w:rPr>
                <w:rFonts w:eastAsia="宋体" w:cs="Calibri"/>
                <w:sz w:val="22"/>
                <w:szCs w:val="22"/>
                <w:lang w:eastAsia="zh-CN"/>
              </w:rPr>
              <w:t xml:space="preserve">AIDL callback APIs: </w:t>
            </w:r>
            <w:r>
              <w:rPr>
                <w:rStyle w:val="59"/>
                <w:rFonts w:ascii="Calibri" w:hAnsi="Calibri" w:cs="Calibri"/>
              </w:rPr>
              <w:t xml:space="preserve">OnOobDataCallback </w:t>
            </w:r>
            <w:r>
              <w:rPr>
                <w:rStyle w:val="59"/>
              </w:rPr>
              <w:t xml:space="preserve">and </w:t>
            </w:r>
            <w:r>
              <w:rPr>
                <w:rFonts w:eastAsia="宋体" w:cs="Calibri"/>
                <w:sz w:val="22"/>
                <w:szCs w:val="22"/>
                <w:lang w:eastAsia="zh-CN"/>
              </w:rPr>
              <w:t>OnIapMessageUpdate</w:t>
            </w:r>
          </w:p>
        </w:tc>
        <w:tc>
          <w:tcPr>
            <w:tcW w:w="1237" w:type="dxa"/>
            <w:tcBorders>
              <w:top w:val="single" w:color="auto" w:sz="4" w:space="0"/>
              <w:left w:val="single" w:color="auto" w:sz="4" w:space="0"/>
              <w:right w:val="single" w:color="auto" w:sz="4" w:space="0"/>
            </w:tcBorders>
          </w:tcPr>
          <w:p w14:paraId="3542CF4D">
            <w:pPr>
              <w:jc w:val="center"/>
              <w:rPr>
                <w:rFonts w:eastAsia="宋体" w:cs="Calibri"/>
                <w:sz w:val="22"/>
                <w:szCs w:val="22"/>
                <w:lang w:eastAsia="zh-CN"/>
              </w:rPr>
            </w:pPr>
            <w:r>
              <w:rPr>
                <w:rFonts w:hint="eastAsia" w:eastAsia="宋体" w:cs="Calibri"/>
                <w:sz w:val="22"/>
                <w:szCs w:val="22"/>
                <w:lang w:eastAsia="zh-CN"/>
              </w:rPr>
              <w:t>Y</w:t>
            </w:r>
            <w:r>
              <w:rPr>
                <w:rFonts w:eastAsia="宋体" w:cs="Calibri"/>
                <w:sz w:val="22"/>
                <w:szCs w:val="22"/>
                <w:lang w:eastAsia="zh-CN"/>
              </w:rPr>
              <w:t>B</w:t>
            </w:r>
          </w:p>
        </w:tc>
      </w:tr>
      <w:tr w14:paraId="3D338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75" w:type="dxa"/>
            <w:tcBorders>
              <w:top w:val="single" w:color="auto" w:sz="4" w:space="0"/>
              <w:left w:val="single" w:color="auto" w:sz="4" w:space="0"/>
              <w:bottom w:val="single" w:color="auto" w:sz="4" w:space="0"/>
              <w:right w:val="single" w:color="auto" w:sz="4" w:space="0"/>
            </w:tcBorders>
          </w:tcPr>
          <w:p w14:paraId="48BC3DEF">
            <w:pPr>
              <w:jc w:val="center"/>
              <w:rPr>
                <w:rFonts w:eastAsia="宋体" w:cs="Calibri"/>
                <w:sz w:val="22"/>
                <w:szCs w:val="22"/>
                <w:lang w:eastAsia="zh-CN"/>
              </w:rPr>
            </w:pPr>
            <w:r>
              <w:rPr>
                <w:rFonts w:hint="eastAsia" w:eastAsia="宋体" w:cs="Calibri"/>
                <w:sz w:val="22"/>
                <w:szCs w:val="22"/>
                <w:lang w:eastAsia="zh-CN"/>
              </w:rPr>
              <w:t>2</w:t>
            </w:r>
            <w:r>
              <w:rPr>
                <w:rFonts w:eastAsia="宋体" w:cs="Calibri"/>
                <w:sz w:val="22"/>
                <w:szCs w:val="22"/>
                <w:lang w:eastAsia="zh-CN"/>
              </w:rPr>
              <w:t>020/11/30</w:t>
            </w:r>
          </w:p>
        </w:tc>
        <w:tc>
          <w:tcPr>
            <w:tcW w:w="997" w:type="dxa"/>
            <w:tcBorders>
              <w:left w:val="single" w:color="auto" w:sz="4" w:space="0"/>
              <w:right w:val="single" w:color="auto" w:sz="4" w:space="0"/>
            </w:tcBorders>
          </w:tcPr>
          <w:p w14:paraId="78A0D383">
            <w:pPr>
              <w:jc w:val="center"/>
              <w:rPr>
                <w:rFonts w:eastAsia="宋体" w:cs="Calibri"/>
                <w:sz w:val="22"/>
                <w:szCs w:val="22"/>
                <w:lang w:eastAsia="zh-CN"/>
              </w:rPr>
            </w:pPr>
            <w:r>
              <w:rPr>
                <w:rFonts w:hint="eastAsia" w:eastAsia="宋体" w:cs="Calibri"/>
                <w:sz w:val="22"/>
                <w:szCs w:val="22"/>
                <w:lang w:eastAsia="zh-CN"/>
              </w:rPr>
              <w:t>1</w:t>
            </w:r>
            <w:r>
              <w:rPr>
                <w:rFonts w:eastAsia="宋体" w:cs="Calibri"/>
                <w:sz w:val="22"/>
                <w:szCs w:val="22"/>
                <w:lang w:eastAsia="zh-CN"/>
              </w:rPr>
              <w:t>.0.007</w:t>
            </w:r>
          </w:p>
        </w:tc>
        <w:tc>
          <w:tcPr>
            <w:tcW w:w="6739" w:type="dxa"/>
            <w:tcBorders>
              <w:left w:val="single" w:color="auto" w:sz="4" w:space="0"/>
              <w:right w:val="single" w:color="auto" w:sz="4" w:space="0"/>
            </w:tcBorders>
          </w:tcPr>
          <w:p w14:paraId="314EE560">
            <w:pPr>
              <w:rPr>
                <w:rFonts w:eastAsia="宋体" w:cs="Calibri"/>
                <w:sz w:val="22"/>
                <w:szCs w:val="22"/>
                <w:lang w:eastAsia="zh-CN"/>
              </w:rPr>
            </w:pPr>
            <w:r>
              <w:rPr>
                <w:rFonts w:eastAsia="宋体" w:cs="Calibri"/>
                <w:sz w:val="22"/>
                <w:szCs w:val="22"/>
                <w:lang w:eastAsia="zh-CN"/>
              </w:rPr>
              <w:t>Change parameter of APIs:</w:t>
            </w:r>
          </w:p>
          <w:p w14:paraId="50497EB9">
            <w:pPr>
              <w:rPr>
                <w:rFonts w:eastAsia="宋体" w:cs="Calibri"/>
                <w:sz w:val="22"/>
                <w:szCs w:val="22"/>
                <w:lang w:eastAsia="zh-CN"/>
              </w:rPr>
            </w:pPr>
            <w:r>
              <w:rPr>
                <w:rFonts w:eastAsia="宋体" w:cs="Calibri"/>
                <w:sz w:val="22"/>
                <w:szCs w:val="22"/>
                <w:lang w:eastAsia="zh-CN"/>
              </w:rPr>
              <w:t>AnWBT_SPP_Write /AnWBT_IAP_SendRawData</w:t>
            </w:r>
          </w:p>
          <w:p w14:paraId="4CDF32B0">
            <w:pPr>
              <w:rPr>
                <w:rFonts w:eastAsia="宋体" w:cs="Calibri"/>
                <w:sz w:val="22"/>
                <w:szCs w:val="22"/>
                <w:lang w:eastAsia="zh-CN"/>
              </w:rPr>
            </w:pPr>
            <w:r>
              <w:rPr>
                <w:rFonts w:eastAsia="宋体" w:cs="Calibri"/>
                <w:sz w:val="22"/>
                <w:szCs w:val="22"/>
                <w:lang w:eastAsia="zh-CN"/>
              </w:rPr>
              <w:t>OnSppReceiveDataItemUpdate/OnIapMessageUpdate</w:t>
            </w:r>
          </w:p>
        </w:tc>
        <w:tc>
          <w:tcPr>
            <w:tcW w:w="1237" w:type="dxa"/>
            <w:tcBorders>
              <w:left w:val="single" w:color="auto" w:sz="4" w:space="0"/>
              <w:right w:val="single" w:color="auto" w:sz="4" w:space="0"/>
            </w:tcBorders>
          </w:tcPr>
          <w:p w14:paraId="29A86B92">
            <w:pPr>
              <w:jc w:val="center"/>
              <w:rPr>
                <w:rFonts w:eastAsia="宋体" w:cs="Calibri"/>
                <w:sz w:val="22"/>
                <w:szCs w:val="22"/>
                <w:lang w:eastAsia="zh-CN"/>
              </w:rPr>
            </w:pPr>
            <w:r>
              <w:rPr>
                <w:rFonts w:hint="eastAsia" w:eastAsia="宋体" w:cs="Calibri"/>
                <w:sz w:val="22"/>
                <w:szCs w:val="22"/>
                <w:lang w:eastAsia="zh-CN"/>
              </w:rPr>
              <w:t>Y</w:t>
            </w:r>
            <w:r>
              <w:rPr>
                <w:rFonts w:eastAsia="宋体" w:cs="Calibri"/>
                <w:sz w:val="22"/>
                <w:szCs w:val="22"/>
                <w:lang w:eastAsia="zh-CN"/>
              </w:rPr>
              <w:t>B</w:t>
            </w:r>
          </w:p>
        </w:tc>
      </w:tr>
      <w:tr w14:paraId="79278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75" w:type="dxa"/>
            <w:tcBorders>
              <w:top w:val="single" w:color="auto" w:sz="4" w:space="0"/>
              <w:left w:val="single" w:color="auto" w:sz="4" w:space="0"/>
              <w:bottom w:val="single" w:color="auto" w:sz="4" w:space="0"/>
              <w:right w:val="single" w:color="auto" w:sz="4" w:space="0"/>
            </w:tcBorders>
          </w:tcPr>
          <w:p w14:paraId="7DC8D3BF">
            <w:pPr>
              <w:jc w:val="center"/>
              <w:rPr>
                <w:rFonts w:eastAsia="宋体" w:cs="Calibri"/>
                <w:sz w:val="22"/>
                <w:szCs w:val="22"/>
                <w:lang w:eastAsia="zh-CN"/>
              </w:rPr>
            </w:pPr>
            <w:r>
              <w:rPr>
                <w:rFonts w:hint="eastAsia" w:eastAsia="宋体" w:cs="Calibri"/>
                <w:sz w:val="22"/>
                <w:szCs w:val="22"/>
                <w:lang w:eastAsia="zh-CN"/>
              </w:rPr>
              <w:t>2</w:t>
            </w:r>
            <w:r>
              <w:rPr>
                <w:rFonts w:eastAsia="宋体" w:cs="Calibri"/>
                <w:sz w:val="22"/>
                <w:szCs w:val="22"/>
                <w:lang w:eastAsia="zh-CN"/>
              </w:rPr>
              <w:t>021</w:t>
            </w:r>
            <w:r>
              <w:rPr>
                <w:rFonts w:hint="eastAsia" w:eastAsia="宋体" w:cs="Calibri"/>
                <w:sz w:val="22"/>
                <w:szCs w:val="22"/>
                <w:lang w:eastAsia="zh-CN"/>
              </w:rPr>
              <w:t>/</w:t>
            </w:r>
            <w:r>
              <w:rPr>
                <w:rFonts w:eastAsia="宋体" w:cs="Calibri"/>
                <w:sz w:val="22"/>
                <w:szCs w:val="22"/>
                <w:lang w:eastAsia="zh-CN"/>
              </w:rPr>
              <w:t>01/28</w:t>
            </w:r>
          </w:p>
        </w:tc>
        <w:tc>
          <w:tcPr>
            <w:tcW w:w="997" w:type="dxa"/>
            <w:tcBorders>
              <w:left w:val="single" w:color="auto" w:sz="4" w:space="0"/>
              <w:right w:val="single" w:color="auto" w:sz="4" w:space="0"/>
            </w:tcBorders>
          </w:tcPr>
          <w:p w14:paraId="1C703B94">
            <w:pPr>
              <w:jc w:val="center"/>
              <w:rPr>
                <w:rFonts w:cs="Calibri"/>
                <w:sz w:val="22"/>
                <w:szCs w:val="22"/>
              </w:rPr>
            </w:pPr>
            <w:r>
              <w:rPr>
                <w:rFonts w:hint="eastAsia" w:eastAsia="宋体" w:cs="Calibri"/>
                <w:sz w:val="22"/>
                <w:szCs w:val="22"/>
                <w:lang w:eastAsia="zh-CN"/>
              </w:rPr>
              <w:t>1</w:t>
            </w:r>
            <w:r>
              <w:rPr>
                <w:rFonts w:eastAsia="宋体" w:cs="Calibri"/>
                <w:sz w:val="22"/>
                <w:szCs w:val="22"/>
                <w:lang w:eastAsia="zh-CN"/>
              </w:rPr>
              <w:t>.0.008</w:t>
            </w:r>
          </w:p>
        </w:tc>
        <w:tc>
          <w:tcPr>
            <w:tcW w:w="6739" w:type="dxa"/>
            <w:tcBorders>
              <w:left w:val="single" w:color="auto" w:sz="4" w:space="0"/>
              <w:right w:val="single" w:color="auto" w:sz="4" w:space="0"/>
            </w:tcBorders>
          </w:tcPr>
          <w:p w14:paraId="2A170973">
            <w:pPr>
              <w:tabs>
                <w:tab w:val="left" w:pos="5210"/>
              </w:tabs>
            </w:pPr>
            <w:r>
              <w:rPr>
                <w:rFonts w:eastAsia="宋体" w:cs="Calibri"/>
                <w:sz w:val="22"/>
                <w:szCs w:val="22"/>
                <w:lang w:eastAsia="zh-CN"/>
              </w:rPr>
              <w:t>Modify:</w:t>
            </w:r>
            <w:r>
              <w:t xml:space="preserve"> </w:t>
            </w:r>
          </w:p>
          <w:p w14:paraId="0B80385D">
            <w:pPr>
              <w:tabs>
                <w:tab w:val="left" w:pos="5210"/>
              </w:tabs>
              <w:rPr>
                <w:rFonts w:eastAsia="宋体" w:cs="Calibri"/>
                <w:sz w:val="22"/>
                <w:szCs w:val="22"/>
                <w:lang w:eastAsia="zh-CN"/>
              </w:rPr>
            </w:pPr>
            <w:r>
              <w:rPr>
                <w:rFonts w:eastAsia="宋体" w:cs="Calibri"/>
                <w:sz w:val="22"/>
                <w:szCs w:val="22"/>
                <w:lang w:eastAsia="zh-CN"/>
              </w:rPr>
              <w:t>AnWBT_GetLocalDevInfo</w:t>
            </w:r>
            <w:r>
              <w:rPr>
                <w:rFonts w:eastAsia="宋体" w:cs="Calibri"/>
                <w:sz w:val="22"/>
                <w:szCs w:val="22"/>
                <w:lang w:eastAsia="zh-CN"/>
              </w:rPr>
              <w:tab/>
            </w:r>
          </w:p>
          <w:p w14:paraId="5D2D5701">
            <w:pPr>
              <w:tabs>
                <w:tab w:val="left" w:pos="5210"/>
              </w:tabs>
              <w:rPr>
                <w:rFonts w:eastAsia="宋体" w:cs="Calibri"/>
                <w:sz w:val="22"/>
                <w:szCs w:val="22"/>
                <w:lang w:eastAsia="zh-CN"/>
              </w:rPr>
            </w:pPr>
            <w:r>
              <w:rPr>
                <w:rFonts w:hint="eastAsia" w:eastAsia="宋体" w:cs="Calibri"/>
                <w:sz w:val="22"/>
                <w:szCs w:val="22"/>
                <w:lang w:eastAsia="zh-CN"/>
              </w:rPr>
              <w:t>A</w:t>
            </w:r>
            <w:r>
              <w:rPr>
                <w:rFonts w:eastAsia="宋体" w:cs="Calibri"/>
                <w:sz w:val="22"/>
                <w:szCs w:val="22"/>
                <w:lang w:eastAsia="zh-CN"/>
              </w:rPr>
              <w:t>dd:</w:t>
            </w:r>
          </w:p>
          <w:p w14:paraId="41AE6D3F">
            <w:pPr>
              <w:tabs>
                <w:tab w:val="left" w:pos="5210"/>
              </w:tabs>
              <w:rPr>
                <w:rFonts w:eastAsia="宋体" w:cs="Calibri"/>
                <w:sz w:val="22"/>
                <w:szCs w:val="22"/>
                <w:lang w:eastAsia="zh-CN"/>
              </w:rPr>
            </w:pPr>
            <w:r>
              <w:rPr>
                <w:rFonts w:eastAsia="宋体" w:cs="Calibri"/>
                <w:sz w:val="22"/>
                <w:szCs w:val="22"/>
                <w:lang w:eastAsia="zh-CN"/>
              </w:rPr>
              <w:t>OnUpdatePairedDeviceList</w:t>
            </w:r>
          </w:p>
          <w:p w14:paraId="5BA1E599">
            <w:pPr>
              <w:tabs>
                <w:tab w:val="left" w:pos="5210"/>
              </w:tabs>
              <w:rPr>
                <w:rFonts w:eastAsia="宋体" w:cs="Calibri"/>
                <w:sz w:val="22"/>
                <w:szCs w:val="22"/>
                <w:lang w:eastAsia="zh-CN"/>
              </w:rPr>
            </w:pPr>
            <w:r>
              <w:rPr>
                <w:rFonts w:eastAsia="宋体" w:cs="Calibri"/>
                <w:sz w:val="22"/>
                <w:szCs w:val="22"/>
                <w:lang w:eastAsia="zh-CN"/>
              </w:rPr>
              <w:t>OnUpdateConnectedDeviceList</w:t>
            </w:r>
          </w:p>
          <w:p w14:paraId="233EF7A0">
            <w:pPr>
              <w:tabs>
                <w:tab w:val="left" w:pos="5210"/>
              </w:tabs>
              <w:rPr>
                <w:rFonts w:eastAsia="宋体" w:cs="Calibri"/>
                <w:sz w:val="22"/>
                <w:szCs w:val="22"/>
                <w:lang w:eastAsia="zh-CN"/>
              </w:rPr>
            </w:pPr>
            <w:r>
              <w:rPr>
                <w:rFonts w:eastAsia="宋体" w:cs="Calibri"/>
                <w:sz w:val="22"/>
                <w:szCs w:val="22"/>
                <w:lang w:eastAsia="zh-CN"/>
              </w:rPr>
              <w:t>OnUpdateBluetoothStatus</w:t>
            </w:r>
          </w:p>
          <w:p w14:paraId="4757CF50">
            <w:pPr>
              <w:tabs>
                <w:tab w:val="left" w:pos="5210"/>
              </w:tabs>
              <w:rPr>
                <w:rFonts w:eastAsia="宋体" w:cs="Calibri"/>
                <w:sz w:val="22"/>
                <w:szCs w:val="22"/>
                <w:lang w:eastAsia="zh-CN"/>
              </w:rPr>
            </w:pPr>
            <w:r>
              <w:rPr>
                <w:rFonts w:eastAsia="宋体" w:cs="Calibri"/>
                <w:sz w:val="22"/>
                <w:szCs w:val="22"/>
                <w:lang w:eastAsia="zh-CN"/>
              </w:rPr>
              <w:t>AnWBT_AVRCP_SetAbsoluteVolume</w:t>
            </w:r>
          </w:p>
          <w:p w14:paraId="28EF030B">
            <w:pPr>
              <w:tabs>
                <w:tab w:val="left" w:pos="5210"/>
              </w:tabs>
            </w:pPr>
            <w:r>
              <w:t>AnWBT_AVRCP_Set_Sink_AbsoluteVolume</w:t>
            </w:r>
          </w:p>
          <w:p w14:paraId="322D3659">
            <w:pPr>
              <w:tabs>
                <w:tab w:val="left" w:pos="5210"/>
              </w:tabs>
            </w:pPr>
            <w:r>
              <w:t>AnWBT_AVRCP_TG_SendPlayStatus</w:t>
            </w:r>
          </w:p>
          <w:p w14:paraId="629CE6D4">
            <w:pPr>
              <w:tabs>
                <w:tab w:val="left" w:pos="5210"/>
              </w:tabs>
              <w:rPr>
                <w:rFonts w:eastAsia="宋体" w:cs="Calibri"/>
                <w:sz w:val="22"/>
                <w:szCs w:val="22"/>
                <w:lang w:eastAsia="zh-CN"/>
              </w:rPr>
            </w:pPr>
            <w:r>
              <w:rPr>
                <w:rFonts w:eastAsia="宋体" w:cs="Calibri"/>
                <w:sz w:val="22"/>
                <w:szCs w:val="22"/>
                <w:lang w:eastAsia="zh-CN"/>
              </w:rPr>
              <w:t>AnWBT_AVRCP_TG_UpdateMediaAttributes</w:t>
            </w:r>
          </w:p>
          <w:p w14:paraId="2478CEBF">
            <w:pPr>
              <w:tabs>
                <w:tab w:val="left" w:pos="5210"/>
              </w:tabs>
              <w:rPr>
                <w:rFonts w:eastAsia="宋体" w:cs="Calibri"/>
                <w:sz w:val="22"/>
                <w:szCs w:val="22"/>
                <w:lang w:eastAsia="zh-CN"/>
              </w:rPr>
            </w:pPr>
            <w:r>
              <w:rPr>
                <w:rFonts w:eastAsia="宋体" w:cs="Calibri"/>
                <w:sz w:val="22"/>
                <w:szCs w:val="22"/>
                <w:lang w:eastAsia="zh-CN"/>
              </w:rPr>
              <w:t>AnWBT_AVRCP_TG_ChangePlayerAttributeValue</w:t>
            </w:r>
          </w:p>
          <w:p w14:paraId="53548872">
            <w:pPr>
              <w:tabs>
                <w:tab w:val="left" w:pos="5210"/>
              </w:tabs>
              <w:rPr>
                <w:rFonts w:eastAsia="宋体" w:cs="Calibri"/>
                <w:sz w:val="22"/>
                <w:szCs w:val="22"/>
                <w:lang w:eastAsia="zh-CN"/>
              </w:rPr>
            </w:pPr>
            <w:r>
              <w:rPr>
                <w:rFonts w:hint="eastAsia" w:eastAsia="宋体" w:cs="Calibri"/>
                <w:sz w:val="22"/>
                <w:szCs w:val="22"/>
                <w:lang w:eastAsia="zh-CN"/>
              </w:rPr>
              <w:t>D</w:t>
            </w:r>
            <w:r>
              <w:rPr>
                <w:rFonts w:eastAsia="宋体" w:cs="Calibri"/>
                <w:sz w:val="22"/>
                <w:szCs w:val="22"/>
                <w:lang w:eastAsia="zh-CN"/>
              </w:rPr>
              <w:t>elete:</w:t>
            </w:r>
          </w:p>
          <w:p w14:paraId="1BBC9893">
            <w:pPr>
              <w:tabs>
                <w:tab w:val="left" w:pos="5210"/>
              </w:tabs>
              <w:rPr>
                <w:rFonts w:eastAsia="宋体" w:cs="Calibri"/>
                <w:sz w:val="22"/>
                <w:szCs w:val="22"/>
                <w:lang w:eastAsia="zh-CN"/>
              </w:rPr>
            </w:pPr>
            <w:r>
              <w:rPr>
                <w:rFonts w:eastAsia="宋体" w:cs="Calibri"/>
                <w:sz w:val="22"/>
                <w:szCs w:val="22"/>
                <w:lang w:eastAsia="zh-CN"/>
              </w:rPr>
              <w:t>OnGetLocalDevInfo</w:t>
            </w:r>
          </w:p>
          <w:p w14:paraId="648FBDAD">
            <w:pPr>
              <w:tabs>
                <w:tab w:val="left" w:pos="5210"/>
              </w:tabs>
              <w:rPr>
                <w:rFonts w:eastAsia="宋体" w:cs="Calibri"/>
                <w:sz w:val="22"/>
                <w:szCs w:val="22"/>
                <w:lang w:eastAsia="zh-CN"/>
              </w:rPr>
            </w:pPr>
            <w:r>
              <w:rPr>
                <w:rFonts w:eastAsia="宋体" w:cs="Calibri"/>
                <w:sz w:val="22"/>
                <w:szCs w:val="22"/>
                <w:lang w:eastAsia="zh-CN"/>
              </w:rPr>
              <w:t>OnGetPairConnectionStatus</w:t>
            </w:r>
          </w:p>
          <w:p w14:paraId="250DD8DF">
            <w:pPr>
              <w:tabs>
                <w:tab w:val="left" w:pos="5210"/>
              </w:tabs>
              <w:rPr>
                <w:rFonts w:eastAsia="宋体" w:cs="Calibri"/>
                <w:sz w:val="22"/>
                <w:szCs w:val="22"/>
                <w:lang w:eastAsia="zh-CN"/>
              </w:rPr>
            </w:pPr>
            <w:r>
              <w:rPr>
                <w:rFonts w:eastAsia="宋体" w:cs="Calibri"/>
                <w:sz w:val="22"/>
                <w:szCs w:val="22"/>
                <w:lang w:eastAsia="zh-CN"/>
              </w:rPr>
              <w:t>OnNewPairedDeviceNameInd</w:t>
            </w:r>
          </w:p>
          <w:p w14:paraId="67096C65">
            <w:pPr>
              <w:tabs>
                <w:tab w:val="left" w:pos="5210"/>
              </w:tabs>
              <w:rPr>
                <w:rFonts w:eastAsia="宋体" w:cs="Calibri"/>
                <w:sz w:val="22"/>
                <w:szCs w:val="22"/>
                <w:lang w:eastAsia="zh-CN"/>
              </w:rPr>
            </w:pPr>
            <w:r>
              <w:rPr>
                <w:rFonts w:eastAsia="宋体" w:cs="Calibri"/>
                <w:sz w:val="22"/>
                <w:szCs w:val="22"/>
                <w:lang w:eastAsia="zh-CN"/>
              </w:rPr>
              <w:t>OnBluetoothStatusItemUpdate</w:t>
            </w:r>
          </w:p>
          <w:p w14:paraId="29B9CDF2">
            <w:pPr>
              <w:tabs>
                <w:tab w:val="left" w:pos="5210"/>
              </w:tabs>
              <w:rPr>
                <w:rFonts w:eastAsia="宋体" w:cs="Calibri"/>
                <w:sz w:val="22"/>
                <w:szCs w:val="22"/>
                <w:lang w:eastAsia="zh-CN"/>
              </w:rPr>
            </w:pPr>
            <w:r>
              <w:rPr>
                <w:rFonts w:eastAsia="宋体" w:cs="Calibri"/>
                <w:sz w:val="22"/>
                <w:szCs w:val="22"/>
                <w:lang w:eastAsia="zh-CN"/>
              </w:rPr>
              <w:t>OnBTMonitorStatusItemUpdate</w:t>
            </w:r>
          </w:p>
          <w:p w14:paraId="55D94616">
            <w:pPr>
              <w:tabs>
                <w:tab w:val="left" w:pos="5210"/>
              </w:tabs>
              <w:rPr>
                <w:rFonts w:eastAsia="宋体" w:cs="Calibri"/>
                <w:sz w:val="22"/>
                <w:szCs w:val="22"/>
                <w:lang w:eastAsia="zh-CN"/>
              </w:rPr>
            </w:pPr>
            <w:r>
              <w:rPr>
                <w:rFonts w:eastAsia="宋体" w:cs="Calibri"/>
                <w:sz w:val="22"/>
                <w:szCs w:val="22"/>
                <w:lang w:eastAsia="zh-CN"/>
              </w:rPr>
              <w:t>OnServicesItemUpdate</w:t>
            </w:r>
          </w:p>
          <w:p w14:paraId="43462D3A">
            <w:pPr>
              <w:tabs>
                <w:tab w:val="left" w:pos="5210"/>
              </w:tabs>
              <w:rPr>
                <w:rFonts w:eastAsia="宋体" w:cs="Calibri"/>
                <w:sz w:val="22"/>
                <w:szCs w:val="22"/>
                <w:lang w:eastAsia="zh-CN"/>
              </w:rPr>
            </w:pPr>
            <w:r>
              <w:rPr>
                <w:rFonts w:eastAsia="宋体" w:cs="Calibri"/>
                <w:sz w:val="22"/>
                <w:szCs w:val="22"/>
                <w:lang w:eastAsia="zh-CN"/>
              </w:rPr>
              <w:t>OnHfpStatusItemUpdate</w:t>
            </w:r>
          </w:p>
          <w:p w14:paraId="67E6F5FF">
            <w:pPr>
              <w:tabs>
                <w:tab w:val="left" w:pos="5210"/>
              </w:tabs>
              <w:rPr>
                <w:rFonts w:eastAsia="宋体" w:cs="Calibri"/>
                <w:sz w:val="22"/>
                <w:szCs w:val="22"/>
                <w:lang w:eastAsia="zh-CN"/>
              </w:rPr>
            </w:pPr>
            <w:r>
              <w:rPr>
                <w:rFonts w:eastAsia="宋体" w:cs="Calibri"/>
                <w:sz w:val="22"/>
                <w:szCs w:val="22"/>
                <w:lang w:eastAsia="zh-CN"/>
              </w:rPr>
              <w:t>OnAGhfpStatusItemUpdate</w:t>
            </w:r>
          </w:p>
          <w:p w14:paraId="088C8DEF">
            <w:pPr>
              <w:tabs>
                <w:tab w:val="left" w:pos="5210"/>
              </w:tabs>
              <w:rPr>
                <w:rFonts w:eastAsia="宋体" w:cs="Calibri"/>
                <w:sz w:val="22"/>
                <w:szCs w:val="22"/>
                <w:lang w:eastAsia="zh-CN"/>
              </w:rPr>
            </w:pPr>
            <w:r>
              <w:rPr>
                <w:rFonts w:eastAsia="宋体" w:cs="Calibri"/>
                <w:sz w:val="22"/>
                <w:szCs w:val="22"/>
                <w:lang w:eastAsia="zh-CN"/>
              </w:rPr>
              <w:t>OnAvrcpStatusItemUpdate</w:t>
            </w:r>
          </w:p>
          <w:p w14:paraId="2ED42ECD">
            <w:pPr>
              <w:tabs>
                <w:tab w:val="left" w:pos="5210"/>
              </w:tabs>
              <w:rPr>
                <w:rFonts w:eastAsia="宋体" w:cs="Calibri"/>
                <w:sz w:val="22"/>
                <w:szCs w:val="22"/>
                <w:lang w:eastAsia="zh-CN"/>
              </w:rPr>
            </w:pPr>
            <w:r>
              <w:rPr>
                <w:rFonts w:eastAsia="宋体" w:cs="Calibri"/>
                <w:sz w:val="22"/>
                <w:szCs w:val="22"/>
                <w:lang w:eastAsia="zh-CN"/>
              </w:rPr>
              <w:t>OnAvrcpTgStatusItemUpdate</w:t>
            </w:r>
          </w:p>
          <w:p w14:paraId="5A908841">
            <w:pPr>
              <w:tabs>
                <w:tab w:val="left" w:pos="5210"/>
              </w:tabs>
              <w:rPr>
                <w:rFonts w:eastAsia="宋体" w:cs="Calibri"/>
                <w:sz w:val="22"/>
                <w:szCs w:val="22"/>
                <w:lang w:eastAsia="zh-CN"/>
              </w:rPr>
            </w:pPr>
            <w:r>
              <w:rPr>
                <w:rFonts w:eastAsia="宋体" w:cs="Calibri"/>
                <w:sz w:val="22"/>
                <w:szCs w:val="22"/>
                <w:lang w:eastAsia="zh-CN"/>
              </w:rPr>
              <w:t>OnPbapStatusItemUpdate</w:t>
            </w:r>
          </w:p>
          <w:p w14:paraId="667C75D6">
            <w:pPr>
              <w:tabs>
                <w:tab w:val="left" w:pos="5210"/>
              </w:tabs>
              <w:rPr>
                <w:rFonts w:eastAsia="宋体" w:cs="Calibri"/>
                <w:sz w:val="22"/>
                <w:szCs w:val="22"/>
                <w:lang w:eastAsia="zh-CN"/>
              </w:rPr>
            </w:pPr>
            <w:r>
              <w:rPr>
                <w:rFonts w:eastAsia="宋体" w:cs="Calibri"/>
                <w:sz w:val="22"/>
                <w:szCs w:val="22"/>
                <w:lang w:eastAsia="zh-CN"/>
              </w:rPr>
              <w:t>OnSppStatusItemUpdate</w:t>
            </w:r>
          </w:p>
          <w:p w14:paraId="18AA538A">
            <w:pPr>
              <w:tabs>
                <w:tab w:val="left" w:pos="5210"/>
              </w:tabs>
              <w:rPr>
                <w:rFonts w:eastAsia="宋体" w:cs="Calibri"/>
                <w:sz w:val="22"/>
                <w:szCs w:val="22"/>
                <w:lang w:eastAsia="zh-CN"/>
              </w:rPr>
            </w:pPr>
            <w:r>
              <w:rPr>
                <w:rFonts w:eastAsia="宋体" w:cs="Calibri"/>
                <w:sz w:val="22"/>
                <w:szCs w:val="22"/>
                <w:lang w:eastAsia="zh-CN"/>
              </w:rPr>
              <w:t>OnMapStatusItemUpdate</w:t>
            </w:r>
          </w:p>
        </w:tc>
        <w:tc>
          <w:tcPr>
            <w:tcW w:w="1237" w:type="dxa"/>
            <w:tcBorders>
              <w:left w:val="single" w:color="auto" w:sz="4" w:space="0"/>
              <w:right w:val="single" w:color="auto" w:sz="4" w:space="0"/>
            </w:tcBorders>
          </w:tcPr>
          <w:p w14:paraId="5953A681">
            <w:pPr>
              <w:jc w:val="center"/>
              <w:rPr>
                <w:rFonts w:eastAsia="宋体" w:cs="Calibri"/>
                <w:sz w:val="22"/>
                <w:szCs w:val="22"/>
                <w:lang w:eastAsia="zh-CN"/>
              </w:rPr>
            </w:pPr>
            <w:r>
              <w:rPr>
                <w:rFonts w:hint="eastAsia" w:eastAsia="宋体" w:cs="Calibri"/>
                <w:sz w:val="22"/>
                <w:szCs w:val="22"/>
                <w:lang w:eastAsia="zh-CN"/>
              </w:rPr>
              <w:t>Y</w:t>
            </w:r>
            <w:r>
              <w:rPr>
                <w:rFonts w:eastAsia="宋体" w:cs="Calibri"/>
                <w:sz w:val="22"/>
                <w:szCs w:val="22"/>
                <w:lang w:eastAsia="zh-CN"/>
              </w:rPr>
              <w:t>B</w:t>
            </w:r>
          </w:p>
        </w:tc>
      </w:tr>
      <w:tr w14:paraId="39F3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75" w:type="dxa"/>
            <w:tcBorders>
              <w:top w:val="single" w:color="auto" w:sz="4" w:space="0"/>
              <w:left w:val="single" w:color="auto" w:sz="4" w:space="0"/>
              <w:bottom w:val="single" w:color="auto" w:sz="4" w:space="0"/>
              <w:right w:val="single" w:color="auto" w:sz="4" w:space="0"/>
            </w:tcBorders>
          </w:tcPr>
          <w:p w14:paraId="20710636">
            <w:pPr>
              <w:jc w:val="center"/>
              <w:rPr>
                <w:rFonts w:eastAsia="宋体" w:cs="Calibri"/>
                <w:sz w:val="22"/>
                <w:szCs w:val="22"/>
                <w:lang w:eastAsia="zh-CN"/>
              </w:rPr>
            </w:pPr>
            <w:r>
              <w:rPr>
                <w:rFonts w:hint="eastAsia" w:eastAsia="宋体" w:cs="Calibri"/>
                <w:sz w:val="22"/>
                <w:szCs w:val="22"/>
                <w:lang w:eastAsia="zh-CN"/>
              </w:rPr>
              <w:t>2</w:t>
            </w:r>
            <w:r>
              <w:rPr>
                <w:rFonts w:eastAsia="宋体" w:cs="Calibri"/>
                <w:sz w:val="22"/>
                <w:szCs w:val="22"/>
                <w:lang w:eastAsia="zh-CN"/>
              </w:rPr>
              <w:t>021</w:t>
            </w:r>
            <w:r>
              <w:rPr>
                <w:rFonts w:hint="eastAsia" w:eastAsia="宋体" w:cs="Calibri"/>
                <w:sz w:val="22"/>
                <w:szCs w:val="22"/>
                <w:lang w:eastAsia="zh-CN"/>
              </w:rPr>
              <w:t>/</w:t>
            </w:r>
            <w:r>
              <w:rPr>
                <w:rFonts w:eastAsia="宋体" w:cs="Calibri"/>
                <w:sz w:val="22"/>
                <w:szCs w:val="22"/>
                <w:lang w:eastAsia="zh-CN"/>
              </w:rPr>
              <w:t>04/20</w:t>
            </w:r>
          </w:p>
        </w:tc>
        <w:tc>
          <w:tcPr>
            <w:tcW w:w="997" w:type="dxa"/>
            <w:tcBorders>
              <w:left w:val="single" w:color="auto" w:sz="4" w:space="0"/>
              <w:right w:val="single" w:color="auto" w:sz="4" w:space="0"/>
            </w:tcBorders>
          </w:tcPr>
          <w:p w14:paraId="2B081B56">
            <w:pPr>
              <w:jc w:val="center"/>
              <w:rPr>
                <w:rFonts w:eastAsia="宋体" w:cs="Calibri"/>
                <w:sz w:val="22"/>
                <w:szCs w:val="22"/>
                <w:lang w:eastAsia="zh-CN"/>
              </w:rPr>
            </w:pPr>
            <w:r>
              <w:rPr>
                <w:rFonts w:hint="eastAsia" w:eastAsia="宋体" w:cs="Calibri"/>
                <w:sz w:val="22"/>
                <w:szCs w:val="22"/>
                <w:lang w:eastAsia="zh-CN"/>
              </w:rPr>
              <w:t>3</w:t>
            </w:r>
            <w:r>
              <w:rPr>
                <w:rFonts w:eastAsia="宋体" w:cs="Calibri"/>
                <w:sz w:val="22"/>
                <w:szCs w:val="22"/>
                <w:lang w:eastAsia="zh-CN"/>
              </w:rPr>
              <w:t>.0.001</w:t>
            </w:r>
          </w:p>
        </w:tc>
        <w:tc>
          <w:tcPr>
            <w:tcW w:w="6739" w:type="dxa"/>
            <w:tcBorders>
              <w:left w:val="single" w:color="auto" w:sz="4" w:space="0"/>
              <w:right w:val="single" w:color="auto" w:sz="4" w:space="0"/>
            </w:tcBorders>
          </w:tcPr>
          <w:p w14:paraId="710D8449">
            <w:pPr>
              <w:rPr>
                <w:rFonts w:eastAsia="宋体" w:cs="Calibri"/>
                <w:sz w:val="22"/>
                <w:szCs w:val="22"/>
                <w:lang w:eastAsia="zh-CN"/>
              </w:rPr>
            </w:pPr>
            <w:r>
              <w:rPr>
                <w:rFonts w:hint="eastAsia" w:eastAsia="宋体" w:cs="Calibri"/>
                <w:sz w:val="22"/>
                <w:szCs w:val="22"/>
                <w:lang w:eastAsia="zh-CN"/>
              </w:rPr>
              <w:t>N</w:t>
            </w:r>
            <w:r>
              <w:rPr>
                <w:rFonts w:eastAsia="宋体" w:cs="Calibri"/>
                <w:sz w:val="22"/>
                <w:szCs w:val="22"/>
                <w:lang w:eastAsia="zh-CN"/>
              </w:rPr>
              <w:t>ew Version</w:t>
            </w:r>
          </w:p>
        </w:tc>
        <w:tc>
          <w:tcPr>
            <w:tcW w:w="1237" w:type="dxa"/>
            <w:tcBorders>
              <w:left w:val="single" w:color="auto" w:sz="4" w:space="0"/>
              <w:right w:val="single" w:color="auto" w:sz="4" w:space="0"/>
            </w:tcBorders>
          </w:tcPr>
          <w:p w14:paraId="2E98E0C1">
            <w:pPr>
              <w:jc w:val="center"/>
              <w:rPr>
                <w:rFonts w:eastAsia="宋体" w:cs="Calibri"/>
                <w:sz w:val="22"/>
                <w:szCs w:val="22"/>
                <w:lang w:eastAsia="zh-CN"/>
              </w:rPr>
            </w:pPr>
            <w:r>
              <w:rPr>
                <w:rFonts w:hint="eastAsia" w:eastAsia="宋体" w:cs="Calibri"/>
                <w:sz w:val="22"/>
                <w:szCs w:val="22"/>
                <w:lang w:eastAsia="zh-CN"/>
              </w:rPr>
              <w:t>Y</w:t>
            </w:r>
            <w:r>
              <w:rPr>
                <w:rFonts w:eastAsia="宋体" w:cs="Calibri"/>
                <w:sz w:val="22"/>
                <w:szCs w:val="22"/>
                <w:lang w:eastAsia="zh-CN"/>
              </w:rPr>
              <w:t>B</w:t>
            </w:r>
          </w:p>
        </w:tc>
      </w:tr>
      <w:tr w14:paraId="5A844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75" w:type="dxa"/>
            <w:tcBorders>
              <w:top w:val="single" w:color="auto" w:sz="4" w:space="0"/>
              <w:left w:val="single" w:color="auto" w:sz="4" w:space="0"/>
              <w:bottom w:val="single" w:color="auto" w:sz="4" w:space="0"/>
              <w:right w:val="single" w:color="auto" w:sz="4" w:space="0"/>
            </w:tcBorders>
          </w:tcPr>
          <w:p w14:paraId="1406A7A7">
            <w:pPr>
              <w:jc w:val="center"/>
              <w:rPr>
                <w:rFonts w:eastAsia="宋体" w:cs="Calibri"/>
                <w:sz w:val="22"/>
                <w:szCs w:val="22"/>
                <w:lang w:eastAsia="zh-CN"/>
              </w:rPr>
            </w:pPr>
            <w:r>
              <w:rPr>
                <w:rFonts w:hint="eastAsia" w:eastAsia="宋体" w:cs="Calibri"/>
                <w:sz w:val="22"/>
                <w:szCs w:val="22"/>
                <w:lang w:eastAsia="zh-CN"/>
              </w:rPr>
              <w:t>2</w:t>
            </w:r>
            <w:r>
              <w:rPr>
                <w:rFonts w:eastAsia="宋体" w:cs="Calibri"/>
                <w:sz w:val="22"/>
                <w:szCs w:val="22"/>
                <w:lang w:eastAsia="zh-CN"/>
              </w:rPr>
              <w:t>021/07/14</w:t>
            </w:r>
          </w:p>
        </w:tc>
        <w:tc>
          <w:tcPr>
            <w:tcW w:w="997" w:type="dxa"/>
            <w:tcBorders>
              <w:left w:val="single" w:color="auto" w:sz="4" w:space="0"/>
              <w:right w:val="single" w:color="auto" w:sz="4" w:space="0"/>
            </w:tcBorders>
          </w:tcPr>
          <w:p w14:paraId="5E5A6AB0">
            <w:pPr>
              <w:jc w:val="center"/>
              <w:rPr>
                <w:rFonts w:cs="Calibri"/>
                <w:sz w:val="22"/>
                <w:szCs w:val="22"/>
              </w:rPr>
            </w:pPr>
            <w:r>
              <w:rPr>
                <w:rFonts w:hint="eastAsia" w:eastAsia="宋体" w:cs="Calibri"/>
                <w:sz w:val="22"/>
                <w:szCs w:val="22"/>
                <w:lang w:eastAsia="zh-CN"/>
              </w:rPr>
              <w:t>3</w:t>
            </w:r>
            <w:r>
              <w:rPr>
                <w:rFonts w:eastAsia="宋体" w:cs="Calibri"/>
                <w:sz w:val="22"/>
                <w:szCs w:val="22"/>
                <w:lang w:eastAsia="zh-CN"/>
              </w:rPr>
              <w:t>.0.002</w:t>
            </w:r>
          </w:p>
        </w:tc>
        <w:tc>
          <w:tcPr>
            <w:tcW w:w="6739" w:type="dxa"/>
            <w:tcBorders>
              <w:left w:val="single" w:color="auto" w:sz="4" w:space="0"/>
              <w:right w:val="single" w:color="auto" w:sz="4" w:space="0"/>
            </w:tcBorders>
          </w:tcPr>
          <w:p w14:paraId="1F491810">
            <w:pPr>
              <w:rPr>
                <w:rFonts w:eastAsia="宋体" w:cs="Calibri"/>
                <w:sz w:val="22"/>
                <w:szCs w:val="22"/>
                <w:lang w:eastAsia="zh-CN"/>
              </w:rPr>
            </w:pPr>
            <w:r>
              <w:rPr>
                <w:rFonts w:hint="eastAsia" w:eastAsia="宋体" w:cs="Calibri"/>
                <w:sz w:val="22"/>
                <w:szCs w:val="22"/>
                <w:lang w:eastAsia="zh-CN"/>
              </w:rPr>
              <w:t>A</w:t>
            </w:r>
            <w:r>
              <w:rPr>
                <w:rFonts w:eastAsia="宋体" w:cs="Calibri"/>
                <w:sz w:val="22"/>
                <w:szCs w:val="22"/>
                <w:lang w:eastAsia="zh-CN"/>
              </w:rPr>
              <w:t>dded AIDL API:</w:t>
            </w:r>
          </w:p>
          <w:p w14:paraId="522CED50">
            <w:pPr>
              <w:rPr>
                <w:rFonts w:eastAsia="宋体" w:cs="Calibri"/>
                <w:sz w:val="22"/>
                <w:szCs w:val="22"/>
                <w:lang w:eastAsia="zh-CN"/>
              </w:rPr>
            </w:pPr>
            <w:r>
              <w:rPr>
                <w:rFonts w:eastAsia="宋体" w:cs="Calibri"/>
                <w:sz w:val="22"/>
                <w:szCs w:val="22"/>
                <w:lang w:eastAsia="zh-CN"/>
              </w:rPr>
              <w:t>AnWBT_connectSocket</w:t>
            </w:r>
          </w:p>
          <w:p w14:paraId="4DBBC48B">
            <w:pPr>
              <w:rPr>
                <w:rFonts w:cs="Calibri"/>
                <w:sz w:val="22"/>
                <w:szCs w:val="22"/>
              </w:rPr>
            </w:pPr>
            <w:r>
              <w:rPr>
                <w:rFonts w:eastAsia="宋体" w:cs="Calibri"/>
                <w:sz w:val="22"/>
                <w:szCs w:val="22"/>
                <w:lang w:eastAsia="zh-CN"/>
              </w:rPr>
              <w:t>AnWBT_createSocketChannel</w:t>
            </w:r>
          </w:p>
        </w:tc>
        <w:tc>
          <w:tcPr>
            <w:tcW w:w="1237" w:type="dxa"/>
            <w:tcBorders>
              <w:left w:val="single" w:color="auto" w:sz="4" w:space="0"/>
              <w:right w:val="single" w:color="auto" w:sz="4" w:space="0"/>
            </w:tcBorders>
          </w:tcPr>
          <w:p w14:paraId="376FE3D6">
            <w:pPr>
              <w:jc w:val="center"/>
              <w:rPr>
                <w:rFonts w:eastAsia="宋体" w:cs="Calibri"/>
                <w:sz w:val="22"/>
                <w:szCs w:val="22"/>
                <w:lang w:eastAsia="zh-CN"/>
              </w:rPr>
            </w:pPr>
            <w:r>
              <w:rPr>
                <w:rFonts w:hint="eastAsia" w:eastAsia="宋体" w:cs="Calibri"/>
                <w:sz w:val="22"/>
                <w:szCs w:val="22"/>
                <w:lang w:eastAsia="zh-CN"/>
              </w:rPr>
              <w:t>Y</w:t>
            </w:r>
            <w:r>
              <w:rPr>
                <w:rFonts w:eastAsia="宋体" w:cs="Calibri"/>
                <w:sz w:val="22"/>
                <w:szCs w:val="22"/>
                <w:lang w:eastAsia="zh-CN"/>
              </w:rPr>
              <w:t>B</w:t>
            </w:r>
          </w:p>
        </w:tc>
      </w:tr>
      <w:tr w14:paraId="32DC2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1375" w:type="dxa"/>
            <w:tcBorders>
              <w:top w:val="single" w:color="auto" w:sz="4" w:space="0"/>
              <w:left w:val="single" w:color="auto" w:sz="4" w:space="0"/>
              <w:bottom w:val="single" w:color="auto" w:sz="4" w:space="0"/>
              <w:right w:val="single" w:color="auto" w:sz="4" w:space="0"/>
            </w:tcBorders>
          </w:tcPr>
          <w:p w14:paraId="5DB9D1BF">
            <w:pPr>
              <w:jc w:val="center"/>
              <w:rPr>
                <w:rFonts w:eastAsia="宋体" w:cs="Calibri"/>
                <w:sz w:val="22"/>
                <w:szCs w:val="22"/>
                <w:lang w:eastAsia="zh-CN"/>
              </w:rPr>
            </w:pPr>
            <w:r>
              <w:rPr>
                <w:rFonts w:hint="eastAsia" w:eastAsia="宋体" w:cs="Calibri"/>
                <w:sz w:val="22"/>
                <w:szCs w:val="22"/>
                <w:lang w:eastAsia="zh-CN"/>
              </w:rPr>
              <w:t>2</w:t>
            </w:r>
            <w:r>
              <w:rPr>
                <w:rFonts w:eastAsia="宋体" w:cs="Calibri"/>
                <w:sz w:val="22"/>
                <w:szCs w:val="22"/>
                <w:lang w:eastAsia="zh-CN"/>
              </w:rPr>
              <w:t>021/11/08</w:t>
            </w:r>
          </w:p>
        </w:tc>
        <w:tc>
          <w:tcPr>
            <w:tcW w:w="997" w:type="dxa"/>
            <w:tcBorders>
              <w:left w:val="single" w:color="auto" w:sz="4" w:space="0"/>
              <w:right w:val="single" w:color="auto" w:sz="4" w:space="0"/>
            </w:tcBorders>
          </w:tcPr>
          <w:p w14:paraId="3CB06B65">
            <w:pPr>
              <w:jc w:val="center"/>
              <w:rPr>
                <w:rFonts w:cs="Calibri"/>
                <w:sz w:val="22"/>
                <w:szCs w:val="22"/>
              </w:rPr>
            </w:pPr>
            <w:r>
              <w:rPr>
                <w:rFonts w:hint="eastAsia" w:eastAsia="宋体" w:cs="Calibri"/>
                <w:sz w:val="22"/>
                <w:szCs w:val="22"/>
                <w:lang w:eastAsia="zh-CN"/>
              </w:rPr>
              <w:t>3</w:t>
            </w:r>
            <w:r>
              <w:rPr>
                <w:rFonts w:eastAsia="宋体" w:cs="Calibri"/>
                <w:sz w:val="22"/>
                <w:szCs w:val="22"/>
                <w:lang w:eastAsia="zh-CN"/>
              </w:rPr>
              <w:t>.0.003</w:t>
            </w:r>
          </w:p>
        </w:tc>
        <w:tc>
          <w:tcPr>
            <w:tcW w:w="6739" w:type="dxa"/>
            <w:tcBorders>
              <w:left w:val="single" w:color="auto" w:sz="4" w:space="0"/>
              <w:right w:val="single" w:color="auto" w:sz="4" w:space="0"/>
            </w:tcBorders>
          </w:tcPr>
          <w:p w14:paraId="461D1C91">
            <w:pPr>
              <w:rPr>
                <w:rFonts w:cs="Calibri"/>
                <w:sz w:val="22"/>
                <w:szCs w:val="22"/>
              </w:rPr>
            </w:pPr>
            <w:r>
              <w:rPr>
                <w:rFonts w:cs="Calibri"/>
                <w:sz w:val="22"/>
                <w:szCs w:val="22"/>
              </w:rPr>
              <w:t xml:space="preserve">1 </w:t>
            </w:r>
            <w:r>
              <w:rPr>
                <w:rFonts w:eastAsia="宋体" w:cs="Calibri"/>
                <w:sz w:val="22"/>
                <w:szCs w:val="22"/>
                <w:lang w:eastAsia="zh-CN"/>
              </w:rPr>
              <w:t xml:space="preserve">change  </w:t>
            </w:r>
            <w:r>
              <w:rPr>
                <w:rFonts w:cs="Calibri"/>
                <w:sz w:val="22"/>
                <w:szCs w:val="22"/>
              </w:rPr>
              <w:t xml:space="preserve">AnWBT_ConnectDevice </w:t>
            </w:r>
            <w:r>
              <w:rPr>
                <w:rFonts w:hint="eastAsia" w:eastAsia="宋体" w:cs="Calibri"/>
                <w:sz w:val="22"/>
                <w:szCs w:val="22"/>
                <w:lang w:eastAsia="zh-CN"/>
              </w:rPr>
              <w:t>a</w:t>
            </w:r>
            <w:r>
              <w:rPr>
                <w:rFonts w:eastAsia="宋体" w:cs="Calibri"/>
                <w:sz w:val="22"/>
                <w:szCs w:val="22"/>
                <w:lang w:eastAsia="zh-CN"/>
              </w:rPr>
              <w:t xml:space="preserve">nd </w:t>
            </w:r>
            <w:r>
              <w:rPr>
                <w:rFonts w:cs="Calibri"/>
                <w:sz w:val="22"/>
                <w:szCs w:val="22"/>
              </w:rPr>
              <w:t>AnWBT_DisconnectDevice</w:t>
            </w:r>
            <w:r>
              <w:rPr>
                <w:rFonts w:eastAsia="宋体" w:cs="Calibri"/>
                <w:sz w:val="22"/>
                <w:szCs w:val="22"/>
                <w:lang w:eastAsia="zh-CN"/>
              </w:rPr>
              <w:t>’s</w:t>
            </w:r>
            <w:r>
              <w:rPr>
                <w:rFonts w:cs="Calibri"/>
                <w:sz w:val="22"/>
                <w:szCs w:val="22"/>
              </w:rPr>
              <w:t xml:space="preserve"> "profile_mask"</w:t>
            </w:r>
            <w:r>
              <w:rPr>
                <w:rFonts w:hint="eastAsia" w:eastAsia="微软雅黑" w:cs="Calibri"/>
                <w:sz w:val="22"/>
                <w:szCs w:val="22"/>
                <w:lang w:eastAsia="zh-CN"/>
              </w:rPr>
              <w:t xml:space="preserve"> </w:t>
            </w:r>
            <w:r>
              <w:rPr>
                <w:rFonts w:eastAsia="微软雅黑" w:cs="Calibri"/>
                <w:sz w:val="22"/>
                <w:szCs w:val="22"/>
                <w:lang w:eastAsia="zh-CN"/>
              </w:rPr>
              <w:t>parameter define</w:t>
            </w:r>
            <w:r>
              <w:rPr>
                <w:rFonts w:cs="Calibri"/>
                <w:sz w:val="22"/>
                <w:szCs w:val="22"/>
              </w:rPr>
              <w:t>；</w:t>
            </w:r>
          </w:p>
          <w:p w14:paraId="65DDD259">
            <w:pPr>
              <w:rPr>
                <w:rFonts w:cs="Calibri"/>
                <w:sz w:val="22"/>
                <w:szCs w:val="22"/>
              </w:rPr>
            </w:pPr>
            <w:r>
              <w:rPr>
                <w:rFonts w:cs="Calibri"/>
                <w:sz w:val="22"/>
                <w:szCs w:val="22"/>
              </w:rPr>
              <w:t xml:space="preserve">2 </w:t>
            </w:r>
            <w:r>
              <w:rPr>
                <w:rFonts w:hint="eastAsia" w:eastAsia="宋体" w:cs="Calibri"/>
                <w:sz w:val="22"/>
                <w:szCs w:val="22"/>
                <w:lang w:eastAsia="zh-CN"/>
              </w:rPr>
              <w:t>r</w:t>
            </w:r>
            <w:r>
              <w:rPr>
                <w:rFonts w:eastAsia="宋体" w:cs="Calibri"/>
                <w:sz w:val="22"/>
                <w:szCs w:val="22"/>
                <w:lang w:eastAsia="zh-CN"/>
              </w:rPr>
              <w:t xml:space="preserve">emove API the 1th parameter </w:t>
            </w:r>
            <w:r>
              <w:rPr>
                <w:rFonts w:cs="Calibri"/>
                <w:sz w:val="22"/>
                <w:szCs w:val="22"/>
              </w:rPr>
              <w:t>“boolean all” of API AnWBT_UnPairDevice；</w:t>
            </w:r>
          </w:p>
          <w:p w14:paraId="09DB7AD9">
            <w:pPr>
              <w:rPr>
                <w:rFonts w:cs="Calibri"/>
                <w:sz w:val="22"/>
                <w:szCs w:val="22"/>
              </w:rPr>
            </w:pPr>
            <w:r>
              <w:rPr>
                <w:rFonts w:cs="Calibri"/>
                <w:sz w:val="22"/>
                <w:szCs w:val="22"/>
              </w:rPr>
              <w:t>3 change the paramete of AnWBT_HFPAG_VoiceRecognition，</w:t>
            </w:r>
            <w:r>
              <w:rPr>
                <w:rFonts w:hint="eastAsia" w:eastAsia="宋体" w:cs="Calibri"/>
                <w:sz w:val="22"/>
                <w:szCs w:val="22"/>
                <w:lang w:eastAsia="zh-CN"/>
              </w:rPr>
              <w:t>c</w:t>
            </w:r>
            <w:r>
              <w:rPr>
                <w:rFonts w:eastAsia="宋体" w:cs="Calibri"/>
                <w:sz w:val="22"/>
                <w:szCs w:val="22"/>
                <w:lang w:eastAsia="zh-CN"/>
              </w:rPr>
              <w:t xml:space="preserve">hange from </w:t>
            </w:r>
            <w:r>
              <w:rPr>
                <w:rFonts w:cs="Calibri"/>
                <w:sz w:val="22"/>
                <w:szCs w:val="22"/>
              </w:rPr>
              <w:t>"String btaddr"</w:t>
            </w:r>
            <w:r>
              <w:rPr>
                <w:rFonts w:hint="eastAsia" w:eastAsia="宋体" w:cs="Calibri"/>
                <w:sz w:val="22"/>
                <w:szCs w:val="22"/>
                <w:lang w:eastAsia="zh-CN"/>
              </w:rPr>
              <w:t>t</w:t>
            </w:r>
            <w:r>
              <w:rPr>
                <w:rFonts w:eastAsia="宋体" w:cs="Calibri"/>
                <w:sz w:val="22"/>
                <w:szCs w:val="22"/>
                <w:lang w:eastAsia="zh-CN"/>
              </w:rPr>
              <w:t>o</w:t>
            </w:r>
            <w:r>
              <w:rPr>
                <w:rFonts w:cs="Calibri"/>
                <w:sz w:val="22"/>
                <w:szCs w:val="22"/>
              </w:rPr>
              <w:t>"int enable";</w:t>
            </w:r>
          </w:p>
          <w:p w14:paraId="44049A7E">
            <w:pPr>
              <w:rPr>
                <w:rFonts w:cs="Calibri"/>
                <w:sz w:val="22"/>
                <w:szCs w:val="22"/>
              </w:rPr>
            </w:pPr>
            <w:r>
              <w:rPr>
                <w:rFonts w:cs="Calibri"/>
                <w:sz w:val="22"/>
                <w:szCs w:val="22"/>
              </w:rPr>
              <w:t xml:space="preserve">4 </w:t>
            </w:r>
            <w:r>
              <w:rPr>
                <w:rFonts w:hint="eastAsia" w:eastAsia="宋体" w:cs="Calibri"/>
                <w:sz w:val="22"/>
                <w:szCs w:val="22"/>
                <w:lang w:eastAsia="zh-CN"/>
              </w:rPr>
              <w:t>c</w:t>
            </w:r>
            <w:r>
              <w:rPr>
                <w:rFonts w:eastAsia="宋体" w:cs="Calibri"/>
                <w:sz w:val="22"/>
                <w:szCs w:val="22"/>
                <w:lang w:eastAsia="zh-CN"/>
              </w:rPr>
              <w:t xml:space="preserve">hange the return of </w:t>
            </w:r>
            <w:r>
              <w:rPr>
                <w:rFonts w:cs="Calibri"/>
                <w:sz w:val="22"/>
                <w:szCs w:val="22"/>
              </w:rPr>
              <w:t>AnWBT_HFP_GetAudioState；</w:t>
            </w:r>
          </w:p>
          <w:p w14:paraId="5EDBD048">
            <w:pPr>
              <w:rPr>
                <w:rFonts w:cs="Calibri" w:eastAsiaTheme="minorEastAsia"/>
                <w:sz w:val="22"/>
                <w:szCs w:val="22"/>
              </w:rPr>
            </w:pPr>
            <w:r>
              <w:rPr>
                <w:rFonts w:cs="Calibri"/>
                <w:sz w:val="22"/>
                <w:szCs w:val="22"/>
              </w:rPr>
              <w:t xml:space="preserve">5 </w:t>
            </w:r>
            <w:r>
              <w:rPr>
                <w:rFonts w:hint="eastAsia" w:eastAsia="宋体" w:cs="Calibri"/>
                <w:sz w:val="22"/>
                <w:szCs w:val="22"/>
                <w:lang w:eastAsia="zh-CN"/>
              </w:rPr>
              <w:t>r</w:t>
            </w:r>
            <w:r>
              <w:rPr>
                <w:rFonts w:eastAsia="宋体" w:cs="Calibri"/>
                <w:sz w:val="22"/>
                <w:szCs w:val="22"/>
                <w:lang w:eastAsia="zh-CN"/>
              </w:rPr>
              <w:t xml:space="preserve">emove API </w:t>
            </w:r>
            <w:r>
              <w:rPr>
                <w:rFonts w:cs="Calibri"/>
                <w:sz w:val="22"/>
                <w:szCs w:val="22"/>
              </w:rPr>
              <w:t>OnHidStatusItemUpdate；</w:t>
            </w:r>
          </w:p>
          <w:p w14:paraId="31D25304">
            <w:pPr>
              <w:rPr>
                <w:rFonts w:cs="Calibri"/>
                <w:sz w:val="22"/>
                <w:szCs w:val="22"/>
              </w:rPr>
            </w:pPr>
            <w:r>
              <w:rPr>
                <w:rFonts w:cs="Calibri"/>
                <w:sz w:val="22"/>
                <w:szCs w:val="22"/>
              </w:rPr>
              <w:t xml:space="preserve">6 </w:t>
            </w:r>
            <w:r>
              <w:rPr>
                <w:rFonts w:hint="eastAsia" w:eastAsia="宋体" w:cs="Calibri"/>
                <w:sz w:val="22"/>
                <w:szCs w:val="22"/>
                <w:lang w:eastAsia="zh-CN"/>
              </w:rPr>
              <w:t>A</w:t>
            </w:r>
            <w:r>
              <w:rPr>
                <w:rFonts w:eastAsia="宋体" w:cs="Calibri"/>
                <w:sz w:val="22"/>
                <w:szCs w:val="22"/>
                <w:lang w:eastAsia="zh-CN"/>
              </w:rPr>
              <w:t>dded AIDL API</w:t>
            </w:r>
            <w:r>
              <w:rPr>
                <w:rFonts w:cs="Calibri"/>
                <w:sz w:val="22"/>
                <w:szCs w:val="22"/>
              </w:rPr>
              <w:t>：</w:t>
            </w:r>
          </w:p>
          <w:p w14:paraId="6CC799C4">
            <w:pPr>
              <w:ind w:firstLine="220" w:firstLineChars="100"/>
              <w:rPr>
                <w:rFonts w:cs="Calibri"/>
                <w:sz w:val="22"/>
                <w:szCs w:val="22"/>
              </w:rPr>
            </w:pPr>
            <w:r>
              <w:rPr>
                <w:rFonts w:cs="Calibri"/>
                <w:sz w:val="22"/>
                <w:szCs w:val="22"/>
              </w:rPr>
              <w:t>AnWBT_HFPAG_SendPhoneStatus;</w:t>
            </w:r>
          </w:p>
          <w:p w14:paraId="4062E1D3">
            <w:pPr>
              <w:rPr>
                <w:rFonts w:cs="Calibri"/>
                <w:sz w:val="22"/>
                <w:szCs w:val="22"/>
              </w:rPr>
            </w:pPr>
            <w:r>
              <w:rPr>
                <w:rFonts w:cs="Calibri"/>
                <w:sz w:val="22"/>
                <w:szCs w:val="22"/>
              </w:rPr>
              <w:t xml:space="preserve">    AnWBT_HFPAG_UpdatePhoneStatus;</w:t>
            </w:r>
          </w:p>
          <w:p w14:paraId="2C7E2B9A">
            <w:pPr>
              <w:rPr>
                <w:rFonts w:cs="Calibri"/>
                <w:sz w:val="22"/>
                <w:szCs w:val="22"/>
              </w:rPr>
            </w:pPr>
            <w:r>
              <w:rPr>
                <w:rFonts w:cs="Calibri"/>
                <w:sz w:val="22"/>
                <w:szCs w:val="22"/>
              </w:rPr>
              <w:t xml:space="preserve">    AnWBT_HFPAG_IncomingCall;</w:t>
            </w:r>
          </w:p>
          <w:p w14:paraId="7F5B8583">
            <w:pPr>
              <w:rPr>
                <w:rFonts w:cs="Calibri"/>
                <w:sz w:val="22"/>
                <w:szCs w:val="22"/>
              </w:rPr>
            </w:pPr>
            <w:r>
              <w:rPr>
                <w:rFonts w:cs="Calibri"/>
                <w:sz w:val="22"/>
                <w:szCs w:val="22"/>
              </w:rPr>
              <w:t xml:space="preserve">    AnWBT_HFPAG_OutgoingCall;</w:t>
            </w:r>
          </w:p>
          <w:p w14:paraId="751DF93C">
            <w:pPr>
              <w:rPr>
                <w:rFonts w:cs="Calibri"/>
                <w:sz w:val="22"/>
                <w:szCs w:val="22"/>
              </w:rPr>
            </w:pPr>
            <w:r>
              <w:rPr>
                <w:rFonts w:cs="Calibri"/>
                <w:sz w:val="22"/>
                <w:szCs w:val="22"/>
              </w:rPr>
              <w:t xml:space="preserve">    AnWBT_HFPAG_GetAudioState;</w:t>
            </w:r>
          </w:p>
          <w:p w14:paraId="19EF5C60">
            <w:pPr>
              <w:rPr>
                <w:rFonts w:cs="Calibri"/>
                <w:sz w:val="22"/>
                <w:szCs w:val="22"/>
              </w:rPr>
            </w:pPr>
            <w:r>
              <w:rPr>
                <w:rFonts w:cs="Calibri"/>
                <w:sz w:val="22"/>
                <w:szCs w:val="22"/>
              </w:rPr>
              <w:t xml:space="preserve">    AnWBT_HFPAG_BQB_SetCallStateWhenNextConnected;</w:t>
            </w:r>
          </w:p>
          <w:p w14:paraId="276641F3">
            <w:pPr>
              <w:ind w:firstLine="200"/>
              <w:rPr>
                <w:rFonts w:cs="Calibri"/>
                <w:sz w:val="22"/>
                <w:szCs w:val="22"/>
              </w:rPr>
            </w:pPr>
            <w:r>
              <w:rPr>
                <w:rFonts w:cs="Calibri"/>
                <w:sz w:val="22"/>
                <w:szCs w:val="22"/>
              </w:rPr>
              <w:t>AnWBT_HFPAG_DialAcceptance;</w:t>
            </w:r>
          </w:p>
          <w:p w14:paraId="62BE5FD3">
            <w:pPr>
              <w:ind w:firstLine="200"/>
              <w:rPr>
                <w:rFonts w:cs="Calibri" w:eastAsiaTheme="minorEastAsia"/>
                <w:sz w:val="22"/>
                <w:szCs w:val="22"/>
              </w:rPr>
            </w:pPr>
            <w:r>
              <w:rPr>
                <w:rFonts w:cs="Calibri" w:eastAsiaTheme="minorEastAsia"/>
                <w:sz w:val="22"/>
                <w:szCs w:val="22"/>
              </w:rPr>
              <w:t>AnWBT_SendDUTModeCmd;</w:t>
            </w:r>
          </w:p>
          <w:p w14:paraId="3C6F1E69">
            <w:pPr>
              <w:ind w:firstLine="200"/>
              <w:rPr>
                <w:rFonts w:cs="Calibri" w:eastAsiaTheme="minorEastAsia"/>
                <w:sz w:val="22"/>
                <w:szCs w:val="22"/>
              </w:rPr>
            </w:pPr>
            <w:r>
              <w:rPr>
                <w:rFonts w:cs="Calibri" w:eastAsiaTheme="minorEastAsia"/>
                <w:sz w:val="22"/>
                <w:szCs w:val="22"/>
              </w:rPr>
              <w:t>AnWBT_SendHCICommand;</w:t>
            </w:r>
          </w:p>
          <w:p w14:paraId="0DEE662F">
            <w:pPr>
              <w:ind w:firstLine="200"/>
              <w:rPr>
                <w:rFonts w:cs="Calibri" w:eastAsiaTheme="minorEastAsia"/>
                <w:sz w:val="22"/>
                <w:szCs w:val="22"/>
              </w:rPr>
            </w:pPr>
            <w:r>
              <w:rPr>
                <w:rFonts w:cs="Calibri" w:eastAsiaTheme="minorEastAsia"/>
                <w:sz w:val="22"/>
                <w:szCs w:val="22"/>
              </w:rPr>
              <w:t>AnWBT_SetLocalDevCoD;</w:t>
            </w:r>
          </w:p>
          <w:p w14:paraId="0DD2C9DB">
            <w:pPr>
              <w:ind w:firstLine="200"/>
              <w:rPr>
                <w:rFonts w:cs="Calibri" w:eastAsiaTheme="minorEastAsia"/>
                <w:sz w:val="22"/>
                <w:szCs w:val="22"/>
              </w:rPr>
            </w:pPr>
            <w:r>
              <w:rPr>
                <w:rFonts w:cs="Calibri" w:eastAsiaTheme="minorEastAsia"/>
                <w:sz w:val="22"/>
                <w:szCs w:val="22"/>
              </w:rPr>
              <w:t>AnWBT_PairDevice;</w:t>
            </w:r>
          </w:p>
          <w:p w14:paraId="6A96938C">
            <w:pPr>
              <w:ind w:firstLine="200"/>
              <w:rPr>
                <w:rFonts w:cs="Calibri" w:eastAsiaTheme="minorEastAsia"/>
                <w:sz w:val="22"/>
                <w:szCs w:val="22"/>
              </w:rPr>
            </w:pPr>
            <w:r>
              <w:rPr>
                <w:rFonts w:cs="Calibri" w:eastAsiaTheme="minorEastAsia"/>
                <w:sz w:val="22"/>
                <w:szCs w:val="22"/>
              </w:rPr>
              <w:t>AnWBT_SetPinCode;</w:t>
            </w:r>
          </w:p>
          <w:p w14:paraId="2DA75C85">
            <w:pPr>
              <w:ind w:firstLine="200"/>
              <w:rPr>
                <w:rFonts w:cs="Calibri" w:eastAsiaTheme="minorEastAsia"/>
                <w:sz w:val="22"/>
                <w:szCs w:val="22"/>
              </w:rPr>
            </w:pPr>
            <w:r>
              <w:rPr>
                <w:rFonts w:cs="Calibri" w:eastAsiaTheme="minorEastAsia"/>
                <w:sz w:val="22"/>
                <w:szCs w:val="22"/>
              </w:rPr>
              <w:t>AnWBT_HFP_GetCallStatusList;</w:t>
            </w:r>
          </w:p>
          <w:p w14:paraId="08951B0F">
            <w:pPr>
              <w:ind w:firstLine="200"/>
              <w:rPr>
                <w:rFonts w:cs="Calibri" w:eastAsiaTheme="minorEastAsia"/>
                <w:sz w:val="22"/>
                <w:szCs w:val="22"/>
              </w:rPr>
            </w:pPr>
            <w:r>
              <w:rPr>
                <w:rFonts w:cs="Calibri" w:eastAsiaTheme="minorEastAsia"/>
                <w:sz w:val="22"/>
                <w:szCs w:val="22"/>
              </w:rPr>
              <w:t>AnWBT_HFP_CallAction;</w:t>
            </w:r>
          </w:p>
          <w:p w14:paraId="5714E7D1">
            <w:pPr>
              <w:ind w:firstLine="200"/>
              <w:rPr>
                <w:rFonts w:cs="Calibri" w:eastAsiaTheme="minorEastAsia"/>
                <w:sz w:val="22"/>
                <w:szCs w:val="22"/>
              </w:rPr>
            </w:pPr>
            <w:r>
              <w:rPr>
                <w:rFonts w:cs="Calibri" w:eastAsiaTheme="minorEastAsia"/>
                <w:sz w:val="22"/>
                <w:szCs w:val="22"/>
              </w:rPr>
              <w:t>AnWBT_HFP_SendAtCommand;</w:t>
            </w:r>
          </w:p>
        </w:tc>
        <w:tc>
          <w:tcPr>
            <w:tcW w:w="1237" w:type="dxa"/>
            <w:tcBorders>
              <w:left w:val="single" w:color="auto" w:sz="4" w:space="0"/>
              <w:right w:val="single" w:color="auto" w:sz="4" w:space="0"/>
            </w:tcBorders>
          </w:tcPr>
          <w:p w14:paraId="580E2CDE">
            <w:pPr>
              <w:jc w:val="center"/>
              <w:rPr>
                <w:rFonts w:eastAsia="宋体" w:cs="Calibri"/>
                <w:sz w:val="22"/>
                <w:szCs w:val="22"/>
                <w:lang w:eastAsia="zh-CN"/>
              </w:rPr>
            </w:pPr>
            <w:r>
              <w:rPr>
                <w:rFonts w:hint="eastAsia" w:eastAsia="宋体" w:cs="Calibri"/>
                <w:sz w:val="22"/>
                <w:szCs w:val="22"/>
                <w:lang w:eastAsia="zh-CN"/>
              </w:rPr>
              <w:t>Y</w:t>
            </w:r>
            <w:r>
              <w:rPr>
                <w:rFonts w:eastAsia="宋体" w:cs="Calibri"/>
                <w:sz w:val="22"/>
                <w:szCs w:val="22"/>
                <w:lang w:eastAsia="zh-CN"/>
              </w:rPr>
              <w:t>B</w:t>
            </w:r>
          </w:p>
        </w:tc>
      </w:tr>
      <w:tr w14:paraId="5784A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 w:hRule="atLeast"/>
        </w:trPr>
        <w:tc>
          <w:tcPr>
            <w:tcW w:w="1375" w:type="dxa"/>
            <w:tcBorders>
              <w:top w:val="single" w:color="auto" w:sz="4" w:space="0"/>
              <w:left w:val="single" w:color="auto" w:sz="4" w:space="0"/>
              <w:bottom w:val="single" w:color="auto" w:sz="4" w:space="0"/>
              <w:right w:val="single" w:color="auto" w:sz="4" w:space="0"/>
            </w:tcBorders>
          </w:tcPr>
          <w:p w14:paraId="14D64A3E">
            <w:pPr>
              <w:jc w:val="center"/>
              <w:rPr>
                <w:rFonts w:cs="Calibri"/>
                <w:sz w:val="22"/>
                <w:szCs w:val="22"/>
              </w:rPr>
            </w:pPr>
            <w:r>
              <w:rPr>
                <w:rFonts w:hint="eastAsia" w:eastAsia="宋体" w:cs="Calibri"/>
                <w:sz w:val="22"/>
                <w:szCs w:val="22"/>
                <w:lang w:eastAsia="zh-CN"/>
              </w:rPr>
              <w:t>2</w:t>
            </w:r>
            <w:r>
              <w:rPr>
                <w:rFonts w:eastAsia="宋体" w:cs="Calibri"/>
                <w:sz w:val="22"/>
                <w:szCs w:val="22"/>
                <w:lang w:eastAsia="zh-CN"/>
              </w:rPr>
              <w:t>023/2/27</w:t>
            </w:r>
          </w:p>
        </w:tc>
        <w:tc>
          <w:tcPr>
            <w:tcW w:w="997" w:type="dxa"/>
            <w:tcBorders>
              <w:left w:val="single" w:color="auto" w:sz="4" w:space="0"/>
              <w:right w:val="single" w:color="auto" w:sz="4" w:space="0"/>
            </w:tcBorders>
          </w:tcPr>
          <w:p w14:paraId="7BEAE2B1">
            <w:pPr>
              <w:jc w:val="center"/>
              <w:rPr>
                <w:rFonts w:cs="Calibri"/>
                <w:sz w:val="22"/>
                <w:szCs w:val="22"/>
              </w:rPr>
            </w:pPr>
            <w:r>
              <w:rPr>
                <w:rFonts w:hint="eastAsia" w:eastAsia="宋体" w:cs="Calibri"/>
                <w:sz w:val="22"/>
                <w:szCs w:val="22"/>
                <w:lang w:eastAsia="zh-CN"/>
              </w:rPr>
              <w:t>3</w:t>
            </w:r>
            <w:r>
              <w:rPr>
                <w:rFonts w:eastAsia="宋体" w:cs="Calibri"/>
                <w:sz w:val="22"/>
                <w:szCs w:val="22"/>
                <w:lang w:eastAsia="zh-CN"/>
              </w:rPr>
              <w:t>.0.004</w:t>
            </w:r>
          </w:p>
        </w:tc>
        <w:tc>
          <w:tcPr>
            <w:tcW w:w="6739" w:type="dxa"/>
            <w:tcBorders>
              <w:left w:val="single" w:color="auto" w:sz="4" w:space="0"/>
              <w:right w:val="single" w:color="auto" w:sz="4" w:space="0"/>
            </w:tcBorders>
          </w:tcPr>
          <w:p w14:paraId="287D4150">
            <w:pPr>
              <w:rPr>
                <w:rFonts w:eastAsia="宋体" w:cs="Calibri"/>
                <w:color w:val="0070C0"/>
                <w:sz w:val="22"/>
                <w:szCs w:val="22"/>
                <w:lang w:eastAsia="zh-CN"/>
              </w:rPr>
            </w:pPr>
            <w:r>
              <w:rPr>
                <w:rFonts w:hint="eastAsia" w:eastAsia="宋体" w:cs="Calibri"/>
                <w:color w:val="0070C0"/>
                <w:sz w:val="22"/>
                <w:szCs w:val="22"/>
                <w:lang w:eastAsia="zh-CN"/>
              </w:rPr>
              <w:t>A</w:t>
            </w:r>
            <w:r>
              <w:rPr>
                <w:rFonts w:eastAsia="宋体" w:cs="Calibri"/>
                <w:color w:val="0070C0"/>
                <w:sz w:val="22"/>
                <w:szCs w:val="22"/>
                <w:lang w:eastAsia="zh-CN"/>
              </w:rPr>
              <w:t>dded New AIDL API :</w:t>
            </w:r>
          </w:p>
          <w:p w14:paraId="53AAD0EF">
            <w:pPr>
              <w:ind w:firstLine="220" w:firstLineChars="100"/>
              <w:rPr>
                <w:rFonts w:eastAsia="宋体" w:cs="Calibri"/>
                <w:sz w:val="22"/>
                <w:szCs w:val="22"/>
                <w:lang w:eastAsia="zh-CN"/>
              </w:rPr>
            </w:pPr>
            <w:r>
              <w:rPr>
                <w:rFonts w:eastAsia="宋体" w:cs="Calibri"/>
                <w:sz w:val="22"/>
                <w:szCs w:val="22"/>
                <w:lang w:eastAsia="zh-CN"/>
              </w:rPr>
              <w:t>AnWBT_PairDeviceCancel</w:t>
            </w:r>
          </w:p>
          <w:p w14:paraId="6073E7FE">
            <w:pPr>
              <w:ind w:firstLine="220" w:firstLineChars="100"/>
              <w:rPr>
                <w:rFonts w:eastAsia="宋体" w:cs="Calibri"/>
                <w:sz w:val="22"/>
                <w:szCs w:val="22"/>
                <w:lang w:eastAsia="zh-CN"/>
              </w:rPr>
            </w:pPr>
            <w:r>
              <w:rPr>
                <w:rFonts w:eastAsia="宋体" w:cs="Calibri"/>
                <w:sz w:val="22"/>
                <w:szCs w:val="22"/>
                <w:lang w:eastAsia="zh-CN"/>
              </w:rPr>
              <w:t>AnWBT_UnPairAllDevice</w:t>
            </w:r>
          </w:p>
          <w:p w14:paraId="7E911784">
            <w:pPr>
              <w:ind w:firstLine="220" w:firstLineChars="100"/>
              <w:rPr>
                <w:rFonts w:eastAsia="宋体" w:cs="Calibri"/>
                <w:sz w:val="22"/>
                <w:szCs w:val="22"/>
                <w:lang w:eastAsia="zh-CN"/>
              </w:rPr>
            </w:pPr>
            <w:r>
              <w:rPr>
                <w:rFonts w:eastAsia="宋体" w:cs="Calibri"/>
                <w:sz w:val="22"/>
                <w:szCs w:val="22"/>
                <w:lang w:eastAsia="zh-CN"/>
              </w:rPr>
              <w:t>AnWBT_Connect_Service</w:t>
            </w:r>
          </w:p>
          <w:p w14:paraId="5F091D87">
            <w:pPr>
              <w:ind w:firstLine="220" w:firstLineChars="100"/>
              <w:rPr>
                <w:rFonts w:eastAsia="宋体" w:cs="Calibri"/>
                <w:sz w:val="22"/>
                <w:szCs w:val="22"/>
                <w:lang w:eastAsia="zh-CN"/>
              </w:rPr>
            </w:pPr>
            <w:r>
              <w:rPr>
                <w:rFonts w:eastAsia="宋体" w:cs="Calibri"/>
                <w:sz w:val="22"/>
                <w:szCs w:val="22"/>
                <w:lang w:eastAsia="zh-CN"/>
              </w:rPr>
              <w:t>AnWBT_Disconnect_Service</w:t>
            </w:r>
          </w:p>
          <w:p w14:paraId="41B16565">
            <w:pPr>
              <w:ind w:firstLine="220" w:firstLineChars="100"/>
              <w:rPr>
                <w:rFonts w:eastAsia="宋体" w:cs="Calibri"/>
                <w:sz w:val="22"/>
                <w:szCs w:val="22"/>
                <w:lang w:eastAsia="zh-CN"/>
              </w:rPr>
            </w:pPr>
            <w:r>
              <w:rPr>
                <w:rFonts w:eastAsia="宋体" w:cs="Calibri"/>
                <w:sz w:val="22"/>
                <w:szCs w:val="22"/>
                <w:lang w:eastAsia="zh-CN"/>
              </w:rPr>
              <w:t>ANWBT_SetEIRData</w:t>
            </w:r>
          </w:p>
          <w:p w14:paraId="6BCEE61E">
            <w:pPr>
              <w:ind w:firstLine="220" w:firstLineChars="100"/>
              <w:rPr>
                <w:rFonts w:eastAsia="宋体" w:cs="Calibri"/>
                <w:sz w:val="22"/>
                <w:szCs w:val="22"/>
                <w:lang w:eastAsia="zh-CN"/>
              </w:rPr>
            </w:pPr>
            <w:r>
              <w:rPr>
                <w:rFonts w:eastAsia="宋体" w:cs="Calibri"/>
                <w:sz w:val="22"/>
                <w:szCs w:val="22"/>
                <w:lang w:eastAsia="zh-CN"/>
              </w:rPr>
              <w:t>AnWBT_A2DP_WAVEOUT_VolumeUp</w:t>
            </w:r>
          </w:p>
          <w:p w14:paraId="24E6290B">
            <w:pPr>
              <w:ind w:firstLine="220" w:firstLineChars="100"/>
              <w:rPr>
                <w:rFonts w:eastAsia="宋体" w:cs="Calibri"/>
                <w:sz w:val="22"/>
                <w:szCs w:val="22"/>
                <w:lang w:eastAsia="zh-CN"/>
              </w:rPr>
            </w:pPr>
            <w:r>
              <w:rPr>
                <w:rFonts w:eastAsia="宋体" w:cs="Calibri"/>
                <w:sz w:val="22"/>
                <w:szCs w:val="22"/>
                <w:lang w:eastAsia="zh-CN"/>
              </w:rPr>
              <w:t>AnWBT_A2DP_WAVEOUT_VolumeDown</w:t>
            </w:r>
          </w:p>
          <w:p w14:paraId="459AEE87">
            <w:pPr>
              <w:ind w:firstLine="220" w:firstLineChars="100"/>
              <w:rPr>
                <w:rFonts w:eastAsia="宋体" w:cs="Calibri"/>
                <w:sz w:val="22"/>
                <w:szCs w:val="22"/>
                <w:lang w:eastAsia="zh-CN"/>
              </w:rPr>
            </w:pPr>
            <w:r>
              <w:rPr>
                <w:rFonts w:eastAsia="宋体" w:cs="Calibri"/>
                <w:sz w:val="22"/>
                <w:szCs w:val="22"/>
                <w:lang w:eastAsia="zh-CN"/>
              </w:rPr>
              <w:t>ANWBT_EnableBtSnoop</w:t>
            </w:r>
          </w:p>
          <w:p w14:paraId="65C561E3">
            <w:pPr>
              <w:ind w:firstLine="220" w:firstLineChars="100"/>
              <w:rPr>
                <w:rFonts w:eastAsia="宋体" w:cs="Calibri"/>
                <w:sz w:val="22"/>
                <w:szCs w:val="22"/>
                <w:lang w:eastAsia="zh-CN"/>
              </w:rPr>
            </w:pPr>
            <w:r>
              <w:rPr>
                <w:rFonts w:eastAsia="宋体" w:cs="Calibri"/>
                <w:sz w:val="22"/>
                <w:szCs w:val="22"/>
                <w:lang w:eastAsia="zh-CN"/>
              </w:rPr>
              <w:t>ANWBT_ReadRssi</w:t>
            </w:r>
          </w:p>
          <w:p w14:paraId="5880ECAF">
            <w:pPr>
              <w:ind w:firstLine="220" w:firstLineChars="100"/>
              <w:rPr>
                <w:rFonts w:eastAsia="宋体" w:cs="Calibri"/>
                <w:sz w:val="22"/>
                <w:szCs w:val="22"/>
                <w:lang w:eastAsia="zh-CN"/>
              </w:rPr>
            </w:pPr>
            <w:r>
              <w:rPr>
                <w:rFonts w:eastAsia="宋体" w:cs="Calibri"/>
                <w:sz w:val="22"/>
                <w:szCs w:val="22"/>
                <w:lang w:eastAsia="zh-CN"/>
              </w:rPr>
              <w:t>AnWBT_SetLoopBackMode</w:t>
            </w:r>
          </w:p>
          <w:p w14:paraId="6740F17D">
            <w:pPr>
              <w:ind w:firstLine="220" w:firstLineChars="100"/>
              <w:rPr>
                <w:rFonts w:eastAsia="宋体" w:cs="Calibri"/>
                <w:sz w:val="22"/>
                <w:szCs w:val="22"/>
                <w:lang w:eastAsia="zh-CN"/>
              </w:rPr>
            </w:pPr>
            <w:r>
              <w:rPr>
                <w:rFonts w:eastAsia="宋体" w:cs="Calibri"/>
                <w:sz w:val="22"/>
                <w:szCs w:val="22"/>
                <w:lang w:eastAsia="zh-CN"/>
              </w:rPr>
              <w:t>AnWBT_GetLoopBackMode</w:t>
            </w:r>
          </w:p>
          <w:p w14:paraId="3038E22B">
            <w:pPr>
              <w:ind w:firstLine="220" w:firstLineChars="100"/>
              <w:rPr>
                <w:rFonts w:eastAsia="宋体" w:cs="Calibri"/>
                <w:sz w:val="22"/>
                <w:szCs w:val="22"/>
                <w:lang w:eastAsia="zh-CN"/>
              </w:rPr>
            </w:pPr>
            <w:r>
              <w:rPr>
                <w:rFonts w:eastAsia="宋体" w:cs="Calibri"/>
                <w:sz w:val="22"/>
                <w:szCs w:val="22"/>
                <w:lang w:eastAsia="zh-CN"/>
              </w:rPr>
              <w:t>AnWBT_DownloadPBAPRaw</w:t>
            </w:r>
          </w:p>
          <w:p w14:paraId="6D38819D">
            <w:pPr>
              <w:ind w:firstLine="220" w:firstLineChars="100"/>
              <w:rPr>
                <w:rFonts w:eastAsia="宋体" w:cs="Calibri"/>
                <w:sz w:val="22"/>
                <w:szCs w:val="22"/>
                <w:lang w:eastAsia="zh-CN"/>
              </w:rPr>
            </w:pPr>
            <w:r>
              <w:rPr>
                <w:rFonts w:eastAsia="宋体" w:cs="Calibri"/>
                <w:sz w:val="22"/>
                <w:szCs w:val="22"/>
                <w:lang w:eastAsia="zh-CN"/>
              </w:rPr>
              <w:t>AnWBT_PBAPRaw_GetList</w:t>
            </w:r>
          </w:p>
          <w:p w14:paraId="6C13D6D2">
            <w:pPr>
              <w:ind w:firstLine="220" w:firstLineChars="100"/>
              <w:rPr>
                <w:rFonts w:eastAsia="宋体" w:cs="Calibri"/>
                <w:sz w:val="22"/>
                <w:szCs w:val="22"/>
                <w:lang w:eastAsia="zh-CN"/>
              </w:rPr>
            </w:pPr>
            <w:r>
              <w:rPr>
                <w:rFonts w:eastAsia="宋体" w:cs="Calibri"/>
                <w:sz w:val="22"/>
                <w:szCs w:val="22"/>
                <w:lang w:eastAsia="zh-CN"/>
              </w:rPr>
              <w:t>AnWBT_PBAP_SetPhonebookDirectly</w:t>
            </w:r>
          </w:p>
          <w:p w14:paraId="64AD2EFC">
            <w:pPr>
              <w:ind w:firstLine="220" w:firstLineChars="100"/>
              <w:rPr>
                <w:rFonts w:eastAsia="宋体" w:cs="Calibri"/>
                <w:sz w:val="22"/>
                <w:szCs w:val="22"/>
                <w:lang w:eastAsia="zh-CN"/>
              </w:rPr>
            </w:pPr>
            <w:r>
              <w:rPr>
                <w:rFonts w:eastAsia="宋体" w:cs="Calibri"/>
                <w:sz w:val="22"/>
                <w:szCs w:val="22"/>
                <w:lang w:eastAsia="zh-CN"/>
              </w:rPr>
              <w:t>AnWBT_HFPAG_VirtualVoiceCall</w:t>
            </w:r>
          </w:p>
          <w:p w14:paraId="57F35910">
            <w:pPr>
              <w:ind w:firstLine="220" w:firstLineChars="100"/>
              <w:rPr>
                <w:rFonts w:eastAsia="宋体" w:cs="Calibri"/>
                <w:sz w:val="22"/>
                <w:szCs w:val="22"/>
                <w:lang w:eastAsia="zh-CN"/>
              </w:rPr>
            </w:pPr>
            <w:r>
              <w:rPr>
                <w:rFonts w:eastAsia="宋体" w:cs="Calibri"/>
                <w:sz w:val="22"/>
                <w:szCs w:val="22"/>
                <w:lang w:eastAsia="zh-CN"/>
              </w:rPr>
              <w:t>AnWBT_HFPAG_ReportVolume</w:t>
            </w:r>
          </w:p>
          <w:p w14:paraId="1251DD59">
            <w:pPr>
              <w:ind w:firstLine="220" w:firstLineChars="100"/>
              <w:rPr>
                <w:rFonts w:eastAsia="宋体" w:cs="Calibri"/>
                <w:sz w:val="22"/>
                <w:szCs w:val="22"/>
                <w:lang w:eastAsia="zh-CN"/>
              </w:rPr>
            </w:pPr>
            <w:r>
              <w:rPr>
                <w:rFonts w:eastAsia="宋体" w:cs="Calibri"/>
                <w:sz w:val="22"/>
                <w:szCs w:val="22"/>
                <w:lang w:eastAsia="zh-CN"/>
              </w:rPr>
              <w:t>AnWBT_HFPAG_CLCC_Response</w:t>
            </w:r>
          </w:p>
          <w:p w14:paraId="718EC63F">
            <w:pPr>
              <w:ind w:firstLine="220" w:firstLineChars="100"/>
              <w:rPr>
                <w:rFonts w:eastAsia="宋体" w:cs="Calibri"/>
                <w:sz w:val="22"/>
                <w:szCs w:val="22"/>
                <w:lang w:eastAsia="zh-CN"/>
              </w:rPr>
            </w:pPr>
            <w:r>
              <w:rPr>
                <w:rFonts w:eastAsia="宋体" w:cs="Calibri"/>
                <w:sz w:val="22"/>
                <w:szCs w:val="22"/>
                <w:lang w:eastAsia="zh-CN"/>
              </w:rPr>
              <w:t>AnWBT_HFPAG_CIND_Response</w:t>
            </w:r>
          </w:p>
          <w:p w14:paraId="16EF1631">
            <w:pPr>
              <w:ind w:firstLine="220" w:firstLineChars="100"/>
              <w:rPr>
                <w:rFonts w:eastAsia="宋体" w:cs="Calibri"/>
                <w:sz w:val="22"/>
                <w:szCs w:val="22"/>
                <w:lang w:eastAsia="zh-CN"/>
              </w:rPr>
            </w:pPr>
            <w:r>
              <w:rPr>
                <w:rFonts w:eastAsia="宋体" w:cs="Calibri"/>
                <w:sz w:val="22"/>
                <w:szCs w:val="22"/>
                <w:lang w:eastAsia="zh-CN"/>
              </w:rPr>
              <w:t>AnWBT_HFPAG_BIND_Response</w:t>
            </w:r>
          </w:p>
          <w:p w14:paraId="2619B0A1">
            <w:pPr>
              <w:ind w:firstLine="220" w:firstLineChars="100"/>
              <w:rPr>
                <w:rFonts w:eastAsia="宋体" w:cs="Calibri"/>
                <w:sz w:val="22"/>
                <w:szCs w:val="22"/>
                <w:lang w:eastAsia="zh-CN"/>
              </w:rPr>
            </w:pPr>
            <w:r>
              <w:rPr>
                <w:rFonts w:eastAsia="宋体" w:cs="Calibri"/>
                <w:sz w:val="22"/>
                <w:szCs w:val="22"/>
                <w:lang w:eastAsia="zh-CN"/>
              </w:rPr>
              <w:t>AnWBT_HFPAG_COPS_Response</w:t>
            </w:r>
          </w:p>
          <w:p w14:paraId="1ABCFEDA">
            <w:pPr>
              <w:ind w:firstLine="220" w:firstLineChars="100"/>
              <w:rPr>
                <w:rFonts w:eastAsia="宋体" w:cs="Calibri"/>
                <w:sz w:val="22"/>
                <w:szCs w:val="22"/>
                <w:lang w:eastAsia="zh-CN"/>
              </w:rPr>
            </w:pPr>
            <w:r>
              <w:rPr>
                <w:rFonts w:eastAsia="宋体" w:cs="Calibri"/>
                <w:sz w:val="22"/>
                <w:szCs w:val="22"/>
                <w:lang w:eastAsia="zh-CN"/>
              </w:rPr>
              <w:t>AnWBT_HFPAG_SendAtCommand</w:t>
            </w:r>
          </w:p>
          <w:p w14:paraId="2E09F35E">
            <w:pPr>
              <w:ind w:firstLine="220" w:firstLineChars="100"/>
              <w:rPr>
                <w:rFonts w:eastAsia="宋体" w:cs="Calibri"/>
                <w:sz w:val="22"/>
                <w:szCs w:val="22"/>
                <w:lang w:eastAsia="zh-CN"/>
              </w:rPr>
            </w:pPr>
            <w:r>
              <w:rPr>
                <w:rFonts w:eastAsia="宋体" w:cs="Calibri"/>
                <w:sz w:val="22"/>
                <w:szCs w:val="22"/>
                <w:lang w:eastAsia="zh-CN"/>
              </w:rPr>
              <w:t>AnWBT_HFPAG_SendOk</w:t>
            </w:r>
          </w:p>
          <w:p w14:paraId="41952E9C">
            <w:pPr>
              <w:ind w:firstLine="220" w:firstLineChars="100"/>
              <w:rPr>
                <w:rFonts w:eastAsia="宋体" w:cs="Calibri"/>
                <w:sz w:val="22"/>
                <w:szCs w:val="22"/>
                <w:lang w:eastAsia="zh-CN"/>
              </w:rPr>
            </w:pPr>
            <w:r>
              <w:rPr>
                <w:rFonts w:eastAsia="宋体" w:cs="Calibri"/>
                <w:sz w:val="22"/>
                <w:szCs w:val="22"/>
                <w:lang w:eastAsia="zh-CN"/>
              </w:rPr>
              <w:t>AnWBT_HFPAG_Switch_Codec</w:t>
            </w:r>
          </w:p>
          <w:p w14:paraId="5D8CEDB8">
            <w:pPr>
              <w:ind w:firstLine="220" w:firstLineChars="100"/>
              <w:rPr>
                <w:rFonts w:eastAsia="宋体" w:cs="Calibri"/>
                <w:sz w:val="22"/>
                <w:szCs w:val="22"/>
                <w:lang w:eastAsia="zh-CN"/>
              </w:rPr>
            </w:pPr>
            <w:r>
              <w:rPr>
                <w:rFonts w:eastAsia="宋体" w:cs="Calibri"/>
                <w:sz w:val="22"/>
                <w:szCs w:val="22"/>
                <w:lang w:eastAsia="zh-CN"/>
              </w:rPr>
              <w:t>AnWBT_AVRCP_GetSongDetail</w:t>
            </w:r>
          </w:p>
          <w:p w14:paraId="0475EA08">
            <w:pPr>
              <w:ind w:firstLine="220" w:firstLineChars="100"/>
              <w:rPr>
                <w:rFonts w:eastAsia="宋体" w:cs="Calibri"/>
                <w:sz w:val="22"/>
                <w:szCs w:val="22"/>
                <w:lang w:eastAsia="zh-CN"/>
              </w:rPr>
            </w:pPr>
            <w:r>
              <w:rPr>
                <w:rFonts w:eastAsia="宋体" w:cs="Calibri"/>
                <w:sz w:val="22"/>
                <w:szCs w:val="22"/>
                <w:lang w:eastAsia="zh-CN"/>
              </w:rPr>
              <w:t>AnWBT_AVRCP_AddToNowPlaying</w:t>
            </w:r>
          </w:p>
          <w:p w14:paraId="7C480706">
            <w:pPr>
              <w:ind w:firstLine="220" w:firstLineChars="100"/>
              <w:rPr>
                <w:rFonts w:eastAsia="宋体" w:cs="Calibri"/>
                <w:sz w:val="22"/>
                <w:szCs w:val="22"/>
                <w:lang w:eastAsia="zh-CN"/>
              </w:rPr>
            </w:pPr>
            <w:r>
              <w:rPr>
                <w:rFonts w:eastAsia="宋体" w:cs="Calibri"/>
                <w:sz w:val="22"/>
                <w:szCs w:val="22"/>
                <w:lang w:eastAsia="zh-CN"/>
              </w:rPr>
              <w:t>AnWBT_AVRCP_BR_GetPlayerList</w:t>
            </w:r>
          </w:p>
          <w:p w14:paraId="0C32C6C6">
            <w:pPr>
              <w:ind w:firstLine="220" w:firstLineChars="100"/>
              <w:rPr>
                <w:rFonts w:eastAsia="宋体" w:cs="Calibri"/>
                <w:sz w:val="22"/>
                <w:szCs w:val="22"/>
                <w:lang w:eastAsia="zh-CN"/>
              </w:rPr>
            </w:pPr>
            <w:r>
              <w:rPr>
                <w:rFonts w:eastAsia="宋体" w:cs="Calibri"/>
                <w:sz w:val="22"/>
                <w:szCs w:val="22"/>
                <w:lang w:eastAsia="zh-CN"/>
              </w:rPr>
              <w:t>AnWBT_AVRCP_BR_GetFileSystemList</w:t>
            </w:r>
          </w:p>
          <w:p w14:paraId="033D54DE">
            <w:pPr>
              <w:ind w:firstLine="220" w:firstLineChars="100"/>
              <w:rPr>
                <w:rFonts w:eastAsia="宋体" w:cs="Calibri"/>
                <w:sz w:val="22"/>
                <w:szCs w:val="22"/>
                <w:lang w:eastAsia="zh-CN"/>
              </w:rPr>
            </w:pPr>
            <w:r>
              <w:rPr>
                <w:rFonts w:eastAsia="宋体" w:cs="Calibri"/>
                <w:sz w:val="22"/>
                <w:szCs w:val="22"/>
                <w:lang w:eastAsia="zh-CN"/>
              </w:rPr>
              <w:t>AnWBT_AVRCP_BR_GetNowPlayingList</w:t>
            </w:r>
          </w:p>
          <w:p w14:paraId="678A5BDF">
            <w:pPr>
              <w:ind w:firstLine="220" w:firstLineChars="100"/>
              <w:rPr>
                <w:rFonts w:eastAsia="宋体" w:cs="Calibri"/>
                <w:sz w:val="22"/>
                <w:szCs w:val="22"/>
                <w:lang w:eastAsia="zh-CN"/>
              </w:rPr>
            </w:pPr>
            <w:r>
              <w:rPr>
                <w:rFonts w:eastAsia="宋体" w:cs="Calibri"/>
                <w:sz w:val="22"/>
                <w:szCs w:val="22"/>
                <w:lang w:eastAsia="zh-CN"/>
              </w:rPr>
              <w:t>AnWBT_AVRCP_BR_GetSearchList</w:t>
            </w:r>
          </w:p>
          <w:p w14:paraId="16D9D0A8">
            <w:pPr>
              <w:ind w:firstLine="220" w:firstLineChars="100"/>
              <w:rPr>
                <w:rFonts w:eastAsia="宋体" w:cs="Calibri"/>
                <w:sz w:val="22"/>
                <w:szCs w:val="22"/>
                <w:lang w:eastAsia="zh-CN"/>
              </w:rPr>
            </w:pPr>
            <w:r>
              <w:rPr>
                <w:rFonts w:eastAsia="宋体" w:cs="Calibri"/>
                <w:sz w:val="22"/>
                <w:szCs w:val="22"/>
                <w:lang w:eastAsia="zh-CN"/>
              </w:rPr>
              <w:t>AnWBT_AVRCP_BR_ChangePath</w:t>
            </w:r>
          </w:p>
          <w:p w14:paraId="3ED2052A">
            <w:pPr>
              <w:ind w:firstLine="220" w:firstLineChars="100"/>
              <w:rPr>
                <w:rFonts w:eastAsia="宋体" w:cs="Calibri"/>
                <w:sz w:val="22"/>
                <w:szCs w:val="22"/>
                <w:lang w:eastAsia="zh-CN"/>
              </w:rPr>
            </w:pPr>
            <w:r>
              <w:rPr>
                <w:rFonts w:eastAsia="宋体" w:cs="Calibri"/>
                <w:sz w:val="22"/>
                <w:szCs w:val="22"/>
                <w:lang w:eastAsia="zh-CN"/>
              </w:rPr>
              <w:t>AnWBT_AVRCP_BR_PlayItem</w:t>
            </w:r>
          </w:p>
          <w:p w14:paraId="71D0D176">
            <w:pPr>
              <w:ind w:firstLine="220" w:firstLineChars="100"/>
              <w:rPr>
                <w:rFonts w:eastAsia="宋体" w:cs="Calibri"/>
                <w:sz w:val="22"/>
                <w:szCs w:val="22"/>
                <w:lang w:eastAsia="zh-CN"/>
              </w:rPr>
            </w:pPr>
            <w:r>
              <w:rPr>
                <w:rFonts w:eastAsia="宋体" w:cs="Calibri"/>
                <w:sz w:val="22"/>
                <w:szCs w:val="22"/>
                <w:lang w:eastAsia="zh-CN"/>
              </w:rPr>
              <w:t>AnWBT_AVRCP_BR_SetBrowsedPlayer</w:t>
            </w:r>
          </w:p>
          <w:p w14:paraId="11C73364">
            <w:pPr>
              <w:ind w:firstLine="220" w:firstLineChars="100"/>
              <w:rPr>
                <w:rFonts w:eastAsia="宋体" w:cs="Calibri"/>
                <w:sz w:val="22"/>
                <w:szCs w:val="22"/>
                <w:lang w:eastAsia="zh-CN"/>
              </w:rPr>
            </w:pPr>
            <w:r>
              <w:rPr>
                <w:rFonts w:eastAsia="宋体" w:cs="Calibri"/>
                <w:sz w:val="22"/>
                <w:szCs w:val="22"/>
                <w:lang w:eastAsia="zh-CN"/>
              </w:rPr>
              <w:t>AnWBT_AVRCP_BR_SetAddressedPlayer</w:t>
            </w:r>
          </w:p>
          <w:p w14:paraId="1F3EB68A">
            <w:pPr>
              <w:ind w:firstLine="220" w:firstLineChars="100"/>
              <w:rPr>
                <w:rFonts w:eastAsia="宋体" w:cs="Calibri"/>
                <w:sz w:val="22"/>
                <w:szCs w:val="22"/>
                <w:lang w:eastAsia="zh-CN"/>
              </w:rPr>
            </w:pPr>
            <w:r>
              <w:rPr>
                <w:rFonts w:eastAsia="宋体" w:cs="Calibri"/>
                <w:sz w:val="22"/>
                <w:szCs w:val="22"/>
                <w:lang w:eastAsia="zh-CN"/>
              </w:rPr>
              <w:t>AnWBT_AVRCP_BR_SearchItem</w:t>
            </w:r>
          </w:p>
          <w:p w14:paraId="65B039D1">
            <w:pPr>
              <w:ind w:firstLine="220" w:firstLineChars="100"/>
              <w:rPr>
                <w:rFonts w:eastAsia="宋体" w:cs="Calibri"/>
                <w:sz w:val="22"/>
                <w:szCs w:val="22"/>
                <w:lang w:eastAsia="zh-CN"/>
              </w:rPr>
            </w:pPr>
            <w:r>
              <w:rPr>
                <w:rFonts w:eastAsia="宋体" w:cs="Calibri"/>
                <w:sz w:val="22"/>
                <w:szCs w:val="22"/>
                <w:lang w:eastAsia="zh-CN"/>
              </w:rPr>
              <w:t>AnWBT_AVRCP_BR_GetItemAttributes</w:t>
            </w:r>
          </w:p>
          <w:p w14:paraId="157493C5">
            <w:pPr>
              <w:ind w:firstLine="220" w:firstLineChars="100"/>
              <w:rPr>
                <w:rFonts w:eastAsia="宋体" w:cs="Calibri"/>
                <w:sz w:val="22"/>
                <w:szCs w:val="22"/>
                <w:lang w:eastAsia="zh-CN"/>
              </w:rPr>
            </w:pPr>
            <w:r>
              <w:rPr>
                <w:rFonts w:eastAsia="宋体" w:cs="Calibri"/>
                <w:sz w:val="22"/>
                <w:szCs w:val="22"/>
                <w:lang w:eastAsia="zh-CN"/>
              </w:rPr>
              <w:t>AnWBT_AVRCP_BR_GetTotalNumberOfItems</w:t>
            </w:r>
          </w:p>
          <w:p w14:paraId="7DD282EA">
            <w:pPr>
              <w:ind w:firstLine="220" w:firstLineChars="100"/>
              <w:rPr>
                <w:rFonts w:eastAsia="宋体" w:cs="Calibri"/>
                <w:sz w:val="22"/>
                <w:szCs w:val="22"/>
                <w:lang w:eastAsia="zh-CN"/>
              </w:rPr>
            </w:pPr>
            <w:r>
              <w:rPr>
                <w:rFonts w:eastAsia="宋体" w:cs="Calibri"/>
                <w:sz w:val="22"/>
                <w:szCs w:val="22"/>
                <w:lang w:eastAsia="zh-CN"/>
              </w:rPr>
              <w:t>AnWBT_AVRCP_CA_GetImage</w:t>
            </w:r>
          </w:p>
          <w:p w14:paraId="3FCCB2DC">
            <w:pPr>
              <w:ind w:firstLine="220" w:firstLineChars="100"/>
              <w:rPr>
                <w:rFonts w:eastAsia="宋体" w:cs="Calibri"/>
                <w:sz w:val="22"/>
                <w:szCs w:val="22"/>
                <w:lang w:eastAsia="zh-CN"/>
              </w:rPr>
            </w:pPr>
            <w:r>
              <w:rPr>
                <w:rFonts w:eastAsia="宋体" w:cs="Calibri"/>
                <w:sz w:val="22"/>
                <w:szCs w:val="22"/>
                <w:lang w:eastAsia="zh-CN"/>
              </w:rPr>
              <w:t>AnWBT_A2DPSRC_SelectAudioDevice</w:t>
            </w:r>
          </w:p>
          <w:p w14:paraId="049D342C">
            <w:pPr>
              <w:ind w:firstLine="220" w:firstLineChars="100"/>
              <w:rPr>
                <w:rFonts w:eastAsia="宋体" w:cs="Calibri"/>
                <w:sz w:val="22"/>
                <w:szCs w:val="22"/>
                <w:lang w:eastAsia="zh-CN"/>
              </w:rPr>
            </w:pPr>
            <w:r>
              <w:rPr>
                <w:rFonts w:eastAsia="宋体" w:cs="Calibri"/>
                <w:sz w:val="22"/>
                <w:szCs w:val="22"/>
                <w:lang w:eastAsia="zh-CN"/>
              </w:rPr>
              <w:t>AnWBT_MAP_PushMessage</w:t>
            </w:r>
          </w:p>
          <w:p w14:paraId="0F109B7E">
            <w:pPr>
              <w:ind w:firstLine="220" w:firstLineChars="100"/>
              <w:rPr>
                <w:rFonts w:eastAsia="宋体" w:cs="Calibri"/>
                <w:sz w:val="22"/>
                <w:szCs w:val="22"/>
                <w:lang w:eastAsia="zh-CN"/>
              </w:rPr>
            </w:pPr>
            <w:r>
              <w:rPr>
                <w:rFonts w:eastAsia="宋体" w:cs="Calibri"/>
                <w:sz w:val="22"/>
                <w:szCs w:val="22"/>
                <w:lang w:eastAsia="zh-CN"/>
              </w:rPr>
              <w:t>AnWBT_MAP_SetNotificationRegistration</w:t>
            </w:r>
          </w:p>
          <w:p w14:paraId="72E35282">
            <w:pPr>
              <w:ind w:firstLine="220" w:firstLineChars="100"/>
              <w:rPr>
                <w:rFonts w:eastAsia="宋体" w:cs="Calibri"/>
                <w:sz w:val="22"/>
                <w:szCs w:val="22"/>
                <w:lang w:eastAsia="zh-CN"/>
              </w:rPr>
            </w:pPr>
            <w:r>
              <w:rPr>
                <w:rFonts w:eastAsia="宋体" w:cs="Calibri"/>
                <w:sz w:val="22"/>
                <w:szCs w:val="22"/>
                <w:lang w:eastAsia="zh-CN"/>
              </w:rPr>
              <w:t>AnWBT_MAP_SetFolder</w:t>
            </w:r>
          </w:p>
          <w:p w14:paraId="5CBF3383">
            <w:pPr>
              <w:ind w:firstLine="220" w:firstLineChars="100"/>
              <w:rPr>
                <w:rFonts w:eastAsia="宋体" w:cs="Calibri"/>
                <w:sz w:val="22"/>
                <w:szCs w:val="22"/>
                <w:lang w:eastAsia="zh-CN"/>
              </w:rPr>
            </w:pPr>
            <w:r>
              <w:rPr>
                <w:rFonts w:eastAsia="宋体" w:cs="Calibri"/>
                <w:sz w:val="22"/>
                <w:szCs w:val="22"/>
                <w:lang w:eastAsia="zh-CN"/>
              </w:rPr>
              <w:t>AnWBT_MAP_GetFolderListing</w:t>
            </w:r>
          </w:p>
          <w:p w14:paraId="2DD7A52E">
            <w:pPr>
              <w:ind w:firstLine="220" w:firstLineChars="100"/>
              <w:rPr>
                <w:rFonts w:eastAsia="宋体" w:cs="Calibri"/>
                <w:sz w:val="22"/>
                <w:szCs w:val="22"/>
                <w:lang w:eastAsia="zh-CN"/>
              </w:rPr>
            </w:pPr>
            <w:r>
              <w:rPr>
                <w:rFonts w:eastAsia="宋体" w:cs="Calibri"/>
                <w:sz w:val="22"/>
                <w:szCs w:val="22"/>
                <w:lang w:eastAsia="zh-CN"/>
              </w:rPr>
              <w:t>AnWBT_MAP_GetMessage</w:t>
            </w:r>
          </w:p>
          <w:p w14:paraId="65B7BC0A">
            <w:pPr>
              <w:ind w:firstLine="220" w:firstLineChars="100"/>
              <w:rPr>
                <w:rFonts w:eastAsia="宋体" w:cs="Calibri"/>
                <w:sz w:val="22"/>
                <w:szCs w:val="22"/>
                <w:lang w:eastAsia="zh-CN"/>
              </w:rPr>
            </w:pPr>
            <w:r>
              <w:rPr>
                <w:rFonts w:eastAsia="宋体" w:cs="Calibri"/>
                <w:sz w:val="22"/>
                <w:szCs w:val="22"/>
                <w:lang w:eastAsia="zh-CN"/>
              </w:rPr>
              <w:t>AnWBT_MAP_GetMessagesList</w:t>
            </w:r>
          </w:p>
          <w:p w14:paraId="5C712FA3">
            <w:pPr>
              <w:ind w:firstLine="220" w:firstLineChars="100"/>
              <w:rPr>
                <w:rFonts w:eastAsia="宋体" w:cs="Calibri"/>
                <w:sz w:val="22"/>
                <w:szCs w:val="22"/>
                <w:lang w:eastAsia="zh-CN"/>
              </w:rPr>
            </w:pPr>
            <w:r>
              <w:rPr>
                <w:rFonts w:eastAsia="宋体" w:cs="Calibri"/>
                <w:sz w:val="22"/>
                <w:szCs w:val="22"/>
                <w:lang w:eastAsia="zh-CN"/>
              </w:rPr>
              <w:t>AnWBT_HIDH_Send_HID_CONTROL</w:t>
            </w:r>
          </w:p>
          <w:p w14:paraId="5D809FE6">
            <w:pPr>
              <w:ind w:firstLine="220" w:firstLineChars="100"/>
              <w:rPr>
                <w:rFonts w:eastAsia="宋体" w:cs="Calibri"/>
                <w:sz w:val="22"/>
                <w:szCs w:val="22"/>
                <w:lang w:eastAsia="zh-CN"/>
              </w:rPr>
            </w:pPr>
            <w:r>
              <w:rPr>
                <w:rFonts w:eastAsia="宋体" w:cs="Calibri"/>
                <w:sz w:val="22"/>
                <w:szCs w:val="22"/>
                <w:lang w:eastAsia="zh-CN"/>
              </w:rPr>
              <w:t>AnWBT_HIDH_Send_GET_REPORT</w:t>
            </w:r>
          </w:p>
          <w:p w14:paraId="6803273A">
            <w:pPr>
              <w:ind w:firstLine="220" w:firstLineChars="100"/>
              <w:rPr>
                <w:rFonts w:eastAsia="宋体" w:cs="Calibri"/>
                <w:sz w:val="22"/>
                <w:szCs w:val="22"/>
                <w:lang w:eastAsia="zh-CN"/>
              </w:rPr>
            </w:pPr>
            <w:r>
              <w:rPr>
                <w:rFonts w:eastAsia="宋体" w:cs="Calibri"/>
                <w:sz w:val="22"/>
                <w:szCs w:val="22"/>
                <w:lang w:eastAsia="zh-CN"/>
              </w:rPr>
              <w:t>AnWBT_HIDH_Send_SET_REPORT</w:t>
            </w:r>
          </w:p>
          <w:p w14:paraId="52A29528">
            <w:pPr>
              <w:ind w:firstLine="220" w:firstLineChars="100"/>
              <w:rPr>
                <w:rFonts w:eastAsia="宋体" w:cs="Calibri"/>
                <w:sz w:val="22"/>
                <w:szCs w:val="22"/>
                <w:lang w:eastAsia="zh-CN"/>
              </w:rPr>
            </w:pPr>
            <w:r>
              <w:rPr>
                <w:rFonts w:eastAsia="宋体" w:cs="Calibri"/>
                <w:sz w:val="22"/>
                <w:szCs w:val="22"/>
                <w:lang w:eastAsia="zh-CN"/>
              </w:rPr>
              <w:t>AnWBT_HIDH_Send_GET_PROTOCOL</w:t>
            </w:r>
          </w:p>
          <w:p w14:paraId="32F7A45D">
            <w:pPr>
              <w:ind w:firstLine="220" w:firstLineChars="100"/>
              <w:rPr>
                <w:rFonts w:eastAsia="宋体" w:cs="Calibri"/>
                <w:sz w:val="22"/>
                <w:szCs w:val="22"/>
                <w:lang w:eastAsia="zh-CN"/>
              </w:rPr>
            </w:pPr>
            <w:r>
              <w:rPr>
                <w:rFonts w:eastAsia="宋体" w:cs="Calibri"/>
                <w:sz w:val="22"/>
                <w:szCs w:val="22"/>
                <w:lang w:eastAsia="zh-CN"/>
              </w:rPr>
              <w:t>AnWBT_HIDH_Send_SET_PROTOCOL</w:t>
            </w:r>
          </w:p>
          <w:p w14:paraId="7A129439">
            <w:pPr>
              <w:ind w:firstLine="220" w:firstLineChars="100"/>
              <w:rPr>
                <w:rFonts w:eastAsia="宋体" w:cs="Calibri"/>
                <w:sz w:val="22"/>
                <w:szCs w:val="22"/>
                <w:lang w:eastAsia="zh-CN"/>
              </w:rPr>
            </w:pPr>
            <w:r>
              <w:rPr>
                <w:rFonts w:eastAsia="宋体" w:cs="Calibri"/>
                <w:sz w:val="22"/>
                <w:szCs w:val="22"/>
                <w:lang w:eastAsia="zh-CN"/>
              </w:rPr>
              <w:t>AnWBT_HIDH_Send_DATA</w:t>
            </w:r>
          </w:p>
          <w:p w14:paraId="0642463D">
            <w:pPr>
              <w:rPr>
                <w:rFonts w:eastAsia="宋体" w:cs="Calibri"/>
                <w:color w:val="0070C0"/>
                <w:sz w:val="22"/>
                <w:szCs w:val="22"/>
                <w:lang w:eastAsia="zh-CN"/>
              </w:rPr>
            </w:pPr>
            <w:r>
              <w:rPr>
                <w:rFonts w:eastAsia="宋体" w:cs="Calibri"/>
                <w:color w:val="0070C0"/>
                <w:sz w:val="22"/>
                <w:szCs w:val="22"/>
                <w:lang w:eastAsia="zh-CN"/>
              </w:rPr>
              <w:t xml:space="preserve">Adde new </w:t>
            </w:r>
            <w:r>
              <w:rPr>
                <w:rFonts w:hint="eastAsia" w:eastAsia="宋体" w:cs="Calibri"/>
                <w:color w:val="0070C0"/>
                <w:sz w:val="22"/>
                <w:szCs w:val="22"/>
                <w:lang w:eastAsia="zh-CN"/>
              </w:rPr>
              <w:t>AIDL</w:t>
            </w:r>
            <w:r>
              <w:rPr>
                <w:rFonts w:eastAsia="宋体" w:cs="Calibri"/>
                <w:color w:val="0070C0"/>
                <w:sz w:val="22"/>
                <w:szCs w:val="22"/>
                <w:lang w:eastAsia="zh-CN"/>
              </w:rPr>
              <w:t xml:space="preserve"> callback API:</w:t>
            </w:r>
          </w:p>
          <w:p w14:paraId="449E0CCC">
            <w:pPr>
              <w:ind w:firstLine="220" w:firstLineChars="100"/>
              <w:rPr>
                <w:rFonts w:eastAsia="宋体" w:cs="Calibri"/>
                <w:sz w:val="22"/>
                <w:szCs w:val="22"/>
                <w:lang w:eastAsia="zh-CN"/>
              </w:rPr>
            </w:pPr>
            <w:r>
              <w:rPr>
                <w:rFonts w:eastAsia="宋体" w:cs="Calibri"/>
                <w:sz w:val="22"/>
                <w:szCs w:val="22"/>
                <w:lang w:eastAsia="zh-CN"/>
              </w:rPr>
              <w:t>OnPbapParsedDataUpdate</w:t>
            </w:r>
          </w:p>
          <w:p w14:paraId="1F418A67">
            <w:pPr>
              <w:ind w:firstLine="220" w:firstLineChars="100"/>
              <w:rPr>
                <w:rFonts w:eastAsia="宋体" w:cs="Calibri"/>
                <w:sz w:val="22"/>
                <w:szCs w:val="22"/>
                <w:lang w:eastAsia="zh-CN"/>
              </w:rPr>
            </w:pPr>
            <w:r>
              <w:rPr>
                <w:rFonts w:eastAsia="宋体" w:cs="Calibri"/>
                <w:sz w:val="22"/>
                <w:szCs w:val="22"/>
                <w:lang w:eastAsia="zh-CN"/>
              </w:rPr>
              <w:t>OnPbapParsedListDataUpdate</w:t>
            </w:r>
          </w:p>
          <w:p w14:paraId="6F775CE2">
            <w:pPr>
              <w:rPr>
                <w:rFonts w:eastAsia="宋体" w:cs="Calibri"/>
                <w:color w:val="0070C0"/>
                <w:sz w:val="22"/>
                <w:szCs w:val="22"/>
                <w:lang w:eastAsia="zh-CN"/>
              </w:rPr>
            </w:pPr>
            <w:r>
              <w:rPr>
                <w:rFonts w:hint="eastAsia" w:eastAsia="宋体" w:cs="Calibri"/>
                <w:color w:val="0070C0"/>
                <w:sz w:val="22"/>
                <w:szCs w:val="22"/>
                <w:lang w:eastAsia="zh-CN"/>
              </w:rPr>
              <w:t>A</w:t>
            </w:r>
            <w:r>
              <w:rPr>
                <w:rFonts w:eastAsia="宋体" w:cs="Calibri"/>
                <w:color w:val="0070C0"/>
                <w:sz w:val="22"/>
                <w:szCs w:val="22"/>
                <w:lang w:eastAsia="zh-CN"/>
              </w:rPr>
              <w:t>dded new broadcast message:</w:t>
            </w:r>
          </w:p>
          <w:p w14:paraId="5669923C">
            <w:pPr>
              <w:rPr>
                <w:rFonts w:eastAsia="宋体" w:cs="Calibri"/>
                <w:sz w:val="22"/>
                <w:szCs w:val="22"/>
                <w:lang w:eastAsia="zh-CN"/>
              </w:rPr>
            </w:pPr>
            <w:r>
              <w:rPr>
                <w:rFonts w:hint="eastAsia" w:eastAsia="宋体" w:cs="Calibri"/>
                <w:sz w:val="22"/>
                <w:szCs w:val="22"/>
                <w:lang w:eastAsia="zh-CN"/>
              </w:rPr>
              <w:t xml:space="preserve"> </w:t>
            </w:r>
            <w:r>
              <w:rPr>
                <w:rFonts w:eastAsia="宋体" w:cs="Calibri"/>
                <w:sz w:val="22"/>
                <w:szCs w:val="22"/>
                <w:lang w:eastAsia="zh-CN"/>
              </w:rPr>
              <w:t xml:space="preserve">   ACTION_ANW_BT_UPDATE_ALL_SMP_PAIRED_DEVICE_INFO</w:t>
            </w:r>
          </w:p>
          <w:p w14:paraId="44E5CEDE">
            <w:pPr>
              <w:ind w:firstLine="220" w:firstLineChars="100"/>
              <w:rPr>
                <w:rFonts w:eastAsia="宋体" w:cs="Calibri"/>
                <w:sz w:val="22"/>
                <w:szCs w:val="22"/>
                <w:lang w:eastAsia="zh-CN"/>
              </w:rPr>
            </w:pPr>
            <w:r>
              <w:rPr>
                <w:rFonts w:eastAsia="宋体" w:cs="Calibri"/>
                <w:sz w:val="22"/>
                <w:szCs w:val="22"/>
                <w:lang w:eastAsia="zh-CN"/>
              </w:rPr>
              <w:t>ACTION_ANW_LOOP_BACK_MODE</w:t>
            </w:r>
          </w:p>
          <w:p w14:paraId="1C36387B">
            <w:pPr>
              <w:ind w:firstLine="220" w:firstLineChars="100"/>
              <w:rPr>
                <w:rFonts w:eastAsia="宋体" w:cs="Calibri"/>
                <w:sz w:val="22"/>
                <w:szCs w:val="22"/>
                <w:lang w:eastAsia="zh-CN"/>
              </w:rPr>
            </w:pPr>
            <w:r>
              <w:rPr>
                <w:rFonts w:eastAsia="宋体" w:cs="Calibri"/>
                <w:sz w:val="22"/>
                <w:szCs w:val="22"/>
                <w:lang w:eastAsia="zh-CN"/>
              </w:rPr>
              <w:t>ACTION_ANW_BT_AVRCP_VOLUME_CHANGED</w:t>
            </w:r>
          </w:p>
          <w:p w14:paraId="5C9DB688">
            <w:pPr>
              <w:ind w:firstLine="220" w:firstLineChars="100"/>
              <w:rPr>
                <w:rFonts w:eastAsia="宋体" w:cs="Calibri"/>
                <w:sz w:val="22"/>
                <w:szCs w:val="22"/>
                <w:lang w:eastAsia="zh-CN"/>
              </w:rPr>
            </w:pPr>
            <w:r>
              <w:rPr>
                <w:rFonts w:eastAsia="宋体" w:cs="Calibri"/>
                <w:sz w:val="22"/>
                <w:szCs w:val="22"/>
                <w:lang w:eastAsia="zh-CN"/>
              </w:rPr>
              <w:t>ACTION_ANW_BT_AVRCP_BR_LIST_CHANGED</w:t>
            </w:r>
          </w:p>
          <w:p w14:paraId="159C4F0B">
            <w:pPr>
              <w:ind w:firstLine="220" w:firstLineChars="100"/>
              <w:rPr>
                <w:rFonts w:eastAsia="宋体" w:cs="Calibri"/>
                <w:sz w:val="22"/>
                <w:szCs w:val="22"/>
                <w:lang w:eastAsia="zh-CN"/>
              </w:rPr>
            </w:pPr>
            <w:r>
              <w:rPr>
                <w:rFonts w:eastAsia="宋体" w:cs="Calibri"/>
                <w:sz w:val="22"/>
                <w:szCs w:val="22"/>
                <w:lang w:eastAsia="zh-CN"/>
              </w:rPr>
              <w:t>ACTION_ANW_BT_AVRCP_BR_GET_ITEM_ATTRIB_CHANGED</w:t>
            </w:r>
          </w:p>
          <w:p w14:paraId="648A001C">
            <w:pPr>
              <w:ind w:firstLine="220" w:firstLineChars="100"/>
              <w:rPr>
                <w:rFonts w:eastAsia="宋体" w:cs="Calibri"/>
                <w:sz w:val="22"/>
                <w:szCs w:val="22"/>
                <w:lang w:eastAsia="zh-CN"/>
              </w:rPr>
            </w:pPr>
            <w:r>
              <w:rPr>
                <w:rFonts w:eastAsia="宋体" w:cs="Calibri"/>
                <w:sz w:val="22"/>
                <w:szCs w:val="22"/>
                <w:lang w:eastAsia="zh-CN"/>
              </w:rPr>
              <w:t>ACTION_ANW_BT_MAP_MESSAGE_LISTING_UPDATE</w:t>
            </w:r>
          </w:p>
          <w:p w14:paraId="1ED13DF5">
            <w:pPr>
              <w:ind w:firstLine="220" w:firstLineChars="100"/>
              <w:rPr>
                <w:rFonts w:eastAsia="宋体" w:cs="Calibri"/>
                <w:sz w:val="22"/>
                <w:szCs w:val="22"/>
                <w:lang w:eastAsia="zh-CN"/>
              </w:rPr>
            </w:pPr>
            <w:r>
              <w:rPr>
                <w:rFonts w:eastAsia="宋体" w:cs="Calibri"/>
                <w:sz w:val="22"/>
                <w:szCs w:val="22"/>
                <w:lang w:eastAsia="zh-CN"/>
              </w:rPr>
              <w:t>ACTION_ANW_BT_HID_EVENT_CHANGED</w:t>
            </w:r>
          </w:p>
          <w:p w14:paraId="6C07895A">
            <w:pPr>
              <w:ind w:firstLine="220" w:firstLineChars="100"/>
              <w:rPr>
                <w:rFonts w:eastAsia="宋体" w:cs="Calibri"/>
                <w:sz w:val="22"/>
                <w:szCs w:val="22"/>
                <w:lang w:eastAsia="zh-CN"/>
              </w:rPr>
            </w:pPr>
            <w:r>
              <w:rPr>
                <w:rFonts w:eastAsia="宋体" w:cs="Calibri"/>
                <w:sz w:val="22"/>
                <w:szCs w:val="22"/>
                <w:lang w:eastAsia="zh-CN"/>
              </w:rPr>
              <w:t>ACTION_ANW_BT_HID_REC_REPORT_DATA</w:t>
            </w:r>
          </w:p>
          <w:p w14:paraId="0F568F95">
            <w:pPr>
              <w:ind w:firstLine="220" w:firstLineChars="100"/>
              <w:rPr>
                <w:rFonts w:eastAsia="宋体" w:cs="Calibri"/>
                <w:sz w:val="22"/>
                <w:szCs w:val="22"/>
                <w:lang w:eastAsia="zh-CN"/>
              </w:rPr>
            </w:pPr>
            <w:r>
              <w:rPr>
                <w:rFonts w:eastAsia="宋体" w:cs="Calibri"/>
                <w:sz w:val="22"/>
                <w:szCs w:val="22"/>
                <w:lang w:eastAsia="zh-CN"/>
              </w:rPr>
              <w:t>ACTION_ANW_BT_BLE_SCAN_NEW_DEVICE</w:t>
            </w:r>
          </w:p>
          <w:p w14:paraId="27435433">
            <w:pPr>
              <w:ind w:firstLine="220" w:firstLineChars="100"/>
              <w:rPr>
                <w:rFonts w:eastAsia="宋体" w:cs="Calibri"/>
                <w:sz w:val="22"/>
                <w:szCs w:val="22"/>
                <w:lang w:eastAsia="zh-CN"/>
              </w:rPr>
            </w:pPr>
            <w:r>
              <w:rPr>
                <w:rFonts w:eastAsia="宋体" w:cs="Calibri"/>
                <w:sz w:val="22"/>
                <w:szCs w:val="22"/>
                <w:lang w:eastAsia="zh-CN"/>
              </w:rPr>
              <w:t>ACTION_ANW_BT_BLE_CONNECTION_STATE_CHANGED</w:t>
            </w:r>
          </w:p>
          <w:p w14:paraId="7D07AD03">
            <w:pPr>
              <w:ind w:firstLine="220" w:firstLineChars="100"/>
              <w:rPr>
                <w:rFonts w:hint="eastAsia" w:eastAsia="宋体" w:cs="Calibri"/>
                <w:sz w:val="22"/>
                <w:szCs w:val="22"/>
                <w:lang w:eastAsia="zh-CN"/>
              </w:rPr>
            </w:pPr>
            <w:r>
              <w:rPr>
                <w:rFonts w:eastAsia="宋体" w:cs="Calibri"/>
                <w:sz w:val="22"/>
                <w:szCs w:val="22"/>
                <w:lang w:eastAsia="zh-CN"/>
              </w:rPr>
              <w:t>ACTION_ANW_BT_BLE_GATT_CLIENT_DOWNLOAD_SERVICE_STATUS</w:t>
            </w:r>
          </w:p>
        </w:tc>
        <w:tc>
          <w:tcPr>
            <w:tcW w:w="1237" w:type="dxa"/>
            <w:tcBorders>
              <w:left w:val="single" w:color="auto" w:sz="4" w:space="0"/>
              <w:right w:val="single" w:color="auto" w:sz="4" w:space="0"/>
            </w:tcBorders>
          </w:tcPr>
          <w:p w14:paraId="2A855117">
            <w:pPr>
              <w:jc w:val="center"/>
              <w:rPr>
                <w:rFonts w:hint="eastAsia" w:eastAsia="宋体" w:cs="Calibri"/>
                <w:sz w:val="22"/>
                <w:szCs w:val="22"/>
                <w:lang w:eastAsia="zh-CN"/>
              </w:rPr>
            </w:pPr>
            <w:r>
              <w:rPr>
                <w:rFonts w:hint="eastAsia" w:eastAsia="宋体" w:cs="Calibri"/>
                <w:sz w:val="22"/>
                <w:szCs w:val="22"/>
                <w:lang w:eastAsia="zh-CN"/>
              </w:rPr>
              <w:t>Y</w:t>
            </w:r>
            <w:r>
              <w:rPr>
                <w:rFonts w:eastAsia="宋体" w:cs="Calibri"/>
                <w:sz w:val="22"/>
                <w:szCs w:val="22"/>
                <w:lang w:eastAsia="zh-CN"/>
              </w:rPr>
              <w:t>B</w:t>
            </w:r>
          </w:p>
        </w:tc>
      </w:tr>
      <w:tr w14:paraId="1561B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 w:hRule="atLeast"/>
        </w:trPr>
        <w:tc>
          <w:tcPr>
            <w:tcW w:w="1375" w:type="dxa"/>
            <w:tcBorders>
              <w:top w:val="single" w:color="auto" w:sz="4" w:space="0"/>
              <w:left w:val="single" w:color="auto" w:sz="4" w:space="0"/>
              <w:bottom w:val="single" w:color="auto" w:sz="4" w:space="0"/>
              <w:right w:val="single" w:color="auto" w:sz="4" w:space="0"/>
            </w:tcBorders>
            <w:shd w:val="clear" w:color="auto" w:fill="auto"/>
            <w:vAlign w:val="top"/>
          </w:tcPr>
          <w:p w14:paraId="16632BA3">
            <w:pPr>
              <w:jc w:val="center"/>
              <w:rPr>
                <w:rFonts w:hint="default" w:ascii="Calibri" w:hAnsi="Calibri" w:eastAsia="Malgun Gothic" w:cs="Calibri"/>
                <w:kern w:val="2"/>
                <w:sz w:val="22"/>
                <w:szCs w:val="22"/>
                <w:lang w:val="en-US" w:eastAsia="zh-TW" w:bidi="ar-SA"/>
              </w:rPr>
            </w:pPr>
            <w:r>
              <w:rPr>
                <w:rFonts w:hint="eastAsia" w:eastAsia="宋体" w:cs="Calibri"/>
                <w:sz w:val="22"/>
                <w:szCs w:val="22"/>
                <w:lang w:eastAsia="zh-CN"/>
              </w:rPr>
              <w:t>2</w:t>
            </w:r>
            <w:r>
              <w:rPr>
                <w:rFonts w:eastAsia="宋体" w:cs="Calibri"/>
                <w:sz w:val="22"/>
                <w:szCs w:val="22"/>
                <w:lang w:eastAsia="zh-CN"/>
              </w:rPr>
              <w:t>02</w:t>
            </w:r>
            <w:r>
              <w:rPr>
                <w:rFonts w:hint="eastAsia" w:eastAsia="宋体" w:cs="Calibri"/>
                <w:sz w:val="22"/>
                <w:szCs w:val="22"/>
                <w:lang w:val="en-US" w:eastAsia="zh-CN"/>
              </w:rPr>
              <w:t>6</w:t>
            </w:r>
            <w:r>
              <w:rPr>
                <w:rFonts w:eastAsia="宋体" w:cs="Calibri"/>
                <w:sz w:val="22"/>
                <w:szCs w:val="22"/>
                <w:lang w:eastAsia="zh-CN"/>
              </w:rPr>
              <w:t>/</w:t>
            </w:r>
            <w:r>
              <w:rPr>
                <w:rFonts w:hint="eastAsia" w:eastAsia="宋体" w:cs="Calibri"/>
                <w:sz w:val="22"/>
                <w:szCs w:val="22"/>
                <w:lang w:val="en-US" w:eastAsia="zh-CN"/>
              </w:rPr>
              <w:t>3</w:t>
            </w:r>
            <w:r>
              <w:rPr>
                <w:rFonts w:eastAsia="宋体" w:cs="Calibri"/>
                <w:sz w:val="22"/>
                <w:szCs w:val="22"/>
                <w:lang w:eastAsia="zh-CN"/>
              </w:rPr>
              <w:t>/</w:t>
            </w:r>
            <w:r>
              <w:rPr>
                <w:rFonts w:hint="eastAsia" w:eastAsia="宋体" w:cs="Calibri"/>
                <w:sz w:val="22"/>
                <w:szCs w:val="22"/>
                <w:lang w:val="en-US" w:eastAsia="zh-CN"/>
              </w:rPr>
              <w:t>16</w:t>
            </w:r>
          </w:p>
        </w:tc>
        <w:tc>
          <w:tcPr>
            <w:tcW w:w="997" w:type="dxa"/>
            <w:tcBorders>
              <w:left w:val="single" w:color="auto" w:sz="4" w:space="0"/>
              <w:right w:val="single" w:color="auto" w:sz="4" w:space="0"/>
            </w:tcBorders>
            <w:shd w:val="clear" w:color="auto" w:fill="auto"/>
            <w:vAlign w:val="top"/>
          </w:tcPr>
          <w:p w14:paraId="758DC7EE">
            <w:pPr>
              <w:jc w:val="center"/>
              <w:rPr>
                <w:rFonts w:ascii="Calibri" w:hAnsi="Calibri" w:eastAsia="Malgun Gothic" w:cs="Calibri"/>
                <w:kern w:val="2"/>
                <w:sz w:val="22"/>
                <w:szCs w:val="22"/>
                <w:lang w:val="en-US" w:eastAsia="zh-TW" w:bidi="ar-SA"/>
              </w:rPr>
            </w:pPr>
            <w:r>
              <w:rPr>
                <w:rFonts w:hint="eastAsia" w:eastAsia="宋体" w:cs="Calibri"/>
                <w:sz w:val="22"/>
                <w:szCs w:val="22"/>
                <w:lang w:val="en-US" w:eastAsia="zh-CN"/>
              </w:rPr>
              <w:t>4</w:t>
            </w:r>
            <w:r>
              <w:rPr>
                <w:rFonts w:eastAsia="宋体" w:cs="Calibri"/>
                <w:sz w:val="22"/>
                <w:szCs w:val="22"/>
                <w:lang w:eastAsia="zh-CN"/>
              </w:rPr>
              <w:t>.0.00</w:t>
            </w:r>
            <w:r>
              <w:rPr>
                <w:rFonts w:hint="eastAsia" w:eastAsia="宋体" w:cs="Calibri"/>
                <w:sz w:val="22"/>
                <w:szCs w:val="22"/>
                <w:lang w:val="en-US" w:eastAsia="zh-CN"/>
              </w:rPr>
              <w:t>1</w:t>
            </w:r>
          </w:p>
        </w:tc>
        <w:tc>
          <w:tcPr>
            <w:tcW w:w="6739" w:type="dxa"/>
            <w:tcBorders>
              <w:left w:val="single" w:color="auto" w:sz="4" w:space="0"/>
              <w:right w:val="single" w:color="auto" w:sz="4" w:space="0"/>
            </w:tcBorders>
          </w:tcPr>
          <w:p w14:paraId="554A8809">
            <w:pPr>
              <w:rPr>
                <w:rFonts w:hint="eastAsia" w:cs="Calibri"/>
                <w:sz w:val="22"/>
                <w:szCs w:val="22"/>
              </w:rPr>
            </w:pPr>
            <w:r>
              <w:rPr>
                <w:rFonts w:hint="eastAsia" w:eastAsia="宋体" w:cs="Calibri"/>
                <w:color w:val="0070C0"/>
                <w:sz w:val="22"/>
                <w:szCs w:val="22"/>
                <w:lang w:eastAsia="zh-CN"/>
              </w:rPr>
              <w:t>A</w:t>
            </w:r>
            <w:r>
              <w:rPr>
                <w:rFonts w:eastAsia="宋体" w:cs="Calibri"/>
                <w:color w:val="0070C0"/>
                <w:sz w:val="22"/>
                <w:szCs w:val="22"/>
                <w:lang w:eastAsia="zh-CN"/>
              </w:rPr>
              <w:t>dded New AIDL API :</w:t>
            </w:r>
          </w:p>
          <w:p w14:paraId="7DBA12DB">
            <w:pPr>
              <w:ind w:firstLine="220" w:firstLineChars="100"/>
              <w:rPr>
                <w:rFonts w:hint="eastAsia" w:cs="Calibri"/>
                <w:sz w:val="22"/>
                <w:szCs w:val="22"/>
              </w:rPr>
            </w:pPr>
            <w:r>
              <w:rPr>
                <w:rFonts w:hint="eastAsia" w:cs="Calibri"/>
                <w:sz w:val="22"/>
                <w:szCs w:val="22"/>
              </w:rPr>
              <w:t>AnWBT_AVRCP_AudioSourceIdSet</w:t>
            </w:r>
          </w:p>
          <w:p w14:paraId="5B3BECBF">
            <w:pPr>
              <w:ind w:firstLine="220" w:firstLineChars="100"/>
              <w:rPr>
                <w:rFonts w:hint="eastAsia" w:cs="Calibri"/>
                <w:sz w:val="22"/>
                <w:szCs w:val="22"/>
              </w:rPr>
            </w:pPr>
            <w:r>
              <w:rPr>
                <w:rFonts w:hint="eastAsia" w:cs="Calibri"/>
                <w:sz w:val="22"/>
                <w:szCs w:val="22"/>
              </w:rPr>
              <w:t>AnWBT_AVRCP_AudioSourceIdGet</w:t>
            </w:r>
          </w:p>
          <w:p w14:paraId="1E6AB53F">
            <w:pPr>
              <w:ind w:firstLine="220" w:firstLineChars="100"/>
              <w:rPr>
                <w:rFonts w:hint="eastAsia" w:cs="Calibri"/>
                <w:sz w:val="22"/>
                <w:szCs w:val="22"/>
              </w:rPr>
            </w:pPr>
            <w:r>
              <w:rPr>
                <w:rFonts w:hint="eastAsia" w:cs="Calibri"/>
                <w:sz w:val="22"/>
                <w:szCs w:val="22"/>
              </w:rPr>
              <w:t>AnWBT_HFPAG_GetIntercomStatus</w:t>
            </w:r>
          </w:p>
          <w:p w14:paraId="05D5D88A">
            <w:pPr>
              <w:ind w:firstLine="220" w:firstLineChars="100"/>
              <w:rPr>
                <w:rFonts w:hint="eastAsia" w:cs="Calibri"/>
                <w:sz w:val="22"/>
                <w:szCs w:val="22"/>
              </w:rPr>
            </w:pPr>
            <w:r>
              <w:rPr>
                <w:rFonts w:hint="eastAsia" w:cs="Calibri"/>
                <w:sz w:val="22"/>
                <w:szCs w:val="22"/>
              </w:rPr>
              <w:t>AnWBT_HFPAG_GetVoiceRecognitionStatus</w:t>
            </w:r>
          </w:p>
          <w:p w14:paraId="4D62536A">
            <w:pPr>
              <w:ind w:firstLine="220" w:firstLineChars="100"/>
              <w:rPr>
                <w:rFonts w:hint="eastAsia" w:cs="Calibri"/>
                <w:sz w:val="22"/>
                <w:szCs w:val="22"/>
              </w:rPr>
            </w:pPr>
            <w:r>
              <w:rPr>
                <w:rFonts w:hint="eastAsia" w:cs="Calibri"/>
                <w:sz w:val="22"/>
                <w:szCs w:val="22"/>
              </w:rPr>
              <w:t>AnWBT_Set_Device_Role</w:t>
            </w:r>
          </w:p>
          <w:p w14:paraId="03DE02E4">
            <w:pPr>
              <w:ind w:firstLine="220" w:firstLineChars="100"/>
              <w:rPr>
                <w:rFonts w:hint="eastAsia" w:cs="Calibri"/>
                <w:sz w:val="22"/>
                <w:szCs w:val="22"/>
              </w:rPr>
            </w:pPr>
            <w:r>
              <w:rPr>
                <w:rFonts w:hint="eastAsia" w:cs="Calibri"/>
                <w:sz w:val="22"/>
                <w:szCs w:val="22"/>
              </w:rPr>
              <w:t>AnWBT_Switch_Device_Role</w:t>
            </w:r>
          </w:p>
        </w:tc>
        <w:tc>
          <w:tcPr>
            <w:tcW w:w="1237" w:type="dxa"/>
            <w:tcBorders>
              <w:left w:val="single" w:color="auto" w:sz="4" w:space="0"/>
              <w:right w:val="single" w:color="auto" w:sz="4" w:space="0"/>
            </w:tcBorders>
          </w:tcPr>
          <w:p w14:paraId="24F63BD2">
            <w:pPr>
              <w:jc w:val="center"/>
              <w:rPr>
                <w:rFonts w:cs="Calibri"/>
                <w:sz w:val="22"/>
                <w:szCs w:val="22"/>
              </w:rPr>
            </w:pPr>
          </w:p>
        </w:tc>
      </w:tr>
      <w:tr w14:paraId="0161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 w:hRule="atLeast"/>
        </w:trPr>
        <w:tc>
          <w:tcPr>
            <w:tcW w:w="1375" w:type="dxa"/>
            <w:tcBorders>
              <w:top w:val="single" w:color="auto" w:sz="4" w:space="0"/>
              <w:left w:val="single" w:color="auto" w:sz="4" w:space="0"/>
              <w:bottom w:val="single" w:color="auto" w:sz="4" w:space="0"/>
              <w:right w:val="single" w:color="auto" w:sz="4" w:space="0"/>
            </w:tcBorders>
          </w:tcPr>
          <w:p w14:paraId="60EA8FCA">
            <w:pPr>
              <w:jc w:val="center"/>
              <w:rPr>
                <w:rFonts w:cs="Calibri"/>
                <w:sz w:val="22"/>
                <w:szCs w:val="22"/>
              </w:rPr>
            </w:pPr>
          </w:p>
        </w:tc>
        <w:tc>
          <w:tcPr>
            <w:tcW w:w="997" w:type="dxa"/>
            <w:tcBorders>
              <w:left w:val="single" w:color="auto" w:sz="4" w:space="0"/>
              <w:right w:val="single" w:color="auto" w:sz="4" w:space="0"/>
            </w:tcBorders>
          </w:tcPr>
          <w:p w14:paraId="219B2794">
            <w:pPr>
              <w:jc w:val="center"/>
              <w:rPr>
                <w:rFonts w:cs="Calibri"/>
                <w:sz w:val="22"/>
                <w:szCs w:val="22"/>
              </w:rPr>
            </w:pPr>
          </w:p>
        </w:tc>
        <w:tc>
          <w:tcPr>
            <w:tcW w:w="6739" w:type="dxa"/>
            <w:tcBorders>
              <w:left w:val="single" w:color="auto" w:sz="4" w:space="0"/>
              <w:right w:val="single" w:color="auto" w:sz="4" w:space="0"/>
            </w:tcBorders>
          </w:tcPr>
          <w:p w14:paraId="584A2185">
            <w:pPr>
              <w:rPr>
                <w:rFonts w:cs="Calibri"/>
                <w:sz w:val="22"/>
                <w:szCs w:val="22"/>
              </w:rPr>
            </w:pPr>
          </w:p>
        </w:tc>
        <w:tc>
          <w:tcPr>
            <w:tcW w:w="1237" w:type="dxa"/>
            <w:tcBorders>
              <w:left w:val="single" w:color="auto" w:sz="4" w:space="0"/>
              <w:right w:val="single" w:color="auto" w:sz="4" w:space="0"/>
            </w:tcBorders>
          </w:tcPr>
          <w:p w14:paraId="2EF4D378">
            <w:pPr>
              <w:jc w:val="center"/>
              <w:rPr>
                <w:rFonts w:cs="Calibri"/>
                <w:sz w:val="22"/>
                <w:szCs w:val="22"/>
              </w:rPr>
            </w:pPr>
          </w:p>
        </w:tc>
      </w:tr>
      <w:tr w14:paraId="2F9E0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75" w:type="dxa"/>
            <w:tcBorders>
              <w:top w:val="single" w:color="auto" w:sz="4" w:space="0"/>
              <w:left w:val="single" w:color="auto" w:sz="4" w:space="0"/>
              <w:bottom w:val="single" w:color="auto" w:sz="4" w:space="0"/>
              <w:right w:val="single" w:color="auto" w:sz="4" w:space="0"/>
            </w:tcBorders>
          </w:tcPr>
          <w:p w14:paraId="792AC1F4">
            <w:pPr>
              <w:jc w:val="center"/>
              <w:rPr>
                <w:rFonts w:cs="Calibri"/>
                <w:sz w:val="22"/>
                <w:szCs w:val="22"/>
              </w:rPr>
            </w:pPr>
          </w:p>
        </w:tc>
        <w:tc>
          <w:tcPr>
            <w:tcW w:w="997" w:type="dxa"/>
            <w:tcBorders>
              <w:left w:val="single" w:color="auto" w:sz="4" w:space="0"/>
              <w:bottom w:val="single" w:color="auto" w:sz="4" w:space="0"/>
              <w:right w:val="single" w:color="auto" w:sz="4" w:space="0"/>
            </w:tcBorders>
          </w:tcPr>
          <w:p w14:paraId="785F95A3">
            <w:pPr>
              <w:jc w:val="center"/>
              <w:rPr>
                <w:rFonts w:cs="Calibri"/>
                <w:sz w:val="22"/>
                <w:szCs w:val="22"/>
              </w:rPr>
            </w:pPr>
          </w:p>
        </w:tc>
        <w:tc>
          <w:tcPr>
            <w:tcW w:w="6739" w:type="dxa"/>
            <w:tcBorders>
              <w:left w:val="single" w:color="auto" w:sz="4" w:space="0"/>
              <w:bottom w:val="single" w:color="auto" w:sz="4" w:space="0"/>
              <w:right w:val="single" w:color="auto" w:sz="4" w:space="0"/>
            </w:tcBorders>
          </w:tcPr>
          <w:p w14:paraId="05FC92EB">
            <w:pPr>
              <w:rPr>
                <w:rFonts w:cs="Calibri"/>
                <w:sz w:val="22"/>
                <w:szCs w:val="22"/>
              </w:rPr>
            </w:pPr>
          </w:p>
        </w:tc>
        <w:tc>
          <w:tcPr>
            <w:tcW w:w="1237" w:type="dxa"/>
            <w:tcBorders>
              <w:left w:val="single" w:color="auto" w:sz="4" w:space="0"/>
              <w:bottom w:val="single" w:color="auto" w:sz="4" w:space="0"/>
              <w:right w:val="single" w:color="auto" w:sz="4" w:space="0"/>
            </w:tcBorders>
          </w:tcPr>
          <w:p w14:paraId="459CE8DC">
            <w:pPr>
              <w:jc w:val="center"/>
              <w:rPr>
                <w:rFonts w:cs="Calibri"/>
                <w:sz w:val="22"/>
                <w:szCs w:val="22"/>
              </w:rPr>
            </w:pPr>
          </w:p>
        </w:tc>
      </w:tr>
    </w:tbl>
    <w:p w14:paraId="240A9D61">
      <w:pPr>
        <w:spacing w:after="160" w:line="259" w:lineRule="auto"/>
        <w:rPr>
          <w:rFonts w:cs="Calibri" w:eastAsiaTheme="minorEastAsia"/>
        </w:rPr>
      </w:pPr>
      <w:r>
        <w:rPr>
          <w:rFonts w:cs="Calibri" w:eastAsiaTheme="minorEastAsia"/>
        </w:rPr>
        <w:br w:type="page"/>
      </w:r>
    </w:p>
    <w:sdt>
      <w:sdtPr>
        <w:rPr>
          <w:rFonts w:eastAsia="Malgun Gothic" w:cstheme="minorBidi"/>
          <w:b w:val="0"/>
          <w:bCs w:val="0"/>
          <w:caps w:val="0"/>
          <w:color w:val="auto"/>
          <w:sz w:val="24"/>
          <w:szCs w:val="24"/>
          <w:lang w:eastAsia="zh-TW"/>
        </w:rPr>
        <w:id w:val="1395934923"/>
        <w:docPartObj>
          <w:docPartGallery w:val="Table of Contents"/>
          <w:docPartUnique/>
        </w:docPartObj>
      </w:sdtPr>
      <w:sdtEndPr>
        <w:rPr>
          <w:rFonts w:eastAsia="Malgun Gothic" w:cs="Calibri"/>
          <w:b w:val="0"/>
          <w:bCs w:val="0"/>
          <w:caps w:val="0"/>
          <w:color w:val="auto"/>
          <w:sz w:val="24"/>
          <w:szCs w:val="24"/>
          <w:lang w:eastAsia="zh-TW"/>
        </w:rPr>
      </w:sdtEndPr>
      <w:sdtContent>
        <w:p w14:paraId="4644530D">
          <w:pPr>
            <w:pStyle w:val="52"/>
          </w:pPr>
          <w:bookmarkStart w:id="3" w:name="_Toc7912"/>
          <w:r>
            <w:t>Table of Contents</w:t>
          </w:r>
          <w:bookmarkEnd w:id="3"/>
        </w:p>
        <w:p w14:paraId="4276D306">
          <w:pPr>
            <w:pStyle w:val="19"/>
            <w:tabs>
              <w:tab w:val="right" w:leader="dot" w:pos="10466"/>
            </w:tabs>
          </w:pPr>
          <w:r>
            <w:rPr>
              <w:rFonts w:ascii="Calibri" w:cs="Calibri"/>
            </w:rPr>
            <w:fldChar w:fldCharType="begin"/>
          </w:r>
          <w:r>
            <w:rPr>
              <w:rFonts w:ascii="Calibri" w:cs="Calibri"/>
            </w:rPr>
            <w:instrText xml:space="preserve"> TOC \o "1-3" \h \z \u </w:instrText>
          </w:r>
          <w:r>
            <w:rPr>
              <w:rFonts w:ascii="Calibri" w:cs="Calibri"/>
            </w:rPr>
            <w:fldChar w:fldCharType="separate"/>
          </w:r>
          <w:r>
            <w:rPr>
              <w:rFonts w:ascii="Calibri" w:cs="Calibri"/>
            </w:rPr>
            <w:fldChar w:fldCharType="begin"/>
          </w:r>
          <w:r>
            <w:rPr>
              <w:rFonts w:ascii="Calibri" w:cs="Calibri"/>
            </w:rPr>
            <w:instrText xml:space="preserve"> HYPERLINK \l _Toc18818 </w:instrText>
          </w:r>
          <w:r>
            <w:rPr>
              <w:rFonts w:ascii="Calibri" w:cs="Calibri"/>
            </w:rPr>
            <w:fldChar w:fldCharType="separate"/>
          </w:r>
          <w:r>
            <w:t>History</w:t>
          </w:r>
          <w:r>
            <w:tab/>
          </w:r>
          <w:r>
            <w:fldChar w:fldCharType="begin"/>
          </w:r>
          <w:r>
            <w:instrText xml:space="preserve"> PAGEREF _Toc18818 \h </w:instrText>
          </w:r>
          <w:r>
            <w:fldChar w:fldCharType="separate"/>
          </w:r>
          <w:r>
            <w:t>2</w:t>
          </w:r>
          <w:r>
            <w:fldChar w:fldCharType="end"/>
          </w:r>
          <w:r>
            <w:rPr>
              <w:rFonts w:ascii="Calibri" w:cs="Calibri"/>
            </w:rPr>
            <w:fldChar w:fldCharType="end"/>
          </w:r>
        </w:p>
        <w:p w14:paraId="161EF947">
          <w:pPr>
            <w:pStyle w:val="19"/>
            <w:tabs>
              <w:tab w:val="right" w:leader="dot" w:pos="10466"/>
            </w:tabs>
          </w:pPr>
          <w:r>
            <w:rPr>
              <w:rFonts w:cs="Calibri"/>
              <w:bCs/>
            </w:rPr>
            <w:fldChar w:fldCharType="begin"/>
          </w:r>
          <w:r>
            <w:rPr>
              <w:rFonts w:cs="Calibri"/>
              <w:bCs/>
            </w:rPr>
            <w:instrText xml:space="preserve"> HYPERLINK \l _Toc7912 </w:instrText>
          </w:r>
          <w:r>
            <w:rPr>
              <w:rFonts w:cs="Calibri"/>
              <w:bCs/>
            </w:rPr>
            <w:fldChar w:fldCharType="separate"/>
          </w:r>
          <w:r>
            <w:t>Table of Contents</w:t>
          </w:r>
          <w:r>
            <w:tab/>
          </w:r>
          <w:r>
            <w:fldChar w:fldCharType="begin"/>
          </w:r>
          <w:r>
            <w:instrText xml:space="preserve"> PAGEREF _Toc7912 \h </w:instrText>
          </w:r>
          <w:r>
            <w:fldChar w:fldCharType="separate"/>
          </w:r>
          <w:r>
            <w:t>6</w:t>
          </w:r>
          <w:r>
            <w:fldChar w:fldCharType="end"/>
          </w:r>
          <w:r>
            <w:rPr>
              <w:rFonts w:cs="Calibri"/>
              <w:bCs/>
            </w:rPr>
            <w:fldChar w:fldCharType="end"/>
          </w:r>
        </w:p>
        <w:p w14:paraId="570B14CF">
          <w:pPr>
            <w:pStyle w:val="19"/>
            <w:tabs>
              <w:tab w:val="right" w:leader="dot" w:pos="10466"/>
            </w:tabs>
          </w:pPr>
          <w:r>
            <w:rPr>
              <w:rFonts w:cs="Calibri"/>
              <w:bCs/>
            </w:rPr>
            <w:fldChar w:fldCharType="begin"/>
          </w:r>
          <w:r>
            <w:rPr>
              <w:rFonts w:cs="Calibri"/>
              <w:bCs/>
            </w:rPr>
            <w:instrText xml:space="preserve"> HYPERLINK \l _Toc7973 </w:instrText>
          </w:r>
          <w:r>
            <w:rPr>
              <w:rFonts w:cs="Calibri"/>
              <w:bCs/>
            </w:rPr>
            <w:fldChar w:fldCharType="separate"/>
          </w:r>
          <w:r>
            <w:t>GENERAL INFORMATION</w:t>
          </w:r>
          <w:r>
            <w:tab/>
          </w:r>
          <w:r>
            <w:fldChar w:fldCharType="begin"/>
          </w:r>
          <w:r>
            <w:instrText xml:space="preserve"> PAGEREF _Toc7973 \h </w:instrText>
          </w:r>
          <w:r>
            <w:fldChar w:fldCharType="separate"/>
          </w:r>
          <w:r>
            <w:t>14</w:t>
          </w:r>
          <w:r>
            <w:fldChar w:fldCharType="end"/>
          </w:r>
          <w:r>
            <w:rPr>
              <w:rFonts w:cs="Calibri"/>
              <w:bCs/>
            </w:rPr>
            <w:fldChar w:fldCharType="end"/>
          </w:r>
        </w:p>
        <w:p w14:paraId="47ABFCE0">
          <w:pPr>
            <w:pStyle w:val="22"/>
            <w:tabs>
              <w:tab w:val="right" w:leader="dot" w:pos="10466"/>
            </w:tabs>
          </w:pPr>
          <w:r>
            <w:rPr>
              <w:rFonts w:cs="Calibri"/>
              <w:bCs/>
            </w:rPr>
            <w:fldChar w:fldCharType="begin"/>
          </w:r>
          <w:r>
            <w:rPr>
              <w:rFonts w:cs="Calibri"/>
              <w:bCs/>
            </w:rPr>
            <w:instrText xml:space="preserve"> HYPERLINK \l _Toc19150 </w:instrText>
          </w:r>
          <w:r>
            <w:rPr>
              <w:rFonts w:cs="Calibri"/>
              <w:bCs/>
            </w:rPr>
            <w:fldChar w:fldCharType="separate"/>
          </w:r>
          <w:r>
            <w:rPr>
              <w:rFonts w:hint="default" w:ascii="Arial" w:hAnsi="Arial"/>
              <w:i w:val="0"/>
            </w:rPr>
            <w:t xml:space="preserve">1.1 </w:t>
          </w:r>
          <w:r>
            <w:t>Architecture</w:t>
          </w:r>
          <w:r>
            <w:tab/>
          </w:r>
          <w:r>
            <w:fldChar w:fldCharType="begin"/>
          </w:r>
          <w:r>
            <w:instrText xml:space="preserve"> PAGEREF _Toc19150 \h </w:instrText>
          </w:r>
          <w:r>
            <w:fldChar w:fldCharType="separate"/>
          </w:r>
          <w:r>
            <w:t>14</w:t>
          </w:r>
          <w:r>
            <w:fldChar w:fldCharType="end"/>
          </w:r>
          <w:r>
            <w:rPr>
              <w:rFonts w:cs="Calibri"/>
              <w:bCs/>
            </w:rPr>
            <w:fldChar w:fldCharType="end"/>
          </w:r>
        </w:p>
        <w:p w14:paraId="6C4A068E">
          <w:pPr>
            <w:pStyle w:val="22"/>
            <w:tabs>
              <w:tab w:val="right" w:leader="dot" w:pos="10466"/>
            </w:tabs>
          </w:pPr>
          <w:r>
            <w:rPr>
              <w:rFonts w:cs="Calibri"/>
              <w:bCs/>
            </w:rPr>
            <w:fldChar w:fldCharType="begin"/>
          </w:r>
          <w:r>
            <w:rPr>
              <w:rFonts w:cs="Calibri"/>
              <w:bCs/>
            </w:rPr>
            <w:instrText xml:space="preserve"> HYPERLINK \l _Toc31136 </w:instrText>
          </w:r>
          <w:r>
            <w:rPr>
              <w:rFonts w:cs="Calibri"/>
              <w:bCs/>
            </w:rPr>
            <w:fldChar w:fldCharType="separate"/>
          </w:r>
          <w:r>
            <w:rPr>
              <w:rFonts w:hint="default" w:ascii="Arial" w:hAnsi="Arial"/>
              <w:i w:val="0"/>
            </w:rPr>
            <w:t xml:space="preserve">1.2 </w:t>
          </w:r>
          <w:r>
            <w:t>API Pattern Type</w:t>
          </w:r>
          <w:r>
            <w:tab/>
          </w:r>
          <w:r>
            <w:fldChar w:fldCharType="begin"/>
          </w:r>
          <w:r>
            <w:instrText xml:space="preserve"> PAGEREF _Toc31136 \h </w:instrText>
          </w:r>
          <w:r>
            <w:fldChar w:fldCharType="separate"/>
          </w:r>
          <w:r>
            <w:t>15</w:t>
          </w:r>
          <w:r>
            <w:fldChar w:fldCharType="end"/>
          </w:r>
          <w:r>
            <w:rPr>
              <w:rFonts w:cs="Calibri"/>
              <w:bCs/>
            </w:rPr>
            <w:fldChar w:fldCharType="end"/>
          </w:r>
        </w:p>
        <w:p w14:paraId="5AB424FC">
          <w:pPr>
            <w:pStyle w:val="14"/>
            <w:tabs>
              <w:tab w:val="right" w:leader="dot" w:pos="10466"/>
            </w:tabs>
          </w:pPr>
          <w:r>
            <w:rPr>
              <w:rFonts w:cs="Calibri"/>
              <w:bCs/>
            </w:rPr>
            <w:fldChar w:fldCharType="begin"/>
          </w:r>
          <w:r>
            <w:rPr>
              <w:rFonts w:cs="Calibri"/>
              <w:bCs/>
            </w:rPr>
            <w:instrText xml:space="preserve"> HYPERLINK \l _Toc29428 </w:instrText>
          </w:r>
          <w:r>
            <w:rPr>
              <w:rFonts w:cs="Calibri"/>
              <w:bCs/>
            </w:rPr>
            <w:fldChar w:fldCharType="separate"/>
          </w:r>
          <w:r>
            <w:rPr>
              <w:rFonts w:hint="default" w:ascii="Arial" w:hAnsi="Arial" w:cs="Calibri"/>
              <w:i w:val="0"/>
            </w:rPr>
            <w:t xml:space="preserve">1.2.1 </w:t>
          </w:r>
          <w:r>
            <w:rPr>
              <w:rFonts w:cs="Calibri"/>
            </w:rPr>
            <w:t>API Pattern 1</w:t>
          </w:r>
          <w:r>
            <w:tab/>
          </w:r>
          <w:r>
            <w:fldChar w:fldCharType="begin"/>
          </w:r>
          <w:r>
            <w:instrText xml:space="preserve"> PAGEREF _Toc29428 \h </w:instrText>
          </w:r>
          <w:r>
            <w:fldChar w:fldCharType="separate"/>
          </w:r>
          <w:r>
            <w:t>15</w:t>
          </w:r>
          <w:r>
            <w:fldChar w:fldCharType="end"/>
          </w:r>
          <w:r>
            <w:rPr>
              <w:rFonts w:cs="Calibri"/>
              <w:bCs/>
            </w:rPr>
            <w:fldChar w:fldCharType="end"/>
          </w:r>
        </w:p>
        <w:p w14:paraId="29EE708E">
          <w:pPr>
            <w:pStyle w:val="14"/>
            <w:tabs>
              <w:tab w:val="right" w:leader="dot" w:pos="10466"/>
            </w:tabs>
          </w:pPr>
          <w:r>
            <w:rPr>
              <w:rFonts w:cs="Calibri"/>
              <w:bCs/>
            </w:rPr>
            <w:fldChar w:fldCharType="begin"/>
          </w:r>
          <w:r>
            <w:rPr>
              <w:rFonts w:cs="Calibri"/>
              <w:bCs/>
            </w:rPr>
            <w:instrText xml:space="preserve"> HYPERLINK \l _Toc25615 </w:instrText>
          </w:r>
          <w:r>
            <w:rPr>
              <w:rFonts w:cs="Calibri"/>
              <w:bCs/>
            </w:rPr>
            <w:fldChar w:fldCharType="separate"/>
          </w:r>
          <w:r>
            <w:rPr>
              <w:rFonts w:hint="default" w:ascii="Arial" w:hAnsi="Arial" w:cs="Calibri"/>
              <w:i w:val="0"/>
            </w:rPr>
            <w:t xml:space="preserve">1.2.2 </w:t>
          </w:r>
          <w:r>
            <w:rPr>
              <w:rFonts w:cs="Calibri"/>
            </w:rPr>
            <w:t>API Pattern 2</w:t>
          </w:r>
          <w:r>
            <w:tab/>
          </w:r>
          <w:r>
            <w:fldChar w:fldCharType="begin"/>
          </w:r>
          <w:r>
            <w:instrText xml:space="preserve"> PAGEREF _Toc25615 \h </w:instrText>
          </w:r>
          <w:r>
            <w:fldChar w:fldCharType="separate"/>
          </w:r>
          <w:r>
            <w:t>16</w:t>
          </w:r>
          <w:r>
            <w:fldChar w:fldCharType="end"/>
          </w:r>
          <w:r>
            <w:rPr>
              <w:rFonts w:cs="Calibri"/>
              <w:bCs/>
            </w:rPr>
            <w:fldChar w:fldCharType="end"/>
          </w:r>
        </w:p>
        <w:p w14:paraId="4C380308">
          <w:pPr>
            <w:pStyle w:val="14"/>
            <w:tabs>
              <w:tab w:val="right" w:leader="dot" w:pos="10466"/>
            </w:tabs>
          </w:pPr>
          <w:r>
            <w:rPr>
              <w:rFonts w:cs="Calibri"/>
              <w:bCs/>
            </w:rPr>
            <w:fldChar w:fldCharType="begin"/>
          </w:r>
          <w:r>
            <w:rPr>
              <w:rFonts w:cs="Calibri"/>
              <w:bCs/>
            </w:rPr>
            <w:instrText xml:space="preserve"> HYPERLINK \l _Toc28206 </w:instrText>
          </w:r>
          <w:r>
            <w:rPr>
              <w:rFonts w:cs="Calibri"/>
              <w:bCs/>
            </w:rPr>
            <w:fldChar w:fldCharType="separate"/>
          </w:r>
          <w:r>
            <w:rPr>
              <w:rFonts w:hint="default" w:ascii="Arial" w:hAnsi="Arial" w:cs="Calibri"/>
              <w:i w:val="0"/>
            </w:rPr>
            <w:t xml:space="preserve">1.2.3 </w:t>
          </w:r>
          <w:r>
            <w:rPr>
              <w:rFonts w:cs="Calibri"/>
            </w:rPr>
            <w:t>API Pattern 3</w:t>
          </w:r>
          <w:r>
            <w:tab/>
          </w:r>
          <w:r>
            <w:fldChar w:fldCharType="begin"/>
          </w:r>
          <w:r>
            <w:instrText xml:space="preserve"> PAGEREF _Toc28206 \h </w:instrText>
          </w:r>
          <w:r>
            <w:fldChar w:fldCharType="separate"/>
          </w:r>
          <w:r>
            <w:t>17</w:t>
          </w:r>
          <w:r>
            <w:fldChar w:fldCharType="end"/>
          </w:r>
          <w:r>
            <w:rPr>
              <w:rFonts w:cs="Calibri"/>
              <w:bCs/>
            </w:rPr>
            <w:fldChar w:fldCharType="end"/>
          </w:r>
        </w:p>
        <w:p w14:paraId="7A13A9E6">
          <w:pPr>
            <w:pStyle w:val="22"/>
            <w:tabs>
              <w:tab w:val="right" w:leader="dot" w:pos="10466"/>
            </w:tabs>
          </w:pPr>
          <w:r>
            <w:rPr>
              <w:rFonts w:cs="Calibri"/>
              <w:bCs/>
            </w:rPr>
            <w:fldChar w:fldCharType="begin"/>
          </w:r>
          <w:r>
            <w:rPr>
              <w:rFonts w:cs="Calibri"/>
              <w:bCs/>
            </w:rPr>
            <w:instrText xml:space="preserve"> HYPERLINK \l _Toc6512 </w:instrText>
          </w:r>
          <w:r>
            <w:rPr>
              <w:rFonts w:cs="Calibri"/>
              <w:bCs/>
            </w:rPr>
            <w:fldChar w:fldCharType="separate"/>
          </w:r>
          <w:r>
            <w:rPr>
              <w:rFonts w:hint="default" w:ascii="Arial" w:hAnsi="Arial"/>
              <w:i w:val="0"/>
            </w:rPr>
            <w:t xml:space="preserve">1.3 </w:t>
          </w:r>
          <w:r>
            <w:t>Return Value</w:t>
          </w:r>
          <w:r>
            <w:tab/>
          </w:r>
          <w:r>
            <w:fldChar w:fldCharType="begin"/>
          </w:r>
          <w:r>
            <w:instrText xml:space="preserve"> PAGEREF _Toc6512 \h </w:instrText>
          </w:r>
          <w:r>
            <w:fldChar w:fldCharType="separate"/>
          </w:r>
          <w:r>
            <w:t>17</w:t>
          </w:r>
          <w:r>
            <w:fldChar w:fldCharType="end"/>
          </w:r>
          <w:r>
            <w:rPr>
              <w:rFonts w:cs="Calibri"/>
              <w:bCs/>
            </w:rPr>
            <w:fldChar w:fldCharType="end"/>
          </w:r>
        </w:p>
        <w:p w14:paraId="37E3A038">
          <w:pPr>
            <w:pStyle w:val="22"/>
            <w:tabs>
              <w:tab w:val="right" w:leader="dot" w:pos="10466"/>
            </w:tabs>
          </w:pPr>
          <w:r>
            <w:rPr>
              <w:rFonts w:cs="Calibri"/>
              <w:bCs/>
            </w:rPr>
            <w:fldChar w:fldCharType="begin"/>
          </w:r>
          <w:r>
            <w:rPr>
              <w:rFonts w:cs="Calibri"/>
              <w:bCs/>
            </w:rPr>
            <w:instrText xml:space="preserve"> HYPERLINK \l _Toc21751 </w:instrText>
          </w:r>
          <w:r>
            <w:rPr>
              <w:rFonts w:cs="Calibri"/>
              <w:bCs/>
            </w:rPr>
            <w:fldChar w:fldCharType="separate"/>
          </w:r>
          <w:r>
            <w:rPr>
              <w:rFonts w:hint="default" w:ascii="Arial" w:hAnsi="Arial"/>
              <w:i w:val="0"/>
            </w:rPr>
            <w:t xml:space="preserve">1.4 </w:t>
          </w:r>
          <w:r>
            <w:t>SDK Status CallBack</w:t>
          </w:r>
          <w:r>
            <w:tab/>
          </w:r>
          <w:r>
            <w:fldChar w:fldCharType="begin"/>
          </w:r>
          <w:r>
            <w:instrText xml:space="preserve"> PAGEREF _Toc21751 \h </w:instrText>
          </w:r>
          <w:r>
            <w:fldChar w:fldCharType="separate"/>
          </w:r>
          <w:r>
            <w:t>17</w:t>
          </w:r>
          <w:r>
            <w:fldChar w:fldCharType="end"/>
          </w:r>
          <w:r>
            <w:rPr>
              <w:rFonts w:cs="Calibri"/>
              <w:bCs/>
            </w:rPr>
            <w:fldChar w:fldCharType="end"/>
          </w:r>
        </w:p>
        <w:p w14:paraId="468B790A">
          <w:pPr>
            <w:pStyle w:val="19"/>
            <w:tabs>
              <w:tab w:val="right" w:leader="dot" w:pos="10466"/>
            </w:tabs>
          </w:pPr>
          <w:r>
            <w:rPr>
              <w:rFonts w:cs="Calibri"/>
              <w:bCs/>
            </w:rPr>
            <w:fldChar w:fldCharType="begin"/>
          </w:r>
          <w:r>
            <w:rPr>
              <w:rFonts w:cs="Calibri"/>
              <w:bCs/>
            </w:rPr>
            <w:instrText xml:space="preserve"> HYPERLINK \l _Toc23531 </w:instrText>
          </w:r>
          <w:r>
            <w:rPr>
              <w:rFonts w:cs="Calibri"/>
              <w:bCs/>
            </w:rPr>
            <w:fldChar w:fldCharType="separate"/>
          </w:r>
          <w:r>
            <w:t>COMMON FUNCTION CALLS</w:t>
          </w:r>
          <w:r>
            <w:tab/>
          </w:r>
          <w:r>
            <w:fldChar w:fldCharType="begin"/>
          </w:r>
          <w:r>
            <w:instrText xml:space="preserve"> PAGEREF _Toc23531 \h </w:instrText>
          </w:r>
          <w:r>
            <w:fldChar w:fldCharType="separate"/>
          </w:r>
          <w:r>
            <w:t>19</w:t>
          </w:r>
          <w:r>
            <w:fldChar w:fldCharType="end"/>
          </w:r>
          <w:r>
            <w:rPr>
              <w:rFonts w:cs="Calibri"/>
              <w:bCs/>
            </w:rPr>
            <w:fldChar w:fldCharType="end"/>
          </w:r>
        </w:p>
        <w:p w14:paraId="177BBC3F">
          <w:pPr>
            <w:pStyle w:val="22"/>
            <w:tabs>
              <w:tab w:val="right" w:leader="dot" w:pos="10466"/>
            </w:tabs>
            <w:rPr>
              <w:color w:val="00B0F0"/>
            </w:rPr>
          </w:pPr>
          <w:r>
            <w:rPr>
              <w:rFonts w:cs="Calibri"/>
              <w:bCs/>
              <w:color w:val="00B0F0"/>
            </w:rPr>
            <w:fldChar w:fldCharType="begin"/>
          </w:r>
          <w:r>
            <w:rPr>
              <w:rFonts w:cs="Calibri"/>
              <w:bCs/>
              <w:color w:val="00B0F0"/>
            </w:rPr>
            <w:instrText xml:space="preserve"> HYPERLINK \l _Toc1578 </w:instrText>
          </w:r>
          <w:r>
            <w:rPr>
              <w:rFonts w:cs="Calibri"/>
              <w:bCs/>
              <w:color w:val="00B0F0"/>
            </w:rPr>
            <w:fldChar w:fldCharType="separate"/>
          </w:r>
          <w:r>
            <w:rPr>
              <w:rFonts w:hint="default" w:ascii="Arial" w:hAnsi="Arial"/>
              <w:i w:val="0"/>
              <w:color w:val="00B0F0"/>
            </w:rPr>
            <w:t xml:space="preserve">1.5 </w:t>
          </w:r>
          <w:r>
            <w:rPr>
              <w:color w:val="00B0F0"/>
            </w:rPr>
            <w:t>ANWBT_RegisterCallback</w:t>
          </w:r>
          <w:r>
            <w:rPr>
              <w:color w:val="00B0F0"/>
            </w:rPr>
            <w:tab/>
          </w:r>
          <w:r>
            <w:rPr>
              <w:color w:val="00B0F0"/>
            </w:rPr>
            <w:fldChar w:fldCharType="begin"/>
          </w:r>
          <w:r>
            <w:rPr>
              <w:color w:val="00B0F0"/>
            </w:rPr>
            <w:instrText xml:space="preserve"> PAGEREF _Toc1578 \h </w:instrText>
          </w:r>
          <w:r>
            <w:rPr>
              <w:color w:val="00B0F0"/>
            </w:rPr>
            <w:fldChar w:fldCharType="separate"/>
          </w:r>
          <w:r>
            <w:rPr>
              <w:color w:val="00B0F0"/>
            </w:rPr>
            <w:t>19</w:t>
          </w:r>
          <w:r>
            <w:rPr>
              <w:color w:val="00B0F0"/>
            </w:rPr>
            <w:fldChar w:fldCharType="end"/>
          </w:r>
          <w:r>
            <w:rPr>
              <w:rFonts w:cs="Calibri"/>
              <w:bCs/>
              <w:color w:val="00B0F0"/>
            </w:rPr>
            <w:fldChar w:fldCharType="end"/>
          </w:r>
        </w:p>
        <w:p w14:paraId="487BD7D8">
          <w:pPr>
            <w:pStyle w:val="22"/>
            <w:tabs>
              <w:tab w:val="right" w:leader="dot" w:pos="10466"/>
            </w:tabs>
            <w:rPr>
              <w:color w:val="00B0F0"/>
            </w:rPr>
          </w:pPr>
          <w:r>
            <w:rPr>
              <w:rFonts w:cs="Calibri"/>
              <w:bCs/>
              <w:color w:val="00B0F0"/>
            </w:rPr>
            <w:fldChar w:fldCharType="begin"/>
          </w:r>
          <w:r>
            <w:rPr>
              <w:rFonts w:cs="Calibri"/>
              <w:bCs/>
              <w:color w:val="00B0F0"/>
            </w:rPr>
            <w:instrText xml:space="preserve"> HYPERLINK \l _Toc18188 </w:instrText>
          </w:r>
          <w:r>
            <w:rPr>
              <w:rFonts w:cs="Calibri"/>
              <w:bCs/>
              <w:color w:val="00B0F0"/>
            </w:rPr>
            <w:fldChar w:fldCharType="separate"/>
          </w:r>
          <w:r>
            <w:rPr>
              <w:rFonts w:hint="default" w:ascii="Arial" w:hAnsi="Arial"/>
              <w:i w:val="0"/>
              <w:color w:val="00B0F0"/>
            </w:rPr>
            <w:t xml:space="preserve">1.6 </w:t>
          </w:r>
          <w:r>
            <w:rPr>
              <w:color w:val="00B0F0"/>
            </w:rPr>
            <w:t>ANWBT_UnRegisterCallback</w:t>
          </w:r>
          <w:r>
            <w:rPr>
              <w:color w:val="00B0F0"/>
            </w:rPr>
            <w:tab/>
          </w:r>
          <w:r>
            <w:rPr>
              <w:color w:val="00B0F0"/>
            </w:rPr>
            <w:fldChar w:fldCharType="begin"/>
          </w:r>
          <w:r>
            <w:rPr>
              <w:color w:val="00B0F0"/>
            </w:rPr>
            <w:instrText xml:space="preserve"> PAGEREF _Toc18188 \h </w:instrText>
          </w:r>
          <w:r>
            <w:rPr>
              <w:color w:val="00B0F0"/>
            </w:rPr>
            <w:fldChar w:fldCharType="separate"/>
          </w:r>
          <w:r>
            <w:rPr>
              <w:color w:val="00B0F0"/>
            </w:rPr>
            <w:t>19</w:t>
          </w:r>
          <w:r>
            <w:rPr>
              <w:color w:val="00B0F0"/>
            </w:rPr>
            <w:fldChar w:fldCharType="end"/>
          </w:r>
          <w:r>
            <w:rPr>
              <w:rFonts w:cs="Calibri"/>
              <w:bCs/>
              <w:color w:val="00B0F0"/>
            </w:rPr>
            <w:fldChar w:fldCharType="end"/>
          </w:r>
        </w:p>
        <w:p w14:paraId="46354A28">
          <w:pPr>
            <w:pStyle w:val="22"/>
            <w:tabs>
              <w:tab w:val="right" w:leader="dot" w:pos="10466"/>
            </w:tabs>
            <w:rPr>
              <w:color w:val="00B0F0"/>
            </w:rPr>
          </w:pPr>
          <w:r>
            <w:rPr>
              <w:rFonts w:cs="Calibri"/>
              <w:bCs/>
              <w:color w:val="00B0F0"/>
            </w:rPr>
            <w:fldChar w:fldCharType="begin"/>
          </w:r>
          <w:r>
            <w:rPr>
              <w:rFonts w:cs="Calibri"/>
              <w:bCs/>
              <w:color w:val="00B0F0"/>
            </w:rPr>
            <w:instrText xml:space="preserve"> HYPERLINK \l _Toc3764 </w:instrText>
          </w:r>
          <w:r>
            <w:rPr>
              <w:rFonts w:cs="Calibri"/>
              <w:bCs/>
              <w:color w:val="00B0F0"/>
            </w:rPr>
            <w:fldChar w:fldCharType="separate"/>
          </w:r>
          <w:r>
            <w:rPr>
              <w:rFonts w:hint="default" w:ascii="Arial" w:hAnsi="Arial"/>
              <w:i w:val="0"/>
              <w:color w:val="00B0F0"/>
            </w:rPr>
            <w:t xml:space="preserve">1.7 </w:t>
          </w:r>
          <w:r>
            <w:rPr>
              <w:color w:val="00B0F0"/>
            </w:rPr>
            <w:t>ANWBT_BTPowerOn</w:t>
          </w:r>
          <w:r>
            <w:rPr>
              <w:color w:val="00B0F0"/>
            </w:rPr>
            <w:tab/>
          </w:r>
          <w:r>
            <w:rPr>
              <w:color w:val="00B0F0"/>
            </w:rPr>
            <w:fldChar w:fldCharType="begin"/>
          </w:r>
          <w:r>
            <w:rPr>
              <w:color w:val="00B0F0"/>
            </w:rPr>
            <w:instrText xml:space="preserve"> PAGEREF _Toc3764 \h </w:instrText>
          </w:r>
          <w:r>
            <w:rPr>
              <w:color w:val="00B0F0"/>
            </w:rPr>
            <w:fldChar w:fldCharType="separate"/>
          </w:r>
          <w:r>
            <w:rPr>
              <w:color w:val="00B0F0"/>
            </w:rPr>
            <w:t>20</w:t>
          </w:r>
          <w:r>
            <w:rPr>
              <w:color w:val="00B0F0"/>
            </w:rPr>
            <w:fldChar w:fldCharType="end"/>
          </w:r>
          <w:r>
            <w:rPr>
              <w:rFonts w:cs="Calibri"/>
              <w:bCs/>
              <w:color w:val="00B0F0"/>
            </w:rPr>
            <w:fldChar w:fldCharType="end"/>
          </w:r>
        </w:p>
        <w:p w14:paraId="5433DB93">
          <w:pPr>
            <w:pStyle w:val="22"/>
            <w:tabs>
              <w:tab w:val="right" w:leader="dot" w:pos="10466"/>
            </w:tabs>
            <w:rPr>
              <w:color w:val="00B0F0"/>
            </w:rPr>
          </w:pPr>
          <w:r>
            <w:rPr>
              <w:rFonts w:cs="Calibri"/>
              <w:bCs/>
              <w:color w:val="00B0F0"/>
            </w:rPr>
            <w:fldChar w:fldCharType="begin"/>
          </w:r>
          <w:r>
            <w:rPr>
              <w:rFonts w:cs="Calibri"/>
              <w:bCs/>
              <w:color w:val="00B0F0"/>
            </w:rPr>
            <w:instrText xml:space="preserve"> HYPERLINK \l _Toc32065 </w:instrText>
          </w:r>
          <w:r>
            <w:rPr>
              <w:rFonts w:cs="Calibri"/>
              <w:bCs/>
              <w:color w:val="00B0F0"/>
            </w:rPr>
            <w:fldChar w:fldCharType="separate"/>
          </w:r>
          <w:r>
            <w:rPr>
              <w:rFonts w:hint="default" w:ascii="Arial" w:hAnsi="Arial"/>
              <w:i w:val="0"/>
              <w:color w:val="00B0F0"/>
            </w:rPr>
            <w:t xml:space="preserve">1.8 </w:t>
          </w:r>
          <w:r>
            <w:rPr>
              <w:color w:val="00B0F0"/>
            </w:rPr>
            <w:t>ANWBT_BTPowerOff</w:t>
          </w:r>
          <w:r>
            <w:rPr>
              <w:color w:val="00B0F0"/>
            </w:rPr>
            <w:tab/>
          </w:r>
          <w:r>
            <w:rPr>
              <w:color w:val="00B0F0"/>
            </w:rPr>
            <w:fldChar w:fldCharType="begin"/>
          </w:r>
          <w:r>
            <w:rPr>
              <w:color w:val="00B0F0"/>
            </w:rPr>
            <w:instrText xml:space="preserve"> PAGEREF _Toc32065 \h </w:instrText>
          </w:r>
          <w:r>
            <w:rPr>
              <w:color w:val="00B0F0"/>
            </w:rPr>
            <w:fldChar w:fldCharType="separate"/>
          </w:r>
          <w:r>
            <w:rPr>
              <w:color w:val="00B0F0"/>
            </w:rPr>
            <w:t>21</w:t>
          </w:r>
          <w:r>
            <w:rPr>
              <w:color w:val="00B0F0"/>
            </w:rPr>
            <w:fldChar w:fldCharType="end"/>
          </w:r>
          <w:r>
            <w:rPr>
              <w:rFonts w:cs="Calibri"/>
              <w:bCs/>
              <w:color w:val="00B0F0"/>
            </w:rPr>
            <w:fldChar w:fldCharType="end"/>
          </w:r>
        </w:p>
        <w:p w14:paraId="4FE5F363">
          <w:pPr>
            <w:pStyle w:val="22"/>
            <w:tabs>
              <w:tab w:val="right" w:leader="dot" w:pos="10466"/>
            </w:tabs>
            <w:rPr>
              <w:color w:val="00B0F0"/>
            </w:rPr>
          </w:pPr>
          <w:r>
            <w:rPr>
              <w:rFonts w:cs="Calibri"/>
              <w:bCs/>
              <w:color w:val="00B0F0"/>
            </w:rPr>
            <w:fldChar w:fldCharType="begin"/>
          </w:r>
          <w:r>
            <w:rPr>
              <w:rFonts w:cs="Calibri"/>
              <w:bCs/>
              <w:color w:val="00B0F0"/>
            </w:rPr>
            <w:instrText xml:space="preserve"> HYPERLINK \l _Toc29627 </w:instrText>
          </w:r>
          <w:r>
            <w:rPr>
              <w:rFonts w:cs="Calibri"/>
              <w:bCs/>
              <w:color w:val="00B0F0"/>
            </w:rPr>
            <w:fldChar w:fldCharType="separate"/>
          </w:r>
          <w:r>
            <w:rPr>
              <w:rFonts w:hint="default" w:ascii="Arial" w:hAnsi="Arial"/>
              <w:i w:val="0"/>
              <w:color w:val="00B0F0"/>
            </w:rPr>
            <w:t xml:space="preserve">1.9 </w:t>
          </w:r>
          <w:r>
            <w:rPr>
              <w:color w:val="00B0F0"/>
            </w:rPr>
            <w:t>ANWBT_GetBTPowerStatus</w:t>
          </w:r>
          <w:r>
            <w:rPr>
              <w:color w:val="00B0F0"/>
            </w:rPr>
            <w:tab/>
          </w:r>
          <w:r>
            <w:rPr>
              <w:color w:val="00B0F0"/>
            </w:rPr>
            <w:fldChar w:fldCharType="begin"/>
          </w:r>
          <w:r>
            <w:rPr>
              <w:color w:val="00B0F0"/>
            </w:rPr>
            <w:instrText xml:space="preserve"> PAGEREF _Toc29627 \h </w:instrText>
          </w:r>
          <w:r>
            <w:rPr>
              <w:color w:val="00B0F0"/>
            </w:rPr>
            <w:fldChar w:fldCharType="separate"/>
          </w:r>
          <w:r>
            <w:rPr>
              <w:color w:val="00B0F0"/>
            </w:rPr>
            <w:t>21</w:t>
          </w:r>
          <w:r>
            <w:rPr>
              <w:color w:val="00B0F0"/>
            </w:rPr>
            <w:fldChar w:fldCharType="end"/>
          </w:r>
          <w:r>
            <w:rPr>
              <w:rFonts w:cs="Calibri"/>
              <w:bCs/>
              <w:color w:val="00B0F0"/>
            </w:rPr>
            <w:fldChar w:fldCharType="end"/>
          </w:r>
        </w:p>
        <w:p w14:paraId="63B6A93A">
          <w:pPr>
            <w:pStyle w:val="22"/>
            <w:tabs>
              <w:tab w:val="right" w:leader="dot" w:pos="10466"/>
            </w:tabs>
            <w:rPr>
              <w:color w:val="00B0F0"/>
            </w:rPr>
          </w:pPr>
          <w:r>
            <w:rPr>
              <w:rFonts w:cs="Calibri"/>
              <w:bCs/>
              <w:color w:val="00B0F0"/>
            </w:rPr>
            <w:fldChar w:fldCharType="begin"/>
          </w:r>
          <w:r>
            <w:rPr>
              <w:rFonts w:cs="Calibri"/>
              <w:bCs/>
              <w:color w:val="00B0F0"/>
            </w:rPr>
            <w:instrText xml:space="preserve"> HYPERLINK \l _Toc20955 </w:instrText>
          </w:r>
          <w:r>
            <w:rPr>
              <w:rFonts w:cs="Calibri"/>
              <w:bCs/>
              <w:color w:val="00B0F0"/>
            </w:rPr>
            <w:fldChar w:fldCharType="separate"/>
          </w:r>
          <w:r>
            <w:rPr>
              <w:rFonts w:hint="default" w:ascii="Arial" w:hAnsi="Arial"/>
              <w:i w:val="0"/>
              <w:color w:val="00B0F0"/>
            </w:rPr>
            <w:t xml:space="preserve">1.10 </w:t>
          </w:r>
          <w:r>
            <w:rPr>
              <w:color w:val="00B0F0"/>
            </w:rPr>
            <w:t>AnWBT_GetLocalDevInfo</w:t>
          </w:r>
          <w:r>
            <w:rPr>
              <w:color w:val="00B0F0"/>
            </w:rPr>
            <w:tab/>
          </w:r>
          <w:r>
            <w:rPr>
              <w:color w:val="00B0F0"/>
            </w:rPr>
            <w:fldChar w:fldCharType="begin"/>
          </w:r>
          <w:r>
            <w:rPr>
              <w:color w:val="00B0F0"/>
            </w:rPr>
            <w:instrText xml:space="preserve"> PAGEREF _Toc20955 \h </w:instrText>
          </w:r>
          <w:r>
            <w:rPr>
              <w:color w:val="00B0F0"/>
            </w:rPr>
            <w:fldChar w:fldCharType="separate"/>
          </w:r>
          <w:r>
            <w:rPr>
              <w:color w:val="00B0F0"/>
            </w:rPr>
            <w:t>22</w:t>
          </w:r>
          <w:r>
            <w:rPr>
              <w:color w:val="00B0F0"/>
            </w:rPr>
            <w:fldChar w:fldCharType="end"/>
          </w:r>
          <w:r>
            <w:rPr>
              <w:rFonts w:cs="Calibri"/>
              <w:bCs/>
              <w:color w:val="00B0F0"/>
            </w:rPr>
            <w:fldChar w:fldCharType="end"/>
          </w:r>
        </w:p>
        <w:p w14:paraId="3C1F2F93">
          <w:pPr>
            <w:pStyle w:val="22"/>
            <w:tabs>
              <w:tab w:val="right" w:leader="dot" w:pos="10466"/>
            </w:tabs>
            <w:rPr>
              <w:color w:val="00B0F0"/>
            </w:rPr>
          </w:pPr>
          <w:r>
            <w:rPr>
              <w:rFonts w:cs="Calibri"/>
              <w:bCs/>
              <w:color w:val="00B0F0"/>
            </w:rPr>
            <w:fldChar w:fldCharType="begin"/>
          </w:r>
          <w:r>
            <w:rPr>
              <w:rFonts w:cs="Calibri"/>
              <w:bCs/>
              <w:color w:val="00B0F0"/>
            </w:rPr>
            <w:instrText xml:space="preserve"> HYPERLINK \l _Toc6918 </w:instrText>
          </w:r>
          <w:r>
            <w:rPr>
              <w:rFonts w:cs="Calibri"/>
              <w:bCs/>
              <w:color w:val="00B0F0"/>
            </w:rPr>
            <w:fldChar w:fldCharType="separate"/>
          </w:r>
          <w:r>
            <w:rPr>
              <w:rFonts w:hint="default" w:ascii="Arial" w:hAnsi="Arial"/>
              <w:i w:val="0"/>
              <w:color w:val="00B0F0"/>
            </w:rPr>
            <w:t xml:space="preserve">1.11 </w:t>
          </w:r>
          <w:r>
            <w:rPr>
              <w:color w:val="00B0F0"/>
            </w:rPr>
            <w:t>AnWBT_GetAllPairedDeviceInfo</w:t>
          </w:r>
          <w:r>
            <w:rPr>
              <w:color w:val="00B0F0"/>
            </w:rPr>
            <w:tab/>
          </w:r>
          <w:r>
            <w:rPr>
              <w:color w:val="00B0F0"/>
            </w:rPr>
            <w:fldChar w:fldCharType="begin"/>
          </w:r>
          <w:r>
            <w:rPr>
              <w:color w:val="00B0F0"/>
            </w:rPr>
            <w:instrText xml:space="preserve"> PAGEREF _Toc6918 \h </w:instrText>
          </w:r>
          <w:r>
            <w:rPr>
              <w:color w:val="00B0F0"/>
            </w:rPr>
            <w:fldChar w:fldCharType="separate"/>
          </w:r>
          <w:r>
            <w:rPr>
              <w:color w:val="00B0F0"/>
            </w:rPr>
            <w:t>23</w:t>
          </w:r>
          <w:r>
            <w:rPr>
              <w:color w:val="00B0F0"/>
            </w:rPr>
            <w:fldChar w:fldCharType="end"/>
          </w:r>
          <w:r>
            <w:rPr>
              <w:rFonts w:cs="Calibri"/>
              <w:bCs/>
              <w:color w:val="00B0F0"/>
            </w:rPr>
            <w:fldChar w:fldCharType="end"/>
          </w:r>
        </w:p>
        <w:p w14:paraId="28061FE5">
          <w:pPr>
            <w:pStyle w:val="22"/>
            <w:tabs>
              <w:tab w:val="right" w:leader="dot" w:pos="10466"/>
            </w:tabs>
            <w:rPr>
              <w:color w:val="00B0F0"/>
            </w:rPr>
          </w:pPr>
          <w:r>
            <w:rPr>
              <w:rFonts w:cs="Calibri"/>
              <w:bCs/>
              <w:color w:val="00B0F0"/>
            </w:rPr>
            <w:fldChar w:fldCharType="begin"/>
          </w:r>
          <w:r>
            <w:rPr>
              <w:rFonts w:cs="Calibri"/>
              <w:bCs/>
              <w:color w:val="00B0F0"/>
            </w:rPr>
            <w:instrText xml:space="preserve"> HYPERLINK \l _Toc23634 </w:instrText>
          </w:r>
          <w:r>
            <w:rPr>
              <w:rFonts w:cs="Calibri"/>
              <w:bCs/>
              <w:color w:val="00B0F0"/>
            </w:rPr>
            <w:fldChar w:fldCharType="separate"/>
          </w:r>
          <w:r>
            <w:rPr>
              <w:rFonts w:hint="default" w:ascii="Arial" w:hAnsi="Arial"/>
              <w:i w:val="0"/>
              <w:color w:val="00B0F0"/>
            </w:rPr>
            <w:t xml:space="preserve">1.12 </w:t>
          </w:r>
          <w:r>
            <w:rPr>
              <w:color w:val="00B0F0"/>
            </w:rPr>
            <w:t>AnWBT_SetLocalDevAddrOrName</w:t>
          </w:r>
          <w:r>
            <w:rPr>
              <w:color w:val="00B0F0"/>
            </w:rPr>
            <w:tab/>
          </w:r>
          <w:r>
            <w:rPr>
              <w:color w:val="00B0F0"/>
            </w:rPr>
            <w:fldChar w:fldCharType="begin"/>
          </w:r>
          <w:r>
            <w:rPr>
              <w:color w:val="00B0F0"/>
            </w:rPr>
            <w:instrText xml:space="preserve"> PAGEREF _Toc23634 \h </w:instrText>
          </w:r>
          <w:r>
            <w:rPr>
              <w:color w:val="00B0F0"/>
            </w:rPr>
            <w:fldChar w:fldCharType="separate"/>
          </w:r>
          <w:r>
            <w:rPr>
              <w:color w:val="00B0F0"/>
            </w:rPr>
            <w:t>23</w:t>
          </w:r>
          <w:r>
            <w:rPr>
              <w:color w:val="00B0F0"/>
            </w:rPr>
            <w:fldChar w:fldCharType="end"/>
          </w:r>
          <w:r>
            <w:rPr>
              <w:rFonts w:cs="Calibri"/>
              <w:bCs/>
              <w:color w:val="00B0F0"/>
            </w:rPr>
            <w:fldChar w:fldCharType="end"/>
          </w:r>
        </w:p>
        <w:p w14:paraId="1564973D">
          <w:pPr>
            <w:pStyle w:val="22"/>
            <w:tabs>
              <w:tab w:val="right" w:leader="dot" w:pos="10466"/>
            </w:tabs>
            <w:rPr>
              <w:color w:val="00B0F0"/>
            </w:rPr>
          </w:pPr>
          <w:r>
            <w:rPr>
              <w:rFonts w:cs="Calibri"/>
              <w:bCs/>
              <w:color w:val="00B0F0"/>
            </w:rPr>
            <w:fldChar w:fldCharType="begin"/>
          </w:r>
          <w:r>
            <w:rPr>
              <w:rFonts w:cs="Calibri"/>
              <w:bCs/>
              <w:color w:val="00B0F0"/>
            </w:rPr>
            <w:instrText xml:space="preserve"> HYPERLINK \l _Toc11187 </w:instrText>
          </w:r>
          <w:r>
            <w:rPr>
              <w:rFonts w:cs="Calibri"/>
              <w:bCs/>
              <w:color w:val="00B0F0"/>
            </w:rPr>
            <w:fldChar w:fldCharType="separate"/>
          </w:r>
          <w:r>
            <w:rPr>
              <w:rFonts w:hint="default" w:ascii="Arial" w:hAnsi="Arial"/>
              <w:i w:val="0"/>
              <w:color w:val="00B0F0"/>
            </w:rPr>
            <w:t xml:space="preserve">1.13 </w:t>
          </w:r>
          <w:r>
            <w:rPr>
              <w:color w:val="00B0F0"/>
            </w:rPr>
            <w:t>AnWBT_SetScanMode</w:t>
          </w:r>
          <w:r>
            <w:rPr>
              <w:color w:val="00B0F0"/>
            </w:rPr>
            <w:tab/>
          </w:r>
          <w:r>
            <w:rPr>
              <w:color w:val="00B0F0"/>
            </w:rPr>
            <w:fldChar w:fldCharType="begin"/>
          </w:r>
          <w:r>
            <w:rPr>
              <w:color w:val="00B0F0"/>
            </w:rPr>
            <w:instrText xml:space="preserve"> PAGEREF _Toc11187 \h </w:instrText>
          </w:r>
          <w:r>
            <w:rPr>
              <w:color w:val="00B0F0"/>
            </w:rPr>
            <w:fldChar w:fldCharType="separate"/>
          </w:r>
          <w:r>
            <w:rPr>
              <w:color w:val="00B0F0"/>
            </w:rPr>
            <w:t>24</w:t>
          </w:r>
          <w:r>
            <w:rPr>
              <w:color w:val="00B0F0"/>
            </w:rPr>
            <w:fldChar w:fldCharType="end"/>
          </w:r>
          <w:r>
            <w:rPr>
              <w:rFonts w:cs="Calibri"/>
              <w:bCs/>
              <w:color w:val="00B0F0"/>
            </w:rPr>
            <w:fldChar w:fldCharType="end"/>
          </w:r>
        </w:p>
        <w:p w14:paraId="76680667">
          <w:pPr>
            <w:pStyle w:val="22"/>
            <w:tabs>
              <w:tab w:val="right" w:leader="dot" w:pos="10466"/>
            </w:tabs>
            <w:rPr>
              <w:color w:val="00B0F0"/>
            </w:rPr>
          </w:pPr>
          <w:r>
            <w:rPr>
              <w:rFonts w:cs="Calibri"/>
              <w:bCs/>
              <w:color w:val="00B0F0"/>
            </w:rPr>
            <w:fldChar w:fldCharType="begin"/>
          </w:r>
          <w:r>
            <w:rPr>
              <w:rFonts w:cs="Calibri"/>
              <w:bCs/>
              <w:color w:val="00B0F0"/>
            </w:rPr>
            <w:instrText xml:space="preserve"> HYPERLINK \l _Toc1716 </w:instrText>
          </w:r>
          <w:r>
            <w:rPr>
              <w:rFonts w:cs="Calibri"/>
              <w:bCs/>
              <w:color w:val="00B0F0"/>
            </w:rPr>
            <w:fldChar w:fldCharType="separate"/>
          </w:r>
          <w:r>
            <w:rPr>
              <w:rFonts w:hint="default" w:ascii="Arial" w:hAnsi="Arial"/>
              <w:i w:val="0"/>
              <w:color w:val="00B0F0"/>
            </w:rPr>
            <w:t xml:space="preserve">1.14 </w:t>
          </w:r>
          <w:r>
            <w:rPr>
              <w:color w:val="00B0F0"/>
            </w:rPr>
            <w:t>AnWBT_GetScanMode</w:t>
          </w:r>
          <w:r>
            <w:rPr>
              <w:color w:val="00B0F0"/>
            </w:rPr>
            <w:tab/>
          </w:r>
          <w:r>
            <w:rPr>
              <w:color w:val="00B0F0"/>
            </w:rPr>
            <w:fldChar w:fldCharType="begin"/>
          </w:r>
          <w:r>
            <w:rPr>
              <w:color w:val="00B0F0"/>
            </w:rPr>
            <w:instrText xml:space="preserve"> PAGEREF _Toc1716 \h </w:instrText>
          </w:r>
          <w:r>
            <w:rPr>
              <w:color w:val="00B0F0"/>
            </w:rPr>
            <w:fldChar w:fldCharType="separate"/>
          </w:r>
          <w:r>
            <w:rPr>
              <w:color w:val="00B0F0"/>
            </w:rPr>
            <w:t>25</w:t>
          </w:r>
          <w:r>
            <w:rPr>
              <w:color w:val="00B0F0"/>
            </w:rPr>
            <w:fldChar w:fldCharType="end"/>
          </w:r>
          <w:r>
            <w:rPr>
              <w:rFonts w:cs="Calibri"/>
              <w:bCs/>
              <w:color w:val="00B0F0"/>
            </w:rPr>
            <w:fldChar w:fldCharType="end"/>
          </w:r>
        </w:p>
        <w:p w14:paraId="6AC94255">
          <w:pPr>
            <w:pStyle w:val="22"/>
            <w:tabs>
              <w:tab w:val="right" w:leader="dot" w:pos="10466"/>
            </w:tabs>
            <w:rPr>
              <w:color w:val="00B0F0"/>
            </w:rPr>
          </w:pPr>
          <w:r>
            <w:rPr>
              <w:rFonts w:cs="Calibri"/>
              <w:bCs/>
              <w:color w:val="00B0F0"/>
            </w:rPr>
            <w:fldChar w:fldCharType="begin"/>
          </w:r>
          <w:r>
            <w:rPr>
              <w:rFonts w:cs="Calibri"/>
              <w:bCs/>
              <w:color w:val="00B0F0"/>
            </w:rPr>
            <w:instrText xml:space="preserve"> HYPERLINK \l _Toc20853 </w:instrText>
          </w:r>
          <w:r>
            <w:rPr>
              <w:rFonts w:cs="Calibri"/>
              <w:bCs/>
              <w:color w:val="00B0F0"/>
            </w:rPr>
            <w:fldChar w:fldCharType="separate"/>
          </w:r>
          <w:r>
            <w:rPr>
              <w:rFonts w:hint="default" w:ascii="Arial" w:hAnsi="Arial"/>
              <w:i w:val="0"/>
              <w:color w:val="00B0F0"/>
            </w:rPr>
            <w:t xml:space="preserve">1.15 </w:t>
          </w:r>
          <w:r>
            <w:rPr>
              <w:color w:val="00B0F0"/>
            </w:rPr>
            <w:t>AnWBT_PairResponse</w:t>
          </w:r>
          <w:r>
            <w:rPr>
              <w:color w:val="00B0F0"/>
            </w:rPr>
            <w:tab/>
          </w:r>
          <w:r>
            <w:rPr>
              <w:color w:val="00B0F0"/>
            </w:rPr>
            <w:fldChar w:fldCharType="begin"/>
          </w:r>
          <w:r>
            <w:rPr>
              <w:color w:val="00B0F0"/>
            </w:rPr>
            <w:instrText xml:space="preserve"> PAGEREF _Toc20853 \h </w:instrText>
          </w:r>
          <w:r>
            <w:rPr>
              <w:color w:val="00B0F0"/>
            </w:rPr>
            <w:fldChar w:fldCharType="separate"/>
          </w:r>
          <w:r>
            <w:rPr>
              <w:color w:val="00B0F0"/>
            </w:rPr>
            <w:t>26</w:t>
          </w:r>
          <w:r>
            <w:rPr>
              <w:color w:val="00B0F0"/>
            </w:rPr>
            <w:fldChar w:fldCharType="end"/>
          </w:r>
          <w:r>
            <w:rPr>
              <w:rFonts w:cs="Calibri"/>
              <w:bCs/>
              <w:color w:val="00B0F0"/>
            </w:rPr>
            <w:fldChar w:fldCharType="end"/>
          </w:r>
        </w:p>
        <w:p w14:paraId="05027C11">
          <w:pPr>
            <w:pStyle w:val="22"/>
            <w:tabs>
              <w:tab w:val="right" w:leader="dot" w:pos="10466"/>
            </w:tabs>
            <w:rPr>
              <w:color w:val="00B0F0"/>
            </w:rPr>
          </w:pPr>
          <w:r>
            <w:rPr>
              <w:rFonts w:cs="Calibri"/>
              <w:bCs/>
              <w:color w:val="00B0F0"/>
            </w:rPr>
            <w:fldChar w:fldCharType="begin"/>
          </w:r>
          <w:r>
            <w:rPr>
              <w:rFonts w:cs="Calibri"/>
              <w:bCs/>
              <w:color w:val="00B0F0"/>
            </w:rPr>
            <w:instrText xml:space="preserve"> HYPERLINK \l _Toc30807 </w:instrText>
          </w:r>
          <w:r>
            <w:rPr>
              <w:rFonts w:cs="Calibri"/>
              <w:bCs/>
              <w:color w:val="00B0F0"/>
            </w:rPr>
            <w:fldChar w:fldCharType="separate"/>
          </w:r>
          <w:r>
            <w:rPr>
              <w:rFonts w:hint="default" w:ascii="Arial" w:hAnsi="Arial"/>
              <w:i w:val="0"/>
              <w:color w:val="00B0F0"/>
            </w:rPr>
            <w:t xml:space="preserve">1.16 </w:t>
          </w:r>
          <w:r>
            <w:rPr>
              <w:color w:val="00B0F0"/>
            </w:rPr>
            <w:t>AnWBT_StartInquiry</w:t>
          </w:r>
          <w:r>
            <w:rPr>
              <w:color w:val="00B0F0"/>
            </w:rPr>
            <w:tab/>
          </w:r>
          <w:r>
            <w:rPr>
              <w:color w:val="00B0F0"/>
            </w:rPr>
            <w:fldChar w:fldCharType="begin"/>
          </w:r>
          <w:r>
            <w:rPr>
              <w:color w:val="00B0F0"/>
            </w:rPr>
            <w:instrText xml:space="preserve"> PAGEREF _Toc30807 \h </w:instrText>
          </w:r>
          <w:r>
            <w:rPr>
              <w:color w:val="00B0F0"/>
            </w:rPr>
            <w:fldChar w:fldCharType="separate"/>
          </w:r>
          <w:r>
            <w:rPr>
              <w:color w:val="00B0F0"/>
            </w:rPr>
            <w:t>27</w:t>
          </w:r>
          <w:r>
            <w:rPr>
              <w:color w:val="00B0F0"/>
            </w:rPr>
            <w:fldChar w:fldCharType="end"/>
          </w:r>
          <w:r>
            <w:rPr>
              <w:rFonts w:cs="Calibri"/>
              <w:bCs/>
              <w:color w:val="00B0F0"/>
            </w:rPr>
            <w:fldChar w:fldCharType="end"/>
          </w:r>
        </w:p>
        <w:p w14:paraId="1A471618">
          <w:pPr>
            <w:pStyle w:val="22"/>
            <w:tabs>
              <w:tab w:val="right" w:leader="dot" w:pos="10466"/>
            </w:tabs>
          </w:pPr>
          <w:r>
            <w:rPr>
              <w:rFonts w:cs="Calibri"/>
              <w:bCs/>
              <w:color w:val="00B0F0"/>
            </w:rPr>
            <w:fldChar w:fldCharType="begin"/>
          </w:r>
          <w:r>
            <w:rPr>
              <w:rFonts w:cs="Calibri"/>
              <w:bCs/>
              <w:color w:val="00B0F0"/>
            </w:rPr>
            <w:instrText xml:space="preserve"> HYPERLINK \l _Toc24307 </w:instrText>
          </w:r>
          <w:r>
            <w:rPr>
              <w:rFonts w:cs="Calibri"/>
              <w:bCs/>
              <w:color w:val="00B0F0"/>
            </w:rPr>
            <w:fldChar w:fldCharType="separate"/>
          </w:r>
          <w:r>
            <w:rPr>
              <w:rFonts w:hint="default" w:ascii="Arial" w:hAnsi="Arial"/>
              <w:i w:val="0"/>
              <w:color w:val="00B0F0"/>
            </w:rPr>
            <w:t xml:space="preserve">1.17 </w:t>
          </w:r>
          <w:r>
            <w:rPr>
              <w:color w:val="00B0F0"/>
            </w:rPr>
            <w:t>AnWBT_StopInquiry</w:t>
          </w:r>
          <w:r>
            <w:rPr>
              <w:color w:val="00B0F0"/>
            </w:rPr>
            <w:tab/>
          </w:r>
          <w:r>
            <w:rPr>
              <w:color w:val="00B0F0"/>
            </w:rPr>
            <w:fldChar w:fldCharType="begin"/>
          </w:r>
          <w:r>
            <w:rPr>
              <w:color w:val="00B0F0"/>
            </w:rPr>
            <w:instrText xml:space="preserve"> PAGEREF _Toc24307 \h </w:instrText>
          </w:r>
          <w:r>
            <w:rPr>
              <w:color w:val="00B0F0"/>
            </w:rPr>
            <w:fldChar w:fldCharType="separate"/>
          </w:r>
          <w:r>
            <w:rPr>
              <w:color w:val="00B0F0"/>
            </w:rPr>
            <w:t>29</w:t>
          </w:r>
          <w:r>
            <w:rPr>
              <w:color w:val="00B0F0"/>
            </w:rPr>
            <w:fldChar w:fldCharType="end"/>
          </w:r>
          <w:r>
            <w:rPr>
              <w:rFonts w:cs="Calibri"/>
              <w:bCs/>
              <w:color w:val="00B0F0"/>
            </w:rPr>
            <w:fldChar w:fldCharType="end"/>
          </w:r>
        </w:p>
        <w:p w14:paraId="29FB920C">
          <w:pPr>
            <w:pStyle w:val="22"/>
            <w:tabs>
              <w:tab w:val="right" w:leader="dot" w:pos="10466"/>
            </w:tabs>
          </w:pPr>
          <w:r>
            <w:rPr>
              <w:rFonts w:cs="Calibri"/>
              <w:bCs/>
              <w:color w:val="00B0F0"/>
            </w:rPr>
            <w:fldChar w:fldCharType="begin"/>
          </w:r>
          <w:r>
            <w:rPr>
              <w:rFonts w:cs="Calibri"/>
              <w:bCs/>
              <w:color w:val="00B0F0"/>
            </w:rPr>
            <w:instrText xml:space="preserve"> HYPERLINK \l _Toc1862 </w:instrText>
          </w:r>
          <w:r>
            <w:rPr>
              <w:rFonts w:cs="Calibri"/>
              <w:bCs/>
              <w:color w:val="00B0F0"/>
            </w:rPr>
            <w:fldChar w:fldCharType="separate"/>
          </w:r>
          <w:r>
            <w:rPr>
              <w:rFonts w:hint="default" w:ascii="Arial" w:hAnsi="Arial"/>
              <w:i w:val="0"/>
              <w:color w:val="00B0F0"/>
            </w:rPr>
            <w:t xml:space="preserve">1.18 </w:t>
          </w:r>
          <w:r>
            <w:rPr>
              <w:color w:val="00B0F0"/>
            </w:rPr>
            <w:t>AnWBT_UnPairDevice</w:t>
          </w:r>
          <w:r>
            <w:rPr>
              <w:color w:val="00B0F0"/>
            </w:rPr>
            <w:tab/>
          </w:r>
          <w:r>
            <w:rPr>
              <w:color w:val="00B0F0"/>
            </w:rPr>
            <w:fldChar w:fldCharType="begin"/>
          </w:r>
          <w:r>
            <w:rPr>
              <w:color w:val="00B0F0"/>
            </w:rPr>
            <w:instrText xml:space="preserve"> PAGEREF _Toc1862 \h </w:instrText>
          </w:r>
          <w:r>
            <w:rPr>
              <w:color w:val="00B0F0"/>
            </w:rPr>
            <w:fldChar w:fldCharType="separate"/>
          </w:r>
          <w:r>
            <w:rPr>
              <w:color w:val="00B0F0"/>
            </w:rPr>
            <w:t>30</w:t>
          </w:r>
          <w:r>
            <w:rPr>
              <w:color w:val="00B0F0"/>
            </w:rPr>
            <w:fldChar w:fldCharType="end"/>
          </w:r>
          <w:r>
            <w:rPr>
              <w:rFonts w:cs="Calibri"/>
              <w:bCs/>
              <w:color w:val="00B0F0"/>
            </w:rPr>
            <w:fldChar w:fldCharType="end"/>
          </w:r>
        </w:p>
        <w:p w14:paraId="686477A4">
          <w:pPr>
            <w:pStyle w:val="22"/>
            <w:tabs>
              <w:tab w:val="right" w:leader="dot" w:pos="10466"/>
            </w:tabs>
          </w:pPr>
          <w:r>
            <w:rPr>
              <w:rFonts w:cs="Calibri"/>
              <w:bCs/>
            </w:rPr>
            <w:fldChar w:fldCharType="begin"/>
          </w:r>
          <w:r>
            <w:rPr>
              <w:rFonts w:cs="Calibri"/>
              <w:bCs/>
            </w:rPr>
            <w:instrText xml:space="preserve"> HYPERLINK \l _Toc28679 </w:instrText>
          </w:r>
          <w:r>
            <w:rPr>
              <w:rFonts w:cs="Calibri"/>
              <w:bCs/>
            </w:rPr>
            <w:fldChar w:fldCharType="separate"/>
          </w:r>
          <w:r>
            <w:rPr>
              <w:rFonts w:hint="default" w:ascii="Arial" w:hAnsi="Arial"/>
              <w:i w:val="0"/>
            </w:rPr>
            <w:t xml:space="preserve">1.19 </w:t>
          </w:r>
          <w:r>
            <w:t>AnWBT_UnPairAllDevice</w:t>
          </w:r>
          <w:r>
            <w:tab/>
          </w:r>
          <w:r>
            <w:fldChar w:fldCharType="begin"/>
          </w:r>
          <w:r>
            <w:instrText xml:space="preserve"> PAGEREF _Toc28679 \h </w:instrText>
          </w:r>
          <w:r>
            <w:fldChar w:fldCharType="separate"/>
          </w:r>
          <w:r>
            <w:t>31</w:t>
          </w:r>
          <w:r>
            <w:fldChar w:fldCharType="end"/>
          </w:r>
          <w:r>
            <w:rPr>
              <w:rFonts w:cs="Calibri"/>
              <w:bCs/>
            </w:rPr>
            <w:fldChar w:fldCharType="end"/>
          </w:r>
        </w:p>
        <w:p w14:paraId="714CAAF9">
          <w:pPr>
            <w:pStyle w:val="22"/>
            <w:tabs>
              <w:tab w:val="right" w:leader="dot" w:pos="10466"/>
            </w:tabs>
            <w:rPr>
              <w:color w:val="00B0F0"/>
            </w:rPr>
          </w:pPr>
          <w:r>
            <w:rPr>
              <w:rFonts w:cs="Calibri"/>
              <w:bCs/>
              <w:color w:val="00B0F0"/>
            </w:rPr>
            <w:fldChar w:fldCharType="begin"/>
          </w:r>
          <w:r>
            <w:rPr>
              <w:rFonts w:cs="Calibri"/>
              <w:bCs/>
              <w:color w:val="00B0F0"/>
            </w:rPr>
            <w:instrText xml:space="preserve"> HYPERLINK \l _Toc28170 </w:instrText>
          </w:r>
          <w:r>
            <w:rPr>
              <w:rFonts w:cs="Calibri"/>
              <w:bCs/>
              <w:color w:val="00B0F0"/>
            </w:rPr>
            <w:fldChar w:fldCharType="separate"/>
          </w:r>
          <w:r>
            <w:rPr>
              <w:rFonts w:hint="default" w:ascii="Arial" w:hAnsi="Arial"/>
              <w:i w:val="0"/>
              <w:color w:val="00B0F0"/>
            </w:rPr>
            <w:t xml:space="preserve">1.20 </w:t>
          </w:r>
          <w:r>
            <w:rPr>
              <w:color w:val="00B0F0"/>
            </w:rPr>
            <w:t>AnWBT_ConnectDevice</w:t>
          </w:r>
          <w:r>
            <w:rPr>
              <w:color w:val="00B0F0"/>
            </w:rPr>
            <w:tab/>
          </w:r>
          <w:r>
            <w:rPr>
              <w:color w:val="00B0F0"/>
            </w:rPr>
            <w:fldChar w:fldCharType="begin"/>
          </w:r>
          <w:r>
            <w:rPr>
              <w:color w:val="00B0F0"/>
            </w:rPr>
            <w:instrText xml:space="preserve"> PAGEREF _Toc28170 \h </w:instrText>
          </w:r>
          <w:r>
            <w:rPr>
              <w:color w:val="00B0F0"/>
            </w:rPr>
            <w:fldChar w:fldCharType="separate"/>
          </w:r>
          <w:r>
            <w:rPr>
              <w:color w:val="00B0F0"/>
            </w:rPr>
            <w:t>31</w:t>
          </w:r>
          <w:r>
            <w:rPr>
              <w:color w:val="00B0F0"/>
            </w:rPr>
            <w:fldChar w:fldCharType="end"/>
          </w:r>
          <w:r>
            <w:rPr>
              <w:rFonts w:cs="Calibri"/>
              <w:bCs/>
              <w:color w:val="00B0F0"/>
            </w:rPr>
            <w:fldChar w:fldCharType="end"/>
          </w:r>
        </w:p>
        <w:p w14:paraId="6DF90246">
          <w:pPr>
            <w:pStyle w:val="22"/>
            <w:tabs>
              <w:tab w:val="right" w:leader="dot" w:pos="10466"/>
            </w:tabs>
            <w:rPr>
              <w:color w:val="00B0F0"/>
            </w:rPr>
          </w:pPr>
          <w:r>
            <w:rPr>
              <w:rFonts w:cs="Calibri"/>
              <w:bCs/>
              <w:color w:val="00B0F0"/>
            </w:rPr>
            <w:fldChar w:fldCharType="begin"/>
          </w:r>
          <w:r>
            <w:rPr>
              <w:rFonts w:cs="Calibri"/>
              <w:bCs/>
              <w:color w:val="00B0F0"/>
            </w:rPr>
            <w:instrText xml:space="preserve"> HYPERLINK \l _Toc29407 </w:instrText>
          </w:r>
          <w:r>
            <w:rPr>
              <w:rFonts w:cs="Calibri"/>
              <w:bCs/>
              <w:color w:val="00B0F0"/>
            </w:rPr>
            <w:fldChar w:fldCharType="separate"/>
          </w:r>
          <w:r>
            <w:rPr>
              <w:rFonts w:hint="default" w:ascii="Arial" w:hAnsi="Arial"/>
              <w:i w:val="0"/>
              <w:color w:val="00B0F0"/>
            </w:rPr>
            <w:t xml:space="preserve">1.21 </w:t>
          </w:r>
          <w:r>
            <w:rPr>
              <w:color w:val="00B0F0"/>
            </w:rPr>
            <w:t>AnWBT_DisconnectDevice</w:t>
          </w:r>
          <w:r>
            <w:rPr>
              <w:color w:val="00B0F0"/>
            </w:rPr>
            <w:tab/>
          </w:r>
          <w:r>
            <w:rPr>
              <w:color w:val="00B0F0"/>
            </w:rPr>
            <w:fldChar w:fldCharType="begin"/>
          </w:r>
          <w:r>
            <w:rPr>
              <w:color w:val="00B0F0"/>
            </w:rPr>
            <w:instrText xml:space="preserve"> PAGEREF _Toc29407 \h </w:instrText>
          </w:r>
          <w:r>
            <w:rPr>
              <w:color w:val="00B0F0"/>
            </w:rPr>
            <w:fldChar w:fldCharType="separate"/>
          </w:r>
          <w:r>
            <w:rPr>
              <w:color w:val="00B0F0"/>
            </w:rPr>
            <w:t>32</w:t>
          </w:r>
          <w:r>
            <w:rPr>
              <w:color w:val="00B0F0"/>
            </w:rPr>
            <w:fldChar w:fldCharType="end"/>
          </w:r>
          <w:r>
            <w:rPr>
              <w:rFonts w:cs="Calibri"/>
              <w:bCs/>
              <w:color w:val="00B0F0"/>
            </w:rPr>
            <w:fldChar w:fldCharType="end"/>
          </w:r>
        </w:p>
        <w:p w14:paraId="3DE48B7D">
          <w:pPr>
            <w:pStyle w:val="22"/>
            <w:tabs>
              <w:tab w:val="right" w:leader="dot" w:pos="10466"/>
            </w:tabs>
            <w:rPr>
              <w:color w:val="00B0F0"/>
            </w:rPr>
          </w:pPr>
          <w:r>
            <w:rPr>
              <w:rFonts w:cs="Calibri"/>
              <w:bCs/>
              <w:color w:val="00B0F0"/>
            </w:rPr>
            <w:fldChar w:fldCharType="begin"/>
          </w:r>
          <w:r>
            <w:rPr>
              <w:rFonts w:cs="Calibri"/>
              <w:bCs/>
              <w:color w:val="00B0F0"/>
            </w:rPr>
            <w:instrText xml:space="preserve"> HYPERLINK \l _Toc12471 </w:instrText>
          </w:r>
          <w:r>
            <w:rPr>
              <w:rFonts w:cs="Calibri"/>
              <w:bCs/>
              <w:color w:val="00B0F0"/>
            </w:rPr>
            <w:fldChar w:fldCharType="separate"/>
          </w:r>
          <w:r>
            <w:rPr>
              <w:rFonts w:hint="default" w:ascii="Arial" w:hAnsi="Arial"/>
              <w:i w:val="0"/>
              <w:color w:val="00B0F0"/>
            </w:rPr>
            <w:t xml:space="preserve">1.22 </w:t>
          </w:r>
          <w:r>
            <w:rPr>
              <w:color w:val="00B0F0"/>
            </w:rPr>
            <w:t>AnWBT_Connect_Service</w:t>
          </w:r>
          <w:r>
            <w:rPr>
              <w:color w:val="00B0F0"/>
            </w:rPr>
            <w:tab/>
          </w:r>
          <w:r>
            <w:rPr>
              <w:color w:val="00B0F0"/>
            </w:rPr>
            <w:fldChar w:fldCharType="begin"/>
          </w:r>
          <w:r>
            <w:rPr>
              <w:color w:val="00B0F0"/>
            </w:rPr>
            <w:instrText xml:space="preserve"> PAGEREF _Toc12471 \h </w:instrText>
          </w:r>
          <w:r>
            <w:rPr>
              <w:color w:val="00B0F0"/>
            </w:rPr>
            <w:fldChar w:fldCharType="separate"/>
          </w:r>
          <w:r>
            <w:rPr>
              <w:color w:val="00B0F0"/>
            </w:rPr>
            <w:t>33</w:t>
          </w:r>
          <w:r>
            <w:rPr>
              <w:color w:val="00B0F0"/>
            </w:rPr>
            <w:fldChar w:fldCharType="end"/>
          </w:r>
          <w:r>
            <w:rPr>
              <w:rFonts w:cs="Calibri"/>
              <w:bCs/>
              <w:color w:val="00B0F0"/>
            </w:rPr>
            <w:fldChar w:fldCharType="end"/>
          </w:r>
        </w:p>
        <w:p w14:paraId="5E891A45">
          <w:pPr>
            <w:pStyle w:val="22"/>
            <w:tabs>
              <w:tab w:val="right" w:leader="dot" w:pos="10466"/>
            </w:tabs>
          </w:pPr>
          <w:r>
            <w:rPr>
              <w:rFonts w:cs="Calibri"/>
              <w:bCs/>
              <w:color w:val="00B0F0"/>
            </w:rPr>
            <w:fldChar w:fldCharType="begin"/>
          </w:r>
          <w:r>
            <w:rPr>
              <w:rFonts w:cs="Calibri"/>
              <w:bCs/>
              <w:color w:val="00B0F0"/>
            </w:rPr>
            <w:instrText xml:space="preserve"> HYPERLINK \l _Toc30552 </w:instrText>
          </w:r>
          <w:r>
            <w:rPr>
              <w:rFonts w:cs="Calibri"/>
              <w:bCs/>
              <w:color w:val="00B0F0"/>
            </w:rPr>
            <w:fldChar w:fldCharType="separate"/>
          </w:r>
          <w:r>
            <w:rPr>
              <w:rFonts w:hint="default" w:ascii="Arial" w:hAnsi="Arial"/>
              <w:i w:val="0"/>
              <w:color w:val="00B0F0"/>
            </w:rPr>
            <w:t xml:space="preserve">1.23 </w:t>
          </w:r>
          <w:r>
            <w:rPr>
              <w:color w:val="00B0F0"/>
            </w:rPr>
            <w:t>AnWBT_Disconnect_Service</w:t>
          </w:r>
          <w:r>
            <w:rPr>
              <w:color w:val="00B0F0"/>
            </w:rPr>
            <w:tab/>
          </w:r>
          <w:r>
            <w:rPr>
              <w:color w:val="00B0F0"/>
            </w:rPr>
            <w:fldChar w:fldCharType="begin"/>
          </w:r>
          <w:r>
            <w:rPr>
              <w:color w:val="00B0F0"/>
            </w:rPr>
            <w:instrText xml:space="preserve"> PAGEREF _Toc30552 \h </w:instrText>
          </w:r>
          <w:r>
            <w:rPr>
              <w:color w:val="00B0F0"/>
            </w:rPr>
            <w:fldChar w:fldCharType="separate"/>
          </w:r>
          <w:r>
            <w:rPr>
              <w:color w:val="00B0F0"/>
            </w:rPr>
            <w:t>34</w:t>
          </w:r>
          <w:r>
            <w:rPr>
              <w:color w:val="00B0F0"/>
            </w:rPr>
            <w:fldChar w:fldCharType="end"/>
          </w:r>
          <w:r>
            <w:rPr>
              <w:rFonts w:cs="Calibri"/>
              <w:bCs/>
              <w:color w:val="00B0F0"/>
            </w:rPr>
            <w:fldChar w:fldCharType="end"/>
          </w:r>
        </w:p>
        <w:p w14:paraId="3832AE59">
          <w:pPr>
            <w:pStyle w:val="22"/>
            <w:tabs>
              <w:tab w:val="right" w:leader="dot" w:pos="10466"/>
            </w:tabs>
          </w:pPr>
          <w:r>
            <w:rPr>
              <w:rFonts w:cs="Calibri"/>
              <w:bCs/>
            </w:rPr>
            <w:fldChar w:fldCharType="begin"/>
          </w:r>
          <w:r>
            <w:rPr>
              <w:rFonts w:cs="Calibri"/>
              <w:bCs/>
            </w:rPr>
            <w:instrText xml:space="preserve"> HYPERLINK \l _Toc13159 </w:instrText>
          </w:r>
          <w:r>
            <w:rPr>
              <w:rFonts w:cs="Calibri"/>
              <w:bCs/>
            </w:rPr>
            <w:fldChar w:fldCharType="separate"/>
          </w:r>
          <w:r>
            <w:rPr>
              <w:rFonts w:hint="default" w:ascii="Arial" w:hAnsi="Arial"/>
              <w:i w:val="0"/>
            </w:rPr>
            <w:t xml:space="preserve">1.24 </w:t>
          </w:r>
          <w:r>
            <w:t>AnWBT_GetLocalOOBData</w:t>
          </w:r>
          <w:r>
            <w:tab/>
          </w:r>
          <w:r>
            <w:fldChar w:fldCharType="begin"/>
          </w:r>
          <w:r>
            <w:instrText xml:space="preserve"> PAGEREF _Toc13159 \h </w:instrText>
          </w:r>
          <w:r>
            <w:fldChar w:fldCharType="separate"/>
          </w:r>
          <w:r>
            <w:t>35</w:t>
          </w:r>
          <w:r>
            <w:fldChar w:fldCharType="end"/>
          </w:r>
          <w:r>
            <w:rPr>
              <w:rFonts w:cs="Calibri"/>
              <w:bCs/>
            </w:rPr>
            <w:fldChar w:fldCharType="end"/>
          </w:r>
        </w:p>
        <w:p w14:paraId="34752760">
          <w:pPr>
            <w:pStyle w:val="22"/>
            <w:tabs>
              <w:tab w:val="right" w:leader="dot" w:pos="10466"/>
            </w:tabs>
          </w:pPr>
          <w:r>
            <w:rPr>
              <w:rFonts w:cs="Calibri"/>
              <w:bCs/>
            </w:rPr>
            <w:fldChar w:fldCharType="begin"/>
          </w:r>
          <w:r>
            <w:rPr>
              <w:rFonts w:cs="Calibri"/>
              <w:bCs/>
            </w:rPr>
            <w:instrText xml:space="preserve"> HYPERLINK \l _Toc24079 </w:instrText>
          </w:r>
          <w:r>
            <w:rPr>
              <w:rFonts w:cs="Calibri"/>
              <w:bCs/>
            </w:rPr>
            <w:fldChar w:fldCharType="separate"/>
          </w:r>
          <w:r>
            <w:rPr>
              <w:rFonts w:hint="default" w:ascii="Arial" w:hAnsi="Arial"/>
              <w:i w:val="0"/>
            </w:rPr>
            <w:t xml:space="preserve">1.25 </w:t>
          </w:r>
          <w:r>
            <w:t>AnWBT_Get_Pid</w:t>
          </w:r>
          <w:r>
            <w:tab/>
          </w:r>
          <w:r>
            <w:fldChar w:fldCharType="begin"/>
          </w:r>
          <w:r>
            <w:instrText xml:space="preserve"> PAGEREF _Toc24079 \h </w:instrText>
          </w:r>
          <w:r>
            <w:fldChar w:fldCharType="separate"/>
          </w:r>
          <w:r>
            <w:t>36</w:t>
          </w:r>
          <w:r>
            <w:fldChar w:fldCharType="end"/>
          </w:r>
          <w:r>
            <w:rPr>
              <w:rFonts w:cs="Calibri"/>
              <w:bCs/>
            </w:rPr>
            <w:fldChar w:fldCharType="end"/>
          </w:r>
        </w:p>
        <w:p w14:paraId="096F2FA1">
          <w:pPr>
            <w:pStyle w:val="22"/>
            <w:tabs>
              <w:tab w:val="right" w:leader="dot" w:pos="10466"/>
            </w:tabs>
          </w:pPr>
          <w:r>
            <w:rPr>
              <w:rFonts w:cs="Calibri"/>
              <w:bCs/>
            </w:rPr>
            <w:fldChar w:fldCharType="begin"/>
          </w:r>
          <w:r>
            <w:rPr>
              <w:rFonts w:cs="Calibri"/>
              <w:bCs/>
            </w:rPr>
            <w:instrText xml:space="preserve"> HYPERLINK \l _Toc21899 </w:instrText>
          </w:r>
          <w:r>
            <w:rPr>
              <w:rFonts w:cs="Calibri"/>
              <w:bCs/>
            </w:rPr>
            <w:fldChar w:fldCharType="separate"/>
          </w:r>
          <w:r>
            <w:rPr>
              <w:rFonts w:hint="default" w:ascii="Arial" w:hAnsi="Arial"/>
              <w:i w:val="0"/>
            </w:rPr>
            <w:t xml:space="preserve">1.26 </w:t>
          </w:r>
          <w:r>
            <w:t>AnWBT_DeviceIsConnected</w:t>
          </w:r>
          <w:r>
            <w:tab/>
          </w:r>
          <w:r>
            <w:fldChar w:fldCharType="begin"/>
          </w:r>
          <w:r>
            <w:instrText xml:space="preserve"> PAGEREF _Toc21899 \h </w:instrText>
          </w:r>
          <w:r>
            <w:fldChar w:fldCharType="separate"/>
          </w:r>
          <w:r>
            <w:t>36</w:t>
          </w:r>
          <w:r>
            <w:fldChar w:fldCharType="end"/>
          </w:r>
          <w:r>
            <w:rPr>
              <w:rFonts w:cs="Calibri"/>
              <w:bCs/>
            </w:rPr>
            <w:fldChar w:fldCharType="end"/>
          </w:r>
        </w:p>
        <w:p w14:paraId="56F6999A">
          <w:pPr>
            <w:pStyle w:val="22"/>
            <w:tabs>
              <w:tab w:val="right" w:leader="dot" w:pos="10466"/>
            </w:tabs>
          </w:pPr>
          <w:r>
            <w:rPr>
              <w:rFonts w:cs="Calibri"/>
              <w:bCs/>
            </w:rPr>
            <w:fldChar w:fldCharType="begin"/>
          </w:r>
          <w:r>
            <w:rPr>
              <w:rFonts w:cs="Calibri"/>
              <w:bCs/>
            </w:rPr>
            <w:instrText xml:space="preserve"> HYPERLINK \l _Toc3309 </w:instrText>
          </w:r>
          <w:r>
            <w:rPr>
              <w:rFonts w:cs="Calibri"/>
              <w:bCs/>
            </w:rPr>
            <w:fldChar w:fldCharType="separate"/>
          </w:r>
          <w:r>
            <w:rPr>
              <w:rFonts w:hint="default" w:ascii="Arial" w:hAnsi="Arial"/>
              <w:i w:val="0"/>
            </w:rPr>
            <w:t xml:space="preserve">1.27 </w:t>
          </w:r>
          <w:r>
            <w:t>AnWBT_SendDUTModeCmd</w:t>
          </w:r>
          <w:r>
            <w:tab/>
          </w:r>
          <w:r>
            <w:fldChar w:fldCharType="begin"/>
          </w:r>
          <w:r>
            <w:instrText xml:space="preserve"> PAGEREF _Toc3309 \h </w:instrText>
          </w:r>
          <w:r>
            <w:fldChar w:fldCharType="separate"/>
          </w:r>
          <w:r>
            <w:t>37</w:t>
          </w:r>
          <w:r>
            <w:fldChar w:fldCharType="end"/>
          </w:r>
          <w:r>
            <w:rPr>
              <w:rFonts w:cs="Calibri"/>
              <w:bCs/>
            </w:rPr>
            <w:fldChar w:fldCharType="end"/>
          </w:r>
        </w:p>
        <w:p w14:paraId="18BC2745">
          <w:pPr>
            <w:pStyle w:val="22"/>
            <w:tabs>
              <w:tab w:val="right" w:leader="dot" w:pos="10466"/>
            </w:tabs>
          </w:pPr>
          <w:r>
            <w:rPr>
              <w:rFonts w:cs="Calibri"/>
              <w:bCs/>
            </w:rPr>
            <w:fldChar w:fldCharType="begin"/>
          </w:r>
          <w:r>
            <w:rPr>
              <w:rFonts w:cs="Calibri"/>
              <w:bCs/>
            </w:rPr>
            <w:instrText xml:space="preserve"> HYPERLINK \l _Toc16564 </w:instrText>
          </w:r>
          <w:r>
            <w:rPr>
              <w:rFonts w:cs="Calibri"/>
              <w:bCs/>
            </w:rPr>
            <w:fldChar w:fldCharType="separate"/>
          </w:r>
          <w:r>
            <w:rPr>
              <w:rFonts w:hint="default" w:ascii="Arial" w:hAnsi="Arial"/>
              <w:i w:val="0"/>
            </w:rPr>
            <w:t xml:space="preserve">1.28 </w:t>
          </w:r>
          <w:r>
            <w:t>AnWBT_SendHCICommand</w:t>
          </w:r>
          <w:r>
            <w:tab/>
          </w:r>
          <w:r>
            <w:fldChar w:fldCharType="begin"/>
          </w:r>
          <w:r>
            <w:instrText xml:space="preserve"> PAGEREF _Toc16564 \h </w:instrText>
          </w:r>
          <w:r>
            <w:fldChar w:fldCharType="separate"/>
          </w:r>
          <w:r>
            <w:t>38</w:t>
          </w:r>
          <w:r>
            <w:fldChar w:fldCharType="end"/>
          </w:r>
          <w:r>
            <w:rPr>
              <w:rFonts w:cs="Calibri"/>
              <w:bCs/>
            </w:rPr>
            <w:fldChar w:fldCharType="end"/>
          </w:r>
        </w:p>
        <w:p w14:paraId="43E0C759">
          <w:pPr>
            <w:pStyle w:val="22"/>
            <w:tabs>
              <w:tab w:val="right" w:leader="dot" w:pos="10466"/>
            </w:tabs>
          </w:pPr>
          <w:r>
            <w:rPr>
              <w:rFonts w:cs="Calibri"/>
              <w:bCs/>
            </w:rPr>
            <w:fldChar w:fldCharType="begin"/>
          </w:r>
          <w:r>
            <w:rPr>
              <w:rFonts w:cs="Calibri"/>
              <w:bCs/>
            </w:rPr>
            <w:instrText xml:space="preserve"> HYPERLINK \l _Toc15687 </w:instrText>
          </w:r>
          <w:r>
            <w:rPr>
              <w:rFonts w:cs="Calibri"/>
              <w:bCs/>
            </w:rPr>
            <w:fldChar w:fldCharType="separate"/>
          </w:r>
          <w:r>
            <w:rPr>
              <w:rFonts w:hint="default" w:ascii="Arial" w:hAnsi="Arial"/>
              <w:i w:val="0"/>
            </w:rPr>
            <w:t xml:space="preserve">1.29 </w:t>
          </w:r>
          <w:r>
            <w:t>AnWBT_SetLocalDevCoD</w:t>
          </w:r>
          <w:r>
            <w:tab/>
          </w:r>
          <w:r>
            <w:fldChar w:fldCharType="begin"/>
          </w:r>
          <w:r>
            <w:instrText xml:space="preserve"> PAGEREF _Toc15687 \h </w:instrText>
          </w:r>
          <w:r>
            <w:fldChar w:fldCharType="separate"/>
          </w:r>
          <w:r>
            <w:t>38</w:t>
          </w:r>
          <w:r>
            <w:fldChar w:fldCharType="end"/>
          </w:r>
          <w:r>
            <w:rPr>
              <w:rFonts w:cs="Calibri"/>
              <w:bCs/>
            </w:rPr>
            <w:fldChar w:fldCharType="end"/>
          </w:r>
        </w:p>
        <w:p w14:paraId="1B804BE9">
          <w:pPr>
            <w:pStyle w:val="22"/>
            <w:tabs>
              <w:tab w:val="right" w:leader="dot" w:pos="10466"/>
            </w:tabs>
            <w:rPr>
              <w:color w:val="00B0F0"/>
            </w:rPr>
          </w:pPr>
          <w:r>
            <w:rPr>
              <w:rFonts w:cs="Calibri"/>
              <w:bCs/>
              <w:color w:val="00B0F0"/>
            </w:rPr>
            <w:fldChar w:fldCharType="begin"/>
          </w:r>
          <w:r>
            <w:rPr>
              <w:rFonts w:cs="Calibri"/>
              <w:bCs/>
              <w:color w:val="00B0F0"/>
            </w:rPr>
            <w:instrText xml:space="preserve"> HYPERLINK \l _Toc20168 </w:instrText>
          </w:r>
          <w:r>
            <w:rPr>
              <w:rFonts w:cs="Calibri"/>
              <w:bCs/>
              <w:color w:val="00B0F0"/>
            </w:rPr>
            <w:fldChar w:fldCharType="separate"/>
          </w:r>
          <w:r>
            <w:rPr>
              <w:rFonts w:hint="default" w:ascii="Arial" w:hAnsi="Arial"/>
              <w:i w:val="0"/>
              <w:color w:val="00B0F0"/>
            </w:rPr>
            <w:t xml:space="preserve">1.30 </w:t>
          </w:r>
          <w:r>
            <w:rPr>
              <w:color w:val="00B0F0"/>
            </w:rPr>
            <w:t>AnWBT_PairDevice</w:t>
          </w:r>
          <w:r>
            <w:rPr>
              <w:color w:val="00B0F0"/>
            </w:rPr>
            <w:tab/>
          </w:r>
          <w:r>
            <w:rPr>
              <w:color w:val="00B0F0"/>
            </w:rPr>
            <w:fldChar w:fldCharType="begin"/>
          </w:r>
          <w:r>
            <w:rPr>
              <w:color w:val="00B0F0"/>
            </w:rPr>
            <w:instrText xml:space="preserve"> PAGEREF _Toc20168 \h </w:instrText>
          </w:r>
          <w:r>
            <w:rPr>
              <w:color w:val="00B0F0"/>
            </w:rPr>
            <w:fldChar w:fldCharType="separate"/>
          </w:r>
          <w:r>
            <w:rPr>
              <w:color w:val="00B0F0"/>
            </w:rPr>
            <w:t>39</w:t>
          </w:r>
          <w:r>
            <w:rPr>
              <w:color w:val="00B0F0"/>
            </w:rPr>
            <w:fldChar w:fldCharType="end"/>
          </w:r>
          <w:r>
            <w:rPr>
              <w:rFonts w:cs="Calibri"/>
              <w:bCs/>
              <w:color w:val="00B0F0"/>
            </w:rPr>
            <w:fldChar w:fldCharType="end"/>
          </w:r>
        </w:p>
        <w:p w14:paraId="4117DA08">
          <w:pPr>
            <w:pStyle w:val="22"/>
            <w:tabs>
              <w:tab w:val="right" w:leader="dot" w:pos="10466"/>
            </w:tabs>
          </w:pPr>
          <w:r>
            <w:rPr>
              <w:rFonts w:cs="Calibri"/>
              <w:bCs/>
              <w:color w:val="00B0F0"/>
            </w:rPr>
            <w:fldChar w:fldCharType="begin"/>
          </w:r>
          <w:r>
            <w:rPr>
              <w:rFonts w:cs="Calibri"/>
              <w:bCs/>
              <w:color w:val="00B0F0"/>
            </w:rPr>
            <w:instrText xml:space="preserve"> HYPERLINK \l _Toc22470 </w:instrText>
          </w:r>
          <w:r>
            <w:rPr>
              <w:rFonts w:cs="Calibri"/>
              <w:bCs/>
              <w:color w:val="00B0F0"/>
            </w:rPr>
            <w:fldChar w:fldCharType="separate"/>
          </w:r>
          <w:r>
            <w:rPr>
              <w:rFonts w:hint="default" w:ascii="Arial" w:hAnsi="Arial"/>
              <w:i w:val="0"/>
              <w:color w:val="00B0F0"/>
            </w:rPr>
            <w:t xml:space="preserve">1.31 </w:t>
          </w:r>
          <w:r>
            <w:rPr>
              <w:color w:val="00B0F0"/>
            </w:rPr>
            <w:t>AnWBT_PairDeviceCancel</w:t>
          </w:r>
          <w:r>
            <w:rPr>
              <w:color w:val="00B0F0"/>
            </w:rPr>
            <w:tab/>
          </w:r>
          <w:r>
            <w:rPr>
              <w:color w:val="00B0F0"/>
            </w:rPr>
            <w:fldChar w:fldCharType="begin"/>
          </w:r>
          <w:r>
            <w:rPr>
              <w:color w:val="00B0F0"/>
            </w:rPr>
            <w:instrText xml:space="preserve"> PAGEREF _Toc22470 \h </w:instrText>
          </w:r>
          <w:r>
            <w:rPr>
              <w:color w:val="00B0F0"/>
            </w:rPr>
            <w:fldChar w:fldCharType="separate"/>
          </w:r>
          <w:r>
            <w:rPr>
              <w:color w:val="00B0F0"/>
            </w:rPr>
            <w:t>41</w:t>
          </w:r>
          <w:r>
            <w:rPr>
              <w:color w:val="00B0F0"/>
            </w:rPr>
            <w:fldChar w:fldCharType="end"/>
          </w:r>
          <w:r>
            <w:rPr>
              <w:rFonts w:cs="Calibri"/>
              <w:bCs/>
              <w:color w:val="00B0F0"/>
            </w:rPr>
            <w:fldChar w:fldCharType="end"/>
          </w:r>
        </w:p>
        <w:p w14:paraId="625CE050">
          <w:pPr>
            <w:pStyle w:val="22"/>
            <w:tabs>
              <w:tab w:val="right" w:leader="dot" w:pos="10466"/>
            </w:tabs>
          </w:pPr>
          <w:r>
            <w:rPr>
              <w:rFonts w:cs="Calibri"/>
              <w:bCs/>
            </w:rPr>
            <w:fldChar w:fldCharType="begin"/>
          </w:r>
          <w:r>
            <w:rPr>
              <w:rFonts w:cs="Calibri"/>
              <w:bCs/>
            </w:rPr>
            <w:instrText xml:space="preserve"> HYPERLINK \l _Toc19135 </w:instrText>
          </w:r>
          <w:r>
            <w:rPr>
              <w:rFonts w:cs="Calibri"/>
              <w:bCs/>
            </w:rPr>
            <w:fldChar w:fldCharType="separate"/>
          </w:r>
          <w:r>
            <w:rPr>
              <w:rFonts w:hint="default" w:ascii="Arial" w:hAnsi="Arial"/>
              <w:i w:val="0"/>
            </w:rPr>
            <w:t xml:space="preserve">1.32 </w:t>
          </w:r>
          <w:r>
            <w:t>AnWBT_SetPinCode</w:t>
          </w:r>
          <w:r>
            <w:tab/>
          </w:r>
          <w:r>
            <w:fldChar w:fldCharType="begin"/>
          </w:r>
          <w:r>
            <w:instrText xml:space="preserve"> PAGEREF _Toc19135 \h </w:instrText>
          </w:r>
          <w:r>
            <w:fldChar w:fldCharType="separate"/>
          </w:r>
          <w:r>
            <w:t>42</w:t>
          </w:r>
          <w:r>
            <w:fldChar w:fldCharType="end"/>
          </w:r>
          <w:r>
            <w:rPr>
              <w:rFonts w:cs="Calibri"/>
              <w:bCs/>
            </w:rPr>
            <w:fldChar w:fldCharType="end"/>
          </w:r>
        </w:p>
        <w:p w14:paraId="40D5EA73">
          <w:pPr>
            <w:pStyle w:val="22"/>
            <w:tabs>
              <w:tab w:val="right" w:leader="dot" w:pos="10466"/>
            </w:tabs>
          </w:pPr>
          <w:r>
            <w:rPr>
              <w:rFonts w:cs="Calibri"/>
              <w:bCs/>
            </w:rPr>
            <w:fldChar w:fldCharType="begin"/>
          </w:r>
          <w:r>
            <w:rPr>
              <w:rFonts w:cs="Calibri"/>
              <w:bCs/>
            </w:rPr>
            <w:instrText xml:space="preserve"> HYPERLINK \l _Toc13482 </w:instrText>
          </w:r>
          <w:r>
            <w:rPr>
              <w:rFonts w:cs="Calibri"/>
              <w:bCs/>
            </w:rPr>
            <w:fldChar w:fldCharType="separate"/>
          </w:r>
          <w:r>
            <w:rPr>
              <w:rFonts w:hint="default" w:ascii="Arial" w:hAnsi="Arial"/>
              <w:i w:val="0"/>
            </w:rPr>
            <w:t xml:space="preserve">1.33 </w:t>
          </w:r>
          <w:r>
            <w:t>ANWBT_SetEIRData</w:t>
          </w:r>
          <w:r>
            <w:tab/>
          </w:r>
          <w:r>
            <w:fldChar w:fldCharType="begin"/>
          </w:r>
          <w:r>
            <w:instrText xml:space="preserve"> PAGEREF _Toc13482 \h </w:instrText>
          </w:r>
          <w:r>
            <w:fldChar w:fldCharType="separate"/>
          </w:r>
          <w:r>
            <w:t>43</w:t>
          </w:r>
          <w:r>
            <w:fldChar w:fldCharType="end"/>
          </w:r>
          <w:r>
            <w:rPr>
              <w:rFonts w:cs="Calibri"/>
              <w:bCs/>
            </w:rPr>
            <w:fldChar w:fldCharType="end"/>
          </w:r>
        </w:p>
        <w:p w14:paraId="03448CB6">
          <w:pPr>
            <w:pStyle w:val="22"/>
            <w:tabs>
              <w:tab w:val="right" w:leader="dot" w:pos="10466"/>
            </w:tabs>
          </w:pPr>
          <w:r>
            <w:rPr>
              <w:rFonts w:cs="Calibri"/>
              <w:bCs/>
            </w:rPr>
            <w:fldChar w:fldCharType="begin"/>
          </w:r>
          <w:r>
            <w:rPr>
              <w:rFonts w:cs="Calibri"/>
              <w:bCs/>
            </w:rPr>
            <w:instrText xml:space="preserve"> HYPERLINK \l _Toc10327 </w:instrText>
          </w:r>
          <w:r>
            <w:rPr>
              <w:rFonts w:cs="Calibri"/>
              <w:bCs/>
            </w:rPr>
            <w:fldChar w:fldCharType="separate"/>
          </w:r>
          <w:r>
            <w:rPr>
              <w:rFonts w:hint="default" w:ascii="Arial" w:hAnsi="Arial"/>
              <w:i w:val="0"/>
            </w:rPr>
            <w:t xml:space="preserve">1.34 </w:t>
          </w:r>
          <w:r>
            <w:t>ANWBT_EnableBtSnoop</w:t>
          </w:r>
          <w:r>
            <w:tab/>
          </w:r>
          <w:r>
            <w:fldChar w:fldCharType="begin"/>
          </w:r>
          <w:r>
            <w:instrText xml:space="preserve"> PAGEREF _Toc10327 \h </w:instrText>
          </w:r>
          <w:r>
            <w:fldChar w:fldCharType="separate"/>
          </w:r>
          <w:r>
            <w:t>43</w:t>
          </w:r>
          <w:r>
            <w:fldChar w:fldCharType="end"/>
          </w:r>
          <w:r>
            <w:rPr>
              <w:rFonts w:cs="Calibri"/>
              <w:bCs/>
            </w:rPr>
            <w:fldChar w:fldCharType="end"/>
          </w:r>
        </w:p>
        <w:p w14:paraId="434934F1">
          <w:pPr>
            <w:pStyle w:val="22"/>
            <w:tabs>
              <w:tab w:val="right" w:leader="dot" w:pos="10466"/>
            </w:tabs>
          </w:pPr>
          <w:r>
            <w:rPr>
              <w:rFonts w:cs="Calibri"/>
              <w:bCs/>
            </w:rPr>
            <w:fldChar w:fldCharType="begin"/>
          </w:r>
          <w:r>
            <w:rPr>
              <w:rFonts w:cs="Calibri"/>
              <w:bCs/>
            </w:rPr>
            <w:instrText xml:space="preserve"> HYPERLINK \l _Toc2866 </w:instrText>
          </w:r>
          <w:r>
            <w:rPr>
              <w:rFonts w:cs="Calibri"/>
              <w:bCs/>
            </w:rPr>
            <w:fldChar w:fldCharType="separate"/>
          </w:r>
          <w:r>
            <w:rPr>
              <w:rFonts w:hint="default" w:ascii="Arial" w:hAnsi="Arial"/>
              <w:i w:val="0"/>
            </w:rPr>
            <w:t xml:space="preserve">1.35 </w:t>
          </w:r>
          <w:r>
            <w:t>AnWBT_ReadRssi</w:t>
          </w:r>
          <w:r>
            <w:tab/>
          </w:r>
          <w:r>
            <w:fldChar w:fldCharType="begin"/>
          </w:r>
          <w:r>
            <w:instrText xml:space="preserve"> PAGEREF _Toc2866 \h </w:instrText>
          </w:r>
          <w:r>
            <w:fldChar w:fldCharType="separate"/>
          </w:r>
          <w:r>
            <w:t>44</w:t>
          </w:r>
          <w:r>
            <w:fldChar w:fldCharType="end"/>
          </w:r>
          <w:r>
            <w:rPr>
              <w:rFonts w:cs="Calibri"/>
              <w:bCs/>
            </w:rPr>
            <w:fldChar w:fldCharType="end"/>
          </w:r>
        </w:p>
        <w:p w14:paraId="778D2238">
          <w:pPr>
            <w:pStyle w:val="22"/>
            <w:tabs>
              <w:tab w:val="right" w:leader="dot" w:pos="10466"/>
            </w:tabs>
          </w:pPr>
          <w:r>
            <w:rPr>
              <w:rFonts w:cs="Calibri"/>
              <w:bCs/>
            </w:rPr>
            <w:fldChar w:fldCharType="begin"/>
          </w:r>
          <w:r>
            <w:rPr>
              <w:rFonts w:cs="Calibri"/>
              <w:bCs/>
            </w:rPr>
            <w:instrText xml:space="preserve"> HYPERLINK \l _Toc29287 </w:instrText>
          </w:r>
          <w:r>
            <w:rPr>
              <w:rFonts w:cs="Calibri"/>
              <w:bCs/>
            </w:rPr>
            <w:fldChar w:fldCharType="separate"/>
          </w:r>
          <w:r>
            <w:rPr>
              <w:rFonts w:hint="default" w:ascii="Arial" w:hAnsi="Arial"/>
              <w:i w:val="0"/>
            </w:rPr>
            <w:t xml:space="preserve">1.36 </w:t>
          </w:r>
          <w:r>
            <w:t>AnWBT_Set</w:t>
          </w:r>
          <w:r>
            <w:rPr>
              <w:rFonts w:hint="eastAsia"/>
            </w:rPr>
            <w:t>LoopBack</w:t>
          </w:r>
          <w:r>
            <w:t>Mode</w:t>
          </w:r>
          <w:r>
            <w:tab/>
          </w:r>
          <w:r>
            <w:fldChar w:fldCharType="begin"/>
          </w:r>
          <w:r>
            <w:instrText xml:space="preserve"> PAGEREF _Toc29287 \h </w:instrText>
          </w:r>
          <w:r>
            <w:fldChar w:fldCharType="separate"/>
          </w:r>
          <w:r>
            <w:t>45</w:t>
          </w:r>
          <w:r>
            <w:fldChar w:fldCharType="end"/>
          </w:r>
          <w:r>
            <w:rPr>
              <w:rFonts w:cs="Calibri"/>
              <w:bCs/>
            </w:rPr>
            <w:fldChar w:fldCharType="end"/>
          </w:r>
        </w:p>
        <w:p w14:paraId="30452678">
          <w:pPr>
            <w:pStyle w:val="22"/>
            <w:tabs>
              <w:tab w:val="right" w:leader="dot" w:pos="10466"/>
            </w:tabs>
          </w:pPr>
          <w:r>
            <w:rPr>
              <w:rFonts w:cs="Calibri"/>
              <w:bCs/>
            </w:rPr>
            <w:fldChar w:fldCharType="begin"/>
          </w:r>
          <w:r>
            <w:rPr>
              <w:rFonts w:cs="Calibri"/>
              <w:bCs/>
            </w:rPr>
            <w:instrText xml:space="preserve"> HYPERLINK \l _Toc28970 </w:instrText>
          </w:r>
          <w:r>
            <w:rPr>
              <w:rFonts w:cs="Calibri"/>
              <w:bCs/>
            </w:rPr>
            <w:fldChar w:fldCharType="separate"/>
          </w:r>
          <w:r>
            <w:rPr>
              <w:rFonts w:hint="default" w:ascii="Arial" w:hAnsi="Arial"/>
              <w:i w:val="0"/>
            </w:rPr>
            <w:t xml:space="preserve">1.37 </w:t>
          </w:r>
          <w:r>
            <w:t>AnWBT_GetLoopBackMode</w:t>
          </w:r>
          <w:r>
            <w:tab/>
          </w:r>
          <w:r>
            <w:fldChar w:fldCharType="begin"/>
          </w:r>
          <w:r>
            <w:instrText xml:space="preserve"> PAGEREF _Toc28970 \h </w:instrText>
          </w:r>
          <w:r>
            <w:fldChar w:fldCharType="separate"/>
          </w:r>
          <w:r>
            <w:t>45</w:t>
          </w:r>
          <w:r>
            <w:fldChar w:fldCharType="end"/>
          </w:r>
          <w:r>
            <w:rPr>
              <w:rFonts w:cs="Calibri"/>
              <w:bCs/>
            </w:rPr>
            <w:fldChar w:fldCharType="end"/>
          </w:r>
        </w:p>
        <w:p w14:paraId="3A500DF8">
          <w:pPr>
            <w:pStyle w:val="22"/>
            <w:tabs>
              <w:tab w:val="right" w:leader="dot" w:pos="10466"/>
            </w:tabs>
            <w:rPr>
              <w:color w:val="00B0F0"/>
            </w:rPr>
          </w:pPr>
          <w:r>
            <w:rPr>
              <w:rFonts w:cs="Calibri"/>
              <w:bCs/>
              <w:color w:val="00B0F0"/>
            </w:rPr>
            <w:fldChar w:fldCharType="begin"/>
          </w:r>
          <w:r>
            <w:rPr>
              <w:rFonts w:cs="Calibri"/>
              <w:bCs/>
              <w:color w:val="00B0F0"/>
            </w:rPr>
            <w:instrText xml:space="preserve"> HYPERLINK \l _Toc27822 </w:instrText>
          </w:r>
          <w:r>
            <w:rPr>
              <w:rFonts w:cs="Calibri"/>
              <w:bCs/>
              <w:color w:val="00B0F0"/>
            </w:rPr>
            <w:fldChar w:fldCharType="separate"/>
          </w:r>
          <w:r>
            <w:rPr>
              <w:rFonts w:hint="default" w:ascii="Arial" w:hAnsi="Arial"/>
              <w:i w:val="0"/>
              <w:color w:val="00B0F0"/>
            </w:rPr>
            <w:t xml:space="preserve">1.38 </w:t>
          </w:r>
          <w:r>
            <w:rPr>
              <w:rFonts w:hint="eastAsia"/>
              <w:color w:val="00B0F0"/>
            </w:rPr>
            <w:t>AnWBT_Set_Device_Role</w:t>
          </w:r>
          <w:r>
            <w:rPr>
              <w:color w:val="00B0F0"/>
            </w:rPr>
            <w:tab/>
          </w:r>
          <w:r>
            <w:rPr>
              <w:color w:val="00B0F0"/>
            </w:rPr>
            <w:fldChar w:fldCharType="begin"/>
          </w:r>
          <w:r>
            <w:rPr>
              <w:color w:val="00B0F0"/>
            </w:rPr>
            <w:instrText xml:space="preserve"> PAGEREF _Toc27822 \h </w:instrText>
          </w:r>
          <w:r>
            <w:rPr>
              <w:color w:val="00B0F0"/>
            </w:rPr>
            <w:fldChar w:fldCharType="separate"/>
          </w:r>
          <w:r>
            <w:rPr>
              <w:color w:val="00B0F0"/>
            </w:rPr>
            <w:t>46</w:t>
          </w:r>
          <w:r>
            <w:rPr>
              <w:color w:val="00B0F0"/>
            </w:rPr>
            <w:fldChar w:fldCharType="end"/>
          </w:r>
          <w:r>
            <w:rPr>
              <w:rFonts w:cs="Calibri"/>
              <w:bCs/>
              <w:color w:val="00B0F0"/>
            </w:rPr>
            <w:fldChar w:fldCharType="end"/>
          </w:r>
        </w:p>
        <w:p w14:paraId="2FE4C0D0">
          <w:pPr>
            <w:pStyle w:val="22"/>
            <w:tabs>
              <w:tab w:val="right" w:leader="dot" w:pos="10466"/>
            </w:tabs>
            <w:rPr>
              <w:color w:val="00B0F0"/>
            </w:rPr>
          </w:pPr>
          <w:r>
            <w:rPr>
              <w:rFonts w:cs="Calibri"/>
              <w:bCs/>
              <w:color w:val="00B0F0"/>
            </w:rPr>
            <w:fldChar w:fldCharType="begin"/>
          </w:r>
          <w:r>
            <w:rPr>
              <w:rFonts w:cs="Calibri"/>
              <w:bCs/>
              <w:color w:val="00B0F0"/>
            </w:rPr>
            <w:instrText xml:space="preserve"> HYPERLINK \l _Toc5096 </w:instrText>
          </w:r>
          <w:r>
            <w:rPr>
              <w:rFonts w:cs="Calibri"/>
              <w:bCs/>
              <w:color w:val="00B0F0"/>
            </w:rPr>
            <w:fldChar w:fldCharType="separate"/>
          </w:r>
          <w:r>
            <w:rPr>
              <w:rFonts w:hint="default" w:ascii="Arial" w:hAnsi="Arial"/>
              <w:i w:val="0"/>
              <w:color w:val="00B0F0"/>
            </w:rPr>
            <w:t xml:space="preserve">1.39 </w:t>
          </w:r>
          <w:r>
            <w:rPr>
              <w:rFonts w:hint="eastAsia"/>
              <w:color w:val="00B0F0"/>
            </w:rPr>
            <w:t>AnWBT_Switch_Device_Role</w:t>
          </w:r>
          <w:r>
            <w:rPr>
              <w:color w:val="00B0F0"/>
            </w:rPr>
            <w:tab/>
          </w:r>
          <w:r>
            <w:rPr>
              <w:color w:val="00B0F0"/>
            </w:rPr>
            <w:fldChar w:fldCharType="begin"/>
          </w:r>
          <w:r>
            <w:rPr>
              <w:color w:val="00B0F0"/>
            </w:rPr>
            <w:instrText xml:space="preserve"> PAGEREF _Toc5096 \h </w:instrText>
          </w:r>
          <w:r>
            <w:rPr>
              <w:color w:val="00B0F0"/>
            </w:rPr>
            <w:fldChar w:fldCharType="separate"/>
          </w:r>
          <w:r>
            <w:rPr>
              <w:color w:val="00B0F0"/>
            </w:rPr>
            <w:t>46</w:t>
          </w:r>
          <w:r>
            <w:rPr>
              <w:color w:val="00B0F0"/>
            </w:rPr>
            <w:fldChar w:fldCharType="end"/>
          </w:r>
          <w:r>
            <w:rPr>
              <w:rFonts w:cs="Calibri"/>
              <w:bCs/>
              <w:color w:val="00B0F0"/>
            </w:rPr>
            <w:fldChar w:fldCharType="end"/>
          </w:r>
        </w:p>
        <w:p w14:paraId="76477779">
          <w:pPr>
            <w:pStyle w:val="19"/>
            <w:tabs>
              <w:tab w:val="right" w:leader="dot" w:pos="10466"/>
            </w:tabs>
          </w:pPr>
          <w:r>
            <w:rPr>
              <w:rFonts w:cs="Calibri"/>
              <w:bCs/>
            </w:rPr>
            <w:fldChar w:fldCharType="begin"/>
          </w:r>
          <w:r>
            <w:rPr>
              <w:rFonts w:cs="Calibri"/>
              <w:bCs/>
            </w:rPr>
            <w:instrText xml:space="preserve"> HYPERLINK \l _Toc3421 </w:instrText>
          </w:r>
          <w:r>
            <w:rPr>
              <w:rFonts w:cs="Calibri"/>
              <w:bCs/>
            </w:rPr>
            <w:fldChar w:fldCharType="separate"/>
          </w:r>
          <w:r>
            <w:t>HFP</w:t>
          </w:r>
          <w:r>
            <w:tab/>
          </w:r>
          <w:r>
            <w:fldChar w:fldCharType="begin"/>
          </w:r>
          <w:r>
            <w:instrText xml:space="preserve"> PAGEREF _Toc3421 \h </w:instrText>
          </w:r>
          <w:r>
            <w:fldChar w:fldCharType="separate"/>
          </w:r>
          <w:r>
            <w:t>47</w:t>
          </w:r>
          <w:r>
            <w:fldChar w:fldCharType="end"/>
          </w:r>
          <w:r>
            <w:rPr>
              <w:rFonts w:cs="Calibri"/>
              <w:bCs/>
            </w:rPr>
            <w:fldChar w:fldCharType="end"/>
          </w:r>
        </w:p>
        <w:p w14:paraId="0BCBE324">
          <w:pPr>
            <w:pStyle w:val="22"/>
            <w:tabs>
              <w:tab w:val="right" w:leader="dot" w:pos="10466"/>
            </w:tabs>
          </w:pPr>
          <w:r>
            <w:rPr>
              <w:rFonts w:cs="Calibri"/>
              <w:bCs/>
            </w:rPr>
            <w:fldChar w:fldCharType="begin"/>
          </w:r>
          <w:r>
            <w:rPr>
              <w:rFonts w:cs="Calibri"/>
              <w:bCs/>
            </w:rPr>
            <w:instrText xml:space="preserve"> HYPERLINK \l _Toc24131 </w:instrText>
          </w:r>
          <w:r>
            <w:rPr>
              <w:rFonts w:cs="Calibri"/>
              <w:bCs/>
            </w:rPr>
            <w:fldChar w:fldCharType="separate"/>
          </w:r>
          <w:r>
            <w:rPr>
              <w:rFonts w:hint="default" w:ascii="Arial" w:hAnsi="Arial"/>
              <w:i w:val="0"/>
            </w:rPr>
            <w:t xml:space="preserve">1.40 </w:t>
          </w:r>
          <w:r>
            <w:t>AnWBT_HFP_OutgoingCall</w:t>
          </w:r>
          <w:r>
            <w:tab/>
          </w:r>
          <w:r>
            <w:fldChar w:fldCharType="begin"/>
          </w:r>
          <w:r>
            <w:instrText xml:space="preserve"> PAGEREF _Toc24131 \h </w:instrText>
          </w:r>
          <w:r>
            <w:fldChar w:fldCharType="separate"/>
          </w:r>
          <w:r>
            <w:t>47</w:t>
          </w:r>
          <w:r>
            <w:fldChar w:fldCharType="end"/>
          </w:r>
          <w:r>
            <w:rPr>
              <w:rFonts w:cs="Calibri"/>
              <w:bCs/>
            </w:rPr>
            <w:fldChar w:fldCharType="end"/>
          </w:r>
        </w:p>
        <w:p w14:paraId="0F5D7C37">
          <w:pPr>
            <w:pStyle w:val="22"/>
            <w:tabs>
              <w:tab w:val="right" w:leader="dot" w:pos="10466"/>
            </w:tabs>
          </w:pPr>
          <w:r>
            <w:rPr>
              <w:rFonts w:cs="Calibri"/>
              <w:bCs/>
            </w:rPr>
            <w:fldChar w:fldCharType="begin"/>
          </w:r>
          <w:r>
            <w:rPr>
              <w:rFonts w:cs="Calibri"/>
              <w:bCs/>
            </w:rPr>
            <w:instrText xml:space="preserve"> HYPERLINK \l _Toc21420 </w:instrText>
          </w:r>
          <w:r>
            <w:rPr>
              <w:rFonts w:cs="Calibri"/>
              <w:bCs/>
            </w:rPr>
            <w:fldChar w:fldCharType="separate"/>
          </w:r>
          <w:r>
            <w:rPr>
              <w:rFonts w:hint="default" w:ascii="Arial" w:hAnsi="Arial"/>
              <w:i w:val="0"/>
            </w:rPr>
            <w:t xml:space="preserve">1.41 </w:t>
          </w:r>
          <w:r>
            <w:t>AnWBT_HFP_AcceptCall</w:t>
          </w:r>
          <w:r>
            <w:tab/>
          </w:r>
          <w:r>
            <w:fldChar w:fldCharType="begin"/>
          </w:r>
          <w:r>
            <w:instrText xml:space="preserve"> PAGEREF _Toc21420 \h </w:instrText>
          </w:r>
          <w:r>
            <w:fldChar w:fldCharType="separate"/>
          </w:r>
          <w:r>
            <w:t>48</w:t>
          </w:r>
          <w:r>
            <w:fldChar w:fldCharType="end"/>
          </w:r>
          <w:r>
            <w:rPr>
              <w:rFonts w:cs="Calibri"/>
              <w:bCs/>
            </w:rPr>
            <w:fldChar w:fldCharType="end"/>
          </w:r>
        </w:p>
        <w:p w14:paraId="259AD2DF">
          <w:pPr>
            <w:pStyle w:val="22"/>
            <w:tabs>
              <w:tab w:val="right" w:leader="dot" w:pos="10466"/>
            </w:tabs>
          </w:pPr>
          <w:r>
            <w:rPr>
              <w:rFonts w:cs="Calibri"/>
              <w:bCs/>
            </w:rPr>
            <w:fldChar w:fldCharType="begin"/>
          </w:r>
          <w:r>
            <w:rPr>
              <w:rFonts w:cs="Calibri"/>
              <w:bCs/>
            </w:rPr>
            <w:instrText xml:space="preserve"> HYPERLINK \l _Toc6994 </w:instrText>
          </w:r>
          <w:r>
            <w:rPr>
              <w:rFonts w:cs="Calibri"/>
              <w:bCs/>
            </w:rPr>
            <w:fldChar w:fldCharType="separate"/>
          </w:r>
          <w:r>
            <w:rPr>
              <w:rFonts w:hint="default" w:ascii="Arial" w:hAnsi="Arial"/>
              <w:i w:val="0"/>
            </w:rPr>
            <w:t xml:space="preserve">1.42 </w:t>
          </w:r>
          <w:r>
            <w:t>AnWBT_HFP_Hangup</w:t>
          </w:r>
          <w:r>
            <w:tab/>
          </w:r>
          <w:r>
            <w:fldChar w:fldCharType="begin"/>
          </w:r>
          <w:r>
            <w:instrText xml:space="preserve"> PAGEREF _Toc6994 \h </w:instrText>
          </w:r>
          <w:r>
            <w:fldChar w:fldCharType="separate"/>
          </w:r>
          <w:r>
            <w:t>49</w:t>
          </w:r>
          <w:r>
            <w:fldChar w:fldCharType="end"/>
          </w:r>
          <w:r>
            <w:rPr>
              <w:rFonts w:cs="Calibri"/>
              <w:bCs/>
            </w:rPr>
            <w:fldChar w:fldCharType="end"/>
          </w:r>
        </w:p>
        <w:p w14:paraId="278631A4">
          <w:pPr>
            <w:pStyle w:val="22"/>
            <w:tabs>
              <w:tab w:val="right" w:leader="dot" w:pos="10466"/>
            </w:tabs>
          </w:pPr>
          <w:r>
            <w:rPr>
              <w:rFonts w:cs="Calibri"/>
              <w:bCs/>
            </w:rPr>
            <w:fldChar w:fldCharType="begin"/>
          </w:r>
          <w:r>
            <w:rPr>
              <w:rFonts w:cs="Calibri"/>
              <w:bCs/>
            </w:rPr>
            <w:instrText xml:space="preserve"> HYPERLINK \l _Toc27692 </w:instrText>
          </w:r>
          <w:r>
            <w:rPr>
              <w:rFonts w:cs="Calibri"/>
              <w:bCs/>
            </w:rPr>
            <w:fldChar w:fldCharType="separate"/>
          </w:r>
          <w:r>
            <w:rPr>
              <w:rFonts w:hint="default" w:ascii="Arial" w:hAnsi="Arial"/>
              <w:i w:val="0"/>
            </w:rPr>
            <w:t xml:space="preserve">1.43 </w:t>
          </w:r>
          <w:r>
            <w:t>AnWBT_HFP_SendDTMF</w:t>
          </w:r>
          <w:r>
            <w:tab/>
          </w:r>
          <w:r>
            <w:fldChar w:fldCharType="begin"/>
          </w:r>
          <w:r>
            <w:instrText xml:space="preserve"> PAGEREF _Toc27692 \h </w:instrText>
          </w:r>
          <w:r>
            <w:fldChar w:fldCharType="separate"/>
          </w:r>
          <w:r>
            <w:t>50</w:t>
          </w:r>
          <w:r>
            <w:fldChar w:fldCharType="end"/>
          </w:r>
          <w:r>
            <w:rPr>
              <w:rFonts w:cs="Calibri"/>
              <w:bCs/>
            </w:rPr>
            <w:fldChar w:fldCharType="end"/>
          </w:r>
        </w:p>
        <w:p w14:paraId="729896D9">
          <w:pPr>
            <w:pStyle w:val="22"/>
            <w:tabs>
              <w:tab w:val="right" w:leader="dot" w:pos="10466"/>
            </w:tabs>
          </w:pPr>
          <w:r>
            <w:rPr>
              <w:rFonts w:cs="Calibri"/>
              <w:bCs/>
            </w:rPr>
            <w:fldChar w:fldCharType="begin"/>
          </w:r>
          <w:r>
            <w:rPr>
              <w:rFonts w:cs="Calibri"/>
              <w:bCs/>
            </w:rPr>
            <w:instrText xml:space="preserve"> HYPERLINK \l _Toc25577 </w:instrText>
          </w:r>
          <w:r>
            <w:rPr>
              <w:rFonts w:cs="Calibri"/>
              <w:bCs/>
            </w:rPr>
            <w:fldChar w:fldCharType="separate"/>
          </w:r>
          <w:r>
            <w:rPr>
              <w:rFonts w:hint="default" w:ascii="Arial" w:hAnsi="Arial"/>
              <w:i w:val="0"/>
            </w:rPr>
            <w:t xml:space="preserve">1.44 </w:t>
          </w:r>
          <w:r>
            <w:t>AnWBT_HFP_AudioTransfer</w:t>
          </w:r>
          <w:r>
            <w:tab/>
          </w:r>
          <w:r>
            <w:fldChar w:fldCharType="begin"/>
          </w:r>
          <w:r>
            <w:instrText xml:space="preserve"> PAGEREF _Toc25577 \h </w:instrText>
          </w:r>
          <w:r>
            <w:fldChar w:fldCharType="separate"/>
          </w:r>
          <w:r>
            <w:t>50</w:t>
          </w:r>
          <w:r>
            <w:fldChar w:fldCharType="end"/>
          </w:r>
          <w:r>
            <w:rPr>
              <w:rFonts w:cs="Calibri"/>
              <w:bCs/>
            </w:rPr>
            <w:fldChar w:fldCharType="end"/>
          </w:r>
        </w:p>
        <w:p w14:paraId="537B9919">
          <w:pPr>
            <w:pStyle w:val="22"/>
            <w:tabs>
              <w:tab w:val="right" w:leader="dot" w:pos="10466"/>
            </w:tabs>
          </w:pPr>
          <w:r>
            <w:rPr>
              <w:rFonts w:cs="Calibri"/>
              <w:bCs/>
            </w:rPr>
            <w:fldChar w:fldCharType="begin"/>
          </w:r>
          <w:r>
            <w:rPr>
              <w:rFonts w:cs="Calibri"/>
              <w:bCs/>
            </w:rPr>
            <w:instrText xml:space="preserve"> HYPERLINK \l _Toc22724 </w:instrText>
          </w:r>
          <w:r>
            <w:rPr>
              <w:rFonts w:cs="Calibri"/>
              <w:bCs/>
            </w:rPr>
            <w:fldChar w:fldCharType="separate"/>
          </w:r>
          <w:r>
            <w:rPr>
              <w:rFonts w:hint="default" w:ascii="Arial" w:hAnsi="Arial"/>
              <w:i w:val="0"/>
            </w:rPr>
            <w:t xml:space="preserve">1.45 </w:t>
          </w:r>
          <w:r>
            <w:t>AnWBT_HFP_3WayCall</w:t>
          </w:r>
          <w:r>
            <w:tab/>
          </w:r>
          <w:r>
            <w:fldChar w:fldCharType="begin"/>
          </w:r>
          <w:r>
            <w:instrText xml:space="preserve"> PAGEREF _Toc22724 \h </w:instrText>
          </w:r>
          <w:r>
            <w:fldChar w:fldCharType="separate"/>
          </w:r>
          <w:r>
            <w:t>51</w:t>
          </w:r>
          <w:r>
            <w:fldChar w:fldCharType="end"/>
          </w:r>
          <w:r>
            <w:rPr>
              <w:rFonts w:cs="Calibri"/>
              <w:bCs/>
            </w:rPr>
            <w:fldChar w:fldCharType="end"/>
          </w:r>
        </w:p>
        <w:p w14:paraId="6C5E31EF">
          <w:pPr>
            <w:pStyle w:val="22"/>
            <w:tabs>
              <w:tab w:val="right" w:leader="dot" w:pos="10466"/>
            </w:tabs>
          </w:pPr>
          <w:r>
            <w:rPr>
              <w:rFonts w:cs="Calibri"/>
              <w:bCs/>
            </w:rPr>
            <w:fldChar w:fldCharType="begin"/>
          </w:r>
          <w:r>
            <w:rPr>
              <w:rFonts w:cs="Calibri"/>
              <w:bCs/>
            </w:rPr>
            <w:instrText xml:space="preserve"> HYPERLINK \l _Toc21804 </w:instrText>
          </w:r>
          <w:r>
            <w:rPr>
              <w:rFonts w:cs="Calibri"/>
              <w:bCs/>
            </w:rPr>
            <w:fldChar w:fldCharType="separate"/>
          </w:r>
          <w:r>
            <w:rPr>
              <w:rFonts w:hint="default" w:ascii="Arial" w:hAnsi="Arial"/>
              <w:i w:val="0"/>
            </w:rPr>
            <w:t xml:space="preserve">1.46 </w:t>
          </w:r>
          <w:r>
            <w:t>AnWBT_HFP_Audio_Mute</w:t>
          </w:r>
          <w:r>
            <w:tab/>
          </w:r>
          <w:r>
            <w:fldChar w:fldCharType="begin"/>
          </w:r>
          <w:r>
            <w:instrText xml:space="preserve"> PAGEREF _Toc21804 \h </w:instrText>
          </w:r>
          <w:r>
            <w:fldChar w:fldCharType="separate"/>
          </w:r>
          <w:r>
            <w:t>52</w:t>
          </w:r>
          <w:r>
            <w:fldChar w:fldCharType="end"/>
          </w:r>
          <w:r>
            <w:rPr>
              <w:rFonts w:cs="Calibri"/>
              <w:bCs/>
            </w:rPr>
            <w:fldChar w:fldCharType="end"/>
          </w:r>
        </w:p>
        <w:p w14:paraId="29F2E015">
          <w:pPr>
            <w:pStyle w:val="22"/>
            <w:tabs>
              <w:tab w:val="right" w:leader="dot" w:pos="10466"/>
            </w:tabs>
          </w:pPr>
          <w:r>
            <w:rPr>
              <w:rFonts w:cs="Calibri"/>
              <w:bCs/>
            </w:rPr>
            <w:fldChar w:fldCharType="begin"/>
          </w:r>
          <w:r>
            <w:rPr>
              <w:rFonts w:cs="Calibri"/>
              <w:bCs/>
            </w:rPr>
            <w:instrText xml:space="preserve"> HYPERLINK \l _Toc16759 </w:instrText>
          </w:r>
          <w:r>
            <w:rPr>
              <w:rFonts w:cs="Calibri"/>
              <w:bCs/>
            </w:rPr>
            <w:fldChar w:fldCharType="separate"/>
          </w:r>
          <w:r>
            <w:rPr>
              <w:rFonts w:hint="default" w:ascii="Arial" w:hAnsi="Arial"/>
              <w:i w:val="0"/>
            </w:rPr>
            <w:t xml:space="preserve">1.47 </w:t>
          </w:r>
          <w:r>
            <w:t>AnWBT_HFP_GetAudioState</w:t>
          </w:r>
          <w:r>
            <w:tab/>
          </w:r>
          <w:r>
            <w:fldChar w:fldCharType="begin"/>
          </w:r>
          <w:r>
            <w:instrText xml:space="preserve"> PAGEREF _Toc16759 \h </w:instrText>
          </w:r>
          <w:r>
            <w:fldChar w:fldCharType="separate"/>
          </w:r>
          <w:r>
            <w:t>53</w:t>
          </w:r>
          <w:r>
            <w:fldChar w:fldCharType="end"/>
          </w:r>
          <w:r>
            <w:rPr>
              <w:rFonts w:cs="Calibri"/>
              <w:bCs/>
            </w:rPr>
            <w:fldChar w:fldCharType="end"/>
          </w:r>
        </w:p>
        <w:p w14:paraId="7889B12F">
          <w:pPr>
            <w:pStyle w:val="22"/>
            <w:tabs>
              <w:tab w:val="right" w:leader="dot" w:pos="10466"/>
            </w:tabs>
          </w:pPr>
          <w:r>
            <w:rPr>
              <w:rFonts w:cs="Calibri"/>
              <w:bCs/>
            </w:rPr>
            <w:fldChar w:fldCharType="begin"/>
          </w:r>
          <w:r>
            <w:rPr>
              <w:rFonts w:cs="Calibri"/>
              <w:bCs/>
            </w:rPr>
            <w:instrText xml:space="preserve"> HYPERLINK \l _Toc16575 </w:instrText>
          </w:r>
          <w:r>
            <w:rPr>
              <w:rFonts w:cs="Calibri"/>
              <w:bCs/>
            </w:rPr>
            <w:fldChar w:fldCharType="separate"/>
          </w:r>
          <w:r>
            <w:rPr>
              <w:rFonts w:hint="default" w:ascii="Arial" w:hAnsi="Arial"/>
              <w:i w:val="0"/>
            </w:rPr>
            <w:t xml:space="preserve">1.48 </w:t>
          </w:r>
          <w:r>
            <w:t>AnWBT_HFP_GetCallStatusList</w:t>
          </w:r>
          <w:r>
            <w:tab/>
          </w:r>
          <w:r>
            <w:fldChar w:fldCharType="begin"/>
          </w:r>
          <w:r>
            <w:instrText xml:space="preserve"> PAGEREF _Toc16575 \h </w:instrText>
          </w:r>
          <w:r>
            <w:fldChar w:fldCharType="separate"/>
          </w:r>
          <w:r>
            <w:t>54</w:t>
          </w:r>
          <w:r>
            <w:fldChar w:fldCharType="end"/>
          </w:r>
          <w:r>
            <w:rPr>
              <w:rFonts w:cs="Calibri"/>
              <w:bCs/>
            </w:rPr>
            <w:fldChar w:fldCharType="end"/>
          </w:r>
        </w:p>
        <w:p w14:paraId="4ED1EEB9">
          <w:pPr>
            <w:pStyle w:val="22"/>
            <w:tabs>
              <w:tab w:val="right" w:leader="dot" w:pos="10466"/>
            </w:tabs>
          </w:pPr>
          <w:r>
            <w:rPr>
              <w:rFonts w:cs="Calibri"/>
              <w:bCs/>
            </w:rPr>
            <w:fldChar w:fldCharType="begin"/>
          </w:r>
          <w:r>
            <w:rPr>
              <w:rFonts w:cs="Calibri"/>
              <w:bCs/>
            </w:rPr>
            <w:instrText xml:space="preserve"> HYPERLINK \l _Toc31838 </w:instrText>
          </w:r>
          <w:r>
            <w:rPr>
              <w:rFonts w:cs="Calibri"/>
              <w:bCs/>
            </w:rPr>
            <w:fldChar w:fldCharType="separate"/>
          </w:r>
          <w:r>
            <w:rPr>
              <w:rFonts w:hint="default" w:ascii="Arial" w:hAnsi="Arial"/>
              <w:i w:val="0"/>
            </w:rPr>
            <w:t xml:space="preserve">1.49 </w:t>
          </w:r>
          <w:r>
            <w:t>AnWBT_HFP_CallAction</w:t>
          </w:r>
          <w:r>
            <w:tab/>
          </w:r>
          <w:r>
            <w:fldChar w:fldCharType="begin"/>
          </w:r>
          <w:r>
            <w:instrText xml:space="preserve"> PAGEREF _Toc31838 \h </w:instrText>
          </w:r>
          <w:r>
            <w:fldChar w:fldCharType="separate"/>
          </w:r>
          <w:r>
            <w:t>54</w:t>
          </w:r>
          <w:r>
            <w:fldChar w:fldCharType="end"/>
          </w:r>
          <w:r>
            <w:rPr>
              <w:rFonts w:cs="Calibri"/>
              <w:bCs/>
            </w:rPr>
            <w:fldChar w:fldCharType="end"/>
          </w:r>
        </w:p>
        <w:p w14:paraId="331BF1AB">
          <w:pPr>
            <w:pStyle w:val="22"/>
            <w:tabs>
              <w:tab w:val="right" w:leader="dot" w:pos="10466"/>
            </w:tabs>
          </w:pPr>
          <w:r>
            <w:rPr>
              <w:rFonts w:cs="Calibri"/>
              <w:bCs/>
            </w:rPr>
            <w:fldChar w:fldCharType="begin"/>
          </w:r>
          <w:r>
            <w:rPr>
              <w:rFonts w:cs="Calibri"/>
              <w:bCs/>
            </w:rPr>
            <w:instrText xml:space="preserve"> HYPERLINK \l _Toc19278 </w:instrText>
          </w:r>
          <w:r>
            <w:rPr>
              <w:rFonts w:cs="Calibri"/>
              <w:bCs/>
            </w:rPr>
            <w:fldChar w:fldCharType="separate"/>
          </w:r>
          <w:r>
            <w:rPr>
              <w:rFonts w:hint="default" w:ascii="Arial" w:hAnsi="Arial"/>
              <w:i w:val="0"/>
            </w:rPr>
            <w:t xml:space="preserve">1.50 </w:t>
          </w:r>
          <w:r>
            <w:t>AnWBT_HFP_SendAtCommand</w:t>
          </w:r>
          <w:r>
            <w:tab/>
          </w:r>
          <w:r>
            <w:fldChar w:fldCharType="begin"/>
          </w:r>
          <w:r>
            <w:instrText xml:space="preserve"> PAGEREF _Toc19278 \h </w:instrText>
          </w:r>
          <w:r>
            <w:fldChar w:fldCharType="separate"/>
          </w:r>
          <w:r>
            <w:t>55</w:t>
          </w:r>
          <w:r>
            <w:fldChar w:fldCharType="end"/>
          </w:r>
          <w:r>
            <w:rPr>
              <w:rFonts w:cs="Calibri"/>
              <w:bCs/>
            </w:rPr>
            <w:fldChar w:fldCharType="end"/>
          </w:r>
        </w:p>
        <w:p w14:paraId="291B0546">
          <w:pPr>
            <w:pStyle w:val="19"/>
            <w:tabs>
              <w:tab w:val="right" w:leader="dot" w:pos="10466"/>
            </w:tabs>
          </w:pPr>
          <w:r>
            <w:rPr>
              <w:rFonts w:cs="Calibri"/>
              <w:bCs/>
            </w:rPr>
            <w:fldChar w:fldCharType="begin"/>
          </w:r>
          <w:r>
            <w:rPr>
              <w:rFonts w:cs="Calibri"/>
              <w:bCs/>
            </w:rPr>
            <w:instrText xml:space="preserve"> HYPERLINK \l _Toc3714 </w:instrText>
          </w:r>
          <w:r>
            <w:rPr>
              <w:rFonts w:cs="Calibri"/>
              <w:bCs/>
            </w:rPr>
            <w:fldChar w:fldCharType="separate"/>
          </w:r>
          <w:r>
            <w:t>PBAP</w:t>
          </w:r>
          <w:r>
            <w:tab/>
          </w:r>
          <w:r>
            <w:fldChar w:fldCharType="begin"/>
          </w:r>
          <w:r>
            <w:instrText xml:space="preserve"> PAGEREF _Toc3714 \h </w:instrText>
          </w:r>
          <w:r>
            <w:fldChar w:fldCharType="separate"/>
          </w:r>
          <w:r>
            <w:t>56</w:t>
          </w:r>
          <w:r>
            <w:fldChar w:fldCharType="end"/>
          </w:r>
          <w:r>
            <w:rPr>
              <w:rFonts w:cs="Calibri"/>
              <w:bCs/>
            </w:rPr>
            <w:fldChar w:fldCharType="end"/>
          </w:r>
        </w:p>
        <w:p w14:paraId="6622D94F">
          <w:pPr>
            <w:pStyle w:val="22"/>
            <w:tabs>
              <w:tab w:val="right" w:leader="dot" w:pos="10466"/>
            </w:tabs>
          </w:pPr>
          <w:r>
            <w:rPr>
              <w:rFonts w:cs="Calibri"/>
              <w:bCs/>
            </w:rPr>
            <w:fldChar w:fldCharType="begin"/>
          </w:r>
          <w:r>
            <w:rPr>
              <w:rFonts w:cs="Calibri"/>
              <w:bCs/>
            </w:rPr>
            <w:instrText xml:space="preserve"> HYPERLINK \l _Toc21641 </w:instrText>
          </w:r>
          <w:r>
            <w:rPr>
              <w:rFonts w:cs="Calibri"/>
              <w:bCs/>
            </w:rPr>
            <w:fldChar w:fldCharType="separate"/>
          </w:r>
          <w:r>
            <w:rPr>
              <w:rFonts w:hint="default" w:ascii="Arial" w:hAnsi="Arial"/>
              <w:i w:val="0"/>
            </w:rPr>
            <w:t xml:space="preserve">1.51 </w:t>
          </w:r>
          <w:r>
            <w:t>AnWBT_DownloadPBAPRaw</w:t>
          </w:r>
          <w:r>
            <w:tab/>
          </w:r>
          <w:r>
            <w:fldChar w:fldCharType="begin"/>
          </w:r>
          <w:r>
            <w:instrText xml:space="preserve"> PAGEREF _Toc21641 \h </w:instrText>
          </w:r>
          <w:r>
            <w:fldChar w:fldCharType="separate"/>
          </w:r>
          <w:r>
            <w:t>56</w:t>
          </w:r>
          <w:r>
            <w:fldChar w:fldCharType="end"/>
          </w:r>
          <w:r>
            <w:rPr>
              <w:rFonts w:cs="Calibri"/>
              <w:bCs/>
            </w:rPr>
            <w:fldChar w:fldCharType="end"/>
          </w:r>
        </w:p>
        <w:p w14:paraId="1FA6C51B">
          <w:pPr>
            <w:pStyle w:val="22"/>
            <w:tabs>
              <w:tab w:val="right" w:leader="dot" w:pos="10466"/>
            </w:tabs>
          </w:pPr>
          <w:r>
            <w:rPr>
              <w:rFonts w:cs="Calibri"/>
              <w:bCs/>
            </w:rPr>
            <w:fldChar w:fldCharType="begin"/>
          </w:r>
          <w:r>
            <w:rPr>
              <w:rFonts w:cs="Calibri"/>
              <w:bCs/>
            </w:rPr>
            <w:instrText xml:space="preserve"> HYPERLINK \l _Toc13434 </w:instrText>
          </w:r>
          <w:r>
            <w:rPr>
              <w:rFonts w:cs="Calibri"/>
              <w:bCs/>
            </w:rPr>
            <w:fldChar w:fldCharType="separate"/>
          </w:r>
          <w:r>
            <w:rPr>
              <w:rFonts w:hint="default" w:ascii="Arial" w:hAnsi="Arial"/>
              <w:i w:val="0"/>
            </w:rPr>
            <w:t xml:space="preserve">1.52 </w:t>
          </w:r>
          <w:r>
            <w:t>AnWBT_PBAP_SYNCSTART</w:t>
          </w:r>
          <w:r>
            <w:tab/>
          </w:r>
          <w:r>
            <w:fldChar w:fldCharType="begin"/>
          </w:r>
          <w:r>
            <w:instrText xml:space="preserve"> PAGEREF _Toc13434 \h </w:instrText>
          </w:r>
          <w:r>
            <w:fldChar w:fldCharType="separate"/>
          </w:r>
          <w:r>
            <w:t>57</w:t>
          </w:r>
          <w:r>
            <w:fldChar w:fldCharType="end"/>
          </w:r>
          <w:r>
            <w:rPr>
              <w:rFonts w:cs="Calibri"/>
              <w:bCs/>
            </w:rPr>
            <w:fldChar w:fldCharType="end"/>
          </w:r>
        </w:p>
        <w:p w14:paraId="30BD2E6B">
          <w:pPr>
            <w:pStyle w:val="22"/>
            <w:tabs>
              <w:tab w:val="right" w:leader="dot" w:pos="10466"/>
            </w:tabs>
          </w:pPr>
          <w:r>
            <w:rPr>
              <w:rFonts w:cs="Calibri"/>
              <w:bCs/>
            </w:rPr>
            <w:fldChar w:fldCharType="begin"/>
          </w:r>
          <w:r>
            <w:rPr>
              <w:rFonts w:cs="Calibri"/>
              <w:bCs/>
            </w:rPr>
            <w:instrText xml:space="preserve"> HYPERLINK \l _Toc7110 </w:instrText>
          </w:r>
          <w:r>
            <w:rPr>
              <w:rFonts w:cs="Calibri"/>
              <w:bCs/>
            </w:rPr>
            <w:fldChar w:fldCharType="separate"/>
          </w:r>
          <w:r>
            <w:rPr>
              <w:rFonts w:hint="default" w:ascii="Arial" w:hAnsi="Arial"/>
              <w:i w:val="0"/>
            </w:rPr>
            <w:t xml:space="preserve">1.53 </w:t>
          </w:r>
          <w:r>
            <w:t>AnWBT_PBAP_SYNCCANCEL</w:t>
          </w:r>
          <w:r>
            <w:tab/>
          </w:r>
          <w:r>
            <w:fldChar w:fldCharType="begin"/>
          </w:r>
          <w:r>
            <w:instrText xml:space="preserve"> PAGEREF _Toc7110 \h </w:instrText>
          </w:r>
          <w:r>
            <w:fldChar w:fldCharType="separate"/>
          </w:r>
          <w:r>
            <w:t>58</w:t>
          </w:r>
          <w:r>
            <w:fldChar w:fldCharType="end"/>
          </w:r>
          <w:r>
            <w:rPr>
              <w:rFonts w:cs="Calibri"/>
              <w:bCs/>
            </w:rPr>
            <w:fldChar w:fldCharType="end"/>
          </w:r>
        </w:p>
        <w:p w14:paraId="3AC7CECF">
          <w:pPr>
            <w:pStyle w:val="22"/>
            <w:tabs>
              <w:tab w:val="right" w:leader="dot" w:pos="10466"/>
            </w:tabs>
          </w:pPr>
          <w:r>
            <w:rPr>
              <w:rFonts w:cs="Calibri"/>
              <w:bCs/>
            </w:rPr>
            <w:fldChar w:fldCharType="begin"/>
          </w:r>
          <w:r>
            <w:rPr>
              <w:rFonts w:cs="Calibri"/>
              <w:bCs/>
            </w:rPr>
            <w:instrText xml:space="preserve"> HYPERLINK \l _Toc14581 </w:instrText>
          </w:r>
          <w:r>
            <w:rPr>
              <w:rFonts w:cs="Calibri"/>
              <w:bCs/>
            </w:rPr>
            <w:fldChar w:fldCharType="separate"/>
          </w:r>
          <w:r>
            <w:rPr>
              <w:rFonts w:hint="default" w:ascii="Arial" w:hAnsi="Arial"/>
              <w:i w:val="0"/>
            </w:rPr>
            <w:t xml:space="preserve">1.54 </w:t>
          </w:r>
          <w:r>
            <w:t>AnWBT_PBAPRaw_GetList</w:t>
          </w:r>
          <w:r>
            <w:tab/>
          </w:r>
          <w:r>
            <w:fldChar w:fldCharType="begin"/>
          </w:r>
          <w:r>
            <w:instrText xml:space="preserve"> PAGEREF _Toc14581 \h </w:instrText>
          </w:r>
          <w:r>
            <w:fldChar w:fldCharType="separate"/>
          </w:r>
          <w:r>
            <w:t>59</w:t>
          </w:r>
          <w:r>
            <w:fldChar w:fldCharType="end"/>
          </w:r>
          <w:r>
            <w:rPr>
              <w:rFonts w:cs="Calibri"/>
              <w:bCs/>
            </w:rPr>
            <w:fldChar w:fldCharType="end"/>
          </w:r>
        </w:p>
        <w:p w14:paraId="435DA773">
          <w:pPr>
            <w:pStyle w:val="22"/>
            <w:tabs>
              <w:tab w:val="right" w:leader="dot" w:pos="10466"/>
            </w:tabs>
          </w:pPr>
          <w:r>
            <w:rPr>
              <w:rFonts w:cs="Calibri"/>
              <w:bCs/>
            </w:rPr>
            <w:fldChar w:fldCharType="begin"/>
          </w:r>
          <w:r>
            <w:rPr>
              <w:rFonts w:cs="Calibri"/>
              <w:bCs/>
            </w:rPr>
            <w:instrText xml:space="preserve"> HYPERLINK \l _Toc28388 </w:instrText>
          </w:r>
          <w:r>
            <w:rPr>
              <w:rFonts w:cs="Calibri"/>
              <w:bCs/>
            </w:rPr>
            <w:fldChar w:fldCharType="separate"/>
          </w:r>
          <w:r>
            <w:rPr>
              <w:rFonts w:hint="default" w:ascii="Arial" w:hAnsi="Arial"/>
              <w:i w:val="0"/>
            </w:rPr>
            <w:t xml:space="preserve">1.55 </w:t>
          </w:r>
          <w:r>
            <w:t>AnWBT_PBAP_SetPhonebookDirectly</w:t>
          </w:r>
          <w:r>
            <w:tab/>
          </w:r>
          <w:r>
            <w:fldChar w:fldCharType="begin"/>
          </w:r>
          <w:r>
            <w:instrText xml:space="preserve"> PAGEREF _Toc28388 \h </w:instrText>
          </w:r>
          <w:r>
            <w:fldChar w:fldCharType="separate"/>
          </w:r>
          <w:r>
            <w:t>60</w:t>
          </w:r>
          <w:r>
            <w:fldChar w:fldCharType="end"/>
          </w:r>
          <w:r>
            <w:rPr>
              <w:rFonts w:cs="Calibri"/>
              <w:bCs/>
            </w:rPr>
            <w:fldChar w:fldCharType="end"/>
          </w:r>
        </w:p>
        <w:p w14:paraId="1382D565">
          <w:pPr>
            <w:pStyle w:val="19"/>
            <w:tabs>
              <w:tab w:val="right" w:leader="dot" w:pos="10466"/>
            </w:tabs>
          </w:pPr>
          <w:r>
            <w:rPr>
              <w:rFonts w:cs="Calibri"/>
              <w:bCs/>
            </w:rPr>
            <w:fldChar w:fldCharType="begin"/>
          </w:r>
          <w:r>
            <w:rPr>
              <w:rFonts w:cs="Calibri"/>
              <w:bCs/>
            </w:rPr>
            <w:instrText xml:space="preserve"> HYPERLINK \l _Toc20631 </w:instrText>
          </w:r>
          <w:r>
            <w:rPr>
              <w:rFonts w:cs="Calibri"/>
              <w:bCs/>
            </w:rPr>
            <w:fldChar w:fldCharType="separate"/>
          </w:r>
          <w:r>
            <w:t>AGHFP</w:t>
          </w:r>
          <w:r>
            <w:tab/>
          </w:r>
          <w:r>
            <w:fldChar w:fldCharType="begin"/>
          </w:r>
          <w:r>
            <w:instrText xml:space="preserve"> PAGEREF _Toc20631 \h </w:instrText>
          </w:r>
          <w:r>
            <w:fldChar w:fldCharType="separate"/>
          </w:r>
          <w:r>
            <w:t>61</w:t>
          </w:r>
          <w:r>
            <w:fldChar w:fldCharType="end"/>
          </w:r>
          <w:r>
            <w:rPr>
              <w:rFonts w:cs="Calibri"/>
              <w:bCs/>
            </w:rPr>
            <w:fldChar w:fldCharType="end"/>
          </w:r>
        </w:p>
        <w:p w14:paraId="5E3A8A36">
          <w:pPr>
            <w:pStyle w:val="22"/>
            <w:tabs>
              <w:tab w:val="right" w:leader="dot" w:pos="10466"/>
            </w:tabs>
          </w:pPr>
          <w:r>
            <w:rPr>
              <w:rFonts w:cs="Calibri"/>
              <w:bCs/>
            </w:rPr>
            <w:fldChar w:fldCharType="begin"/>
          </w:r>
          <w:r>
            <w:rPr>
              <w:rFonts w:cs="Calibri"/>
              <w:bCs/>
            </w:rPr>
            <w:instrText xml:space="preserve"> HYPERLINK \l _Toc23850 </w:instrText>
          </w:r>
          <w:r>
            <w:rPr>
              <w:rFonts w:cs="Calibri"/>
              <w:bCs/>
            </w:rPr>
            <w:fldChar w:fldCharType="separate"/>
          </w:r>
          <w:r>
            <w:rPr>
              <w:rFonts w:hint="default" w:ascii="Arial" w:hAnsi="Arial"/>
              <w:i w:val="0"/>
            </w:rPr>
            <w:t xml:space="preserve">1.56 </w:t>
          </w:r>
          <w:r>
            <w:t>AnWBT_HFPAG_SetActiveCall</w:t>
          </w:r>
          <w:r>
            <w:tab/>
          </w:r>
          <w:r>
            <w:fldChar w:fldCharType="begin"/>
          </w:r>
          <w:r>
            <w:instrText xml:space="preserve"> PAGEREF _Toc23850 \h </w:instrText>
          </w:r>
          <w:r>
            <w:fldChar w:fldCharType="separate"/>
          </w:r>
          <w:r>
            <w:t>61</w:t>
          </w:r>
          <w:r>
            <w:fldChar w:fldCharType="end"/>
          </w:r>
          <w:r>
            <w:rPr>
              <w:rFonts w:cs="Calibri"/>
              <w:bCs/>
            </w:rPr>
            <w:fldChar w:fldCharType="end"/>
          </w:r>
        </w:p>
        <w:p w14:paraId="36045757">
          <w:pPr>
            <w:pStyle w:val="22"/>
            <w:tabs>
              <w:tab w:val="right" w:leader="dot" w:pos="10466"/>
            </w:tabs>
          </w:pPr>
          <w:r>
            <w:rPr>
              <w:rFonts w:cs="Calibri"/>
              <w:bCs/>
            </w:rPr>
            <w:fldChar w:fldCharType="begin"/>
          </w:r>
          <w:r>
            <w:rPr>
              <w:rFonts w:cs="Calibri"/>
              <w:bCs/>
            </w:rPr>
            <w:instrText xml:space="preserve"> HYPERLINK \l _Toc11740 </w:instrText>
          </w:r>
          <w:r>
            <w:rPr>
              <w:rFonts w:cs="Calibri"/>
              <w:bCs/>
            </w:rPr>
            <w:fldChar w:fldCharType="separate"/>
          </w:r>
          <w:r>
            <w:rPr>
              <w:rFonts w:hint="default" w:ascii="Arial" w:hAnsi="Arial"/>
              <w:i w:val="0"/>
            </w:rPr>
            <w:t xml:space="preserve">1.57 </w:t>
          </w:r>
          <w:r>
            <w:t>AnWBT_HFPAG_TerminalCall</w:t>
          </w:r>
          <w:r>
            <w:tab/>
          </w:r>
          <w:r>
            <w:fldChar w:fldCharType="begin"/>
          </w:r>
          <w:r>
            <w:instrText xml:space="preserve"> PAGEREF _Toc11740 \h </w:instrText>
          </w:r>
          <w:r>
            <w:fldChar w:fldCharType="separate"/>
          </w:r>
          <w:r>
            <w:t>62</w:t>
          </w:r>
          <w:r>
            <w:fldChar w:fldCharType="end"/>
          </w:r>
          <w:r>
            <w:rPr>
              <w:rFonts w:cs="Calibri"/>
              <w:bCs/>
            </w:rPr>
            <w:fldChar w:fldCharType="end"/>
          </w:r>
        </w:p>
        <w:p w14:paraId="33DE204A">
          <w:pPr>
            <w:pStyle w:val="22"/>
            <w:tabs>
              <w:tab w:val="right" w:leader="dot" w:pos="10466"/>
            </w:tabs>
            <w:rPr>
              <w:color w:val="00B0F0"/>
            </w:rPr>
          </w:pPr>
          <w:r>
            <w:rPr>
              <w:rFonts w:cs="Calibri"/>
              <w:bCs/>
              <w:color w:val="00B0F0"/>
            </w:rPr>
            <w:fldChar w:fldCharType="begin"/>
          </w:r>
          <w:r>
            <w:rPr>
              <w:rFonts w:cs="Calibri"/>
              <w:bCs/>
              <w:color w:val="00B0F0"/>
            </w:rPr>
            <w:instrText xml:space="preserve"> HYPERLINK \l _Toc30261 </w:instrText>
          </w:r>
          <w:r>
            <w:rPr>
              <w:rFonts w:cs="Calibri"/>
              <w:bCs/>
              <w:color w:val="00B0F0"/>
            </w:rPr>
            <w:fldChar w:fldCharType="separate"/>
          </w:r>
          <w:r>
            <w:rPr>
              <w:rFonts w:hint="default" w:ascii="Arial" w:hAnsi="Arial"/>
              <w:i w:val="0"/>
              <w:color w:val="00B0F0"/>
            </w:rPr>
            <w:t xml:space="preserve">1.58 </w:t>
          </w:r>
          <w:r>
            <w:rPr>
              <w:color w:val="00B0F0"/>
            </w:rPr>
            <w:t>AnWBT_HFPAG_VoiceRecognition</w:t>
          </w:r>
          <w:r>
            <w:rPr>
              <w:color w:val="00B0F0"/>
            </w:rPr>
            <w:tab/>
          </w:r>
          <w:r>
            <w:rPr>
              <w:color w:val="00B0F0"/>
            </w:rPr>
            <w:fldChar w:fldCharType="begin"/>
          </w:r>
          <w:r>
            <w:rPr>
              <w:color w:val="00B0F0"/>
            </w:rPr>
            <w:instrText xml:space="preserve"> PAGEREF _Toc30261 \h </w:instrText>
          </w:r>
          <w:r>
            <w:rPr>
              <w:color w:val="00B0F0"/>
            </w:rPr>
            <w:fldChar w:fldCharType="separate"/>
          </w:r>
          <w:r>
            <w:rPr>
              <w:color w:val="00B0F0"/>
            </w:rPr>
            <w:t>62</w:t>
          </w:r>
          <w:r>
            <w:rPr>
              <w:color w:val="00B0F0"/>
            </w:rPr>
            <w:fldChar w:fldCharType="end"/>
          </w:r>
          <w:r>
            <w:rPr>
              <w:rFonts w:cs="Calibri"/>
              <w:bCs/>
              <w:color w:val="00B0F0"/>
            </w:rPr>
            <w:fldChar w:fldCharType="end"/>
          </w:r>
        </w:p>
        <w:p w14:paraId="70CEB9A7">
          <w:pPr>
            <w:pStyle w:val="22"/>
            <w:tabs>
              <w:tab w:val="right" w:leader="dot" w:pos="10466"/>
            </w:tabs>
          </w:pPr>
          <w:r>
            <w:rPr>
              <w:rFonts w:cs="Calibri"/>
              <w:bCs/>
              <w:color w:val="00B0F0"/>
            </w:rPr>
            <w:fldChar w:fldCharType="begin"/>
          </w:r>
          <w:r>
            <w:rPr>
              <w:rFonts w:cs="Calibri"/>
              <w:bCs/>
              <w:color w:val="00B0F0"/>
            </w:rPr>
            <w:instrText xml:space="preserve"> HYPERLINK \l _Toc21715 </w:instrText>
          </w:r>
          <w:r>
            <w:rPr>
              <w:rFonts w:cs="Calibri"/>
              <w:bCs/>
              <w:color w:val="00B0F0"/>
            </w:rPr>
            <w:fldChar w:fldCharType="separate"/>
          </w:r>
          <w:r>
            <w:rPr>
              <w:rFonts w:hint="default" w:ascii="Arial" w:hAnsi="Arial"/>
              <w:i w:val="0"/>
              <w:color w:val="00B0F0"/>
            </w:rPr>
            <w:t xml:space="preserve">1.59 </w:t>
          </w:r>
          <w:r>
            <w:rPr>
              <w:rFonts w:hint="eastAsia"/>
              <w:color w:val="00B0F0"/>
            </w:rPr>
            <w:t>AnWBT_HFPAG_GetVoiceRecognitionStatus</w:t>
          </w:r>
          <w:r>
            <w:rPr>
              <w:color w:val="00B0F0"/>
            </w:rPr>
            <w:tab/>
          </w:r>
          <w:r>
            <w:rPr>
              <w:color w:val="00B0F0"/>
            </w:rPr>
            <w:fldChar w:fldCharType="begin"/>
          </w:r>
          <w:r>
            <w:rPr>
              <w:color w:val="00B0F0"/>
            </w:rPr>
            <w:instrText xml:space="preserve"> PAGEREF _Toc21715 \h </w:instrText>
          </w:r>
          <w:r>
            <w:rPr>
              <w:color w:val="00B0F0"/>
            </w:rPr>
            <w:fldChar w:fldCharType="separate"/>
          </w:r>
          <w:r>
            <w:rPr>
              <w:color w:val="00B0F0"/>
            </w:rPr>
            <w:t>63</w:t>
          </w:r>
          <w:r>
            <w:rPr>
              <w:color w:val="00B0F0"/>
            </w:rPr>
            <w:fldChar w:fldCharType="end"/>
          </w:r>
          <w:r>
            <w:rPr>
              <w:rFonts w:cs="Calibri"/>
              <w:bCs/>
              <w:color w:val="00B0F0"/>
            </w:rPr>
            <w:fldChar w:fldCharType="end"/>
          </w:r>
        </w:p>
        <w:p w14:paraId="25CAB8F8">
          <w:pPr>
            <w:pStyle w:val="22"/>
            <w:tabs>
              <w:tab w:val="right" w:leader="dot" w:pos="10466"/>
            </w:tabs>
          </w:pPr>
          <w:r>
            <w:rPr>
              <w:rFonts w:cs="Calibri"/>
              <w:bCs/>
            </w:rPr>
            <w:fldChar w:fldCharType="begin"/>
          </w:r>
          <w:r>
            <w:rPr>
              <w:rFonts w:cs="Calibri"/>
              <w:bCs/>
            </w:rPr>
            <w:instrText xml:space="preserve"> HYPERLINK \l _Toc7469 </w:instrText>
          </w:r>
          <w:r>
            <w:rPr>
              <w:rFonts w:cs="Calibri"/>
              <w:bCs/>
            </w:rPr>
            <w:fldChar w:fldCharType="separate"/>
          </w:r>
          <w:r>
            <w:rPr>
              <w:rFonts w:hint="default" w:ascii="Arial" w:hAnsi="Arial"/>
              <w:i w:val="0"/>
            </w:rPr>
            <w:t xml:space="preserve">1.60 </w:t>
          </w:r>
          <w:r>
            <w:t>AnWBT_HFPAG_AudioTransfer</w:t>
          </w:r>
          <w:r>
            <w:tab/>
          </w:r>
          <w:r>
            <w:fldChar w:fldCharType="begin"/>
          </w:r>
          <w:r>
            <w:instrText xml:space="preserve"> PAGEREF _Toc7469 \h </w:instrText>
          </w:r>
          <w:r>
            <w:fldChar w:fldCharType="separate"/>
          </w:r>
          <w:r>
            <w:t>64</w:t>
          </w:r>
          <w:r>
            <w:fldChar w:fldCharType="end"/>
          </w:r>
          <w:r>
            <w:rPr>
              <w:rFonts w:cs="Calibri"/>
              <w:bCs/>
            </w:rPr>
            <w:fldChar w:fldCharType="end"/>
          </w:r>
        </w:p>
        <w:p w14:paraId="74CD67F4">
          <w:pPr>
            <w:pStyle w:val="22"/>
            <w:tabs>
              <w:tab w:val="right" w:leader="dot" w:pos="10466"/>
            </w:tabs>
            <w:rPr>
              <w:color w:val="00B0F0"/>
            </w:rPr>
          </w:pPr>
          <w:r>
            <w:rPr>
              <w:rFonts w:cs="Calibri"/>
              <w:bCs/>
              <w:color w:val="00B0F0"/>
            </w:rPr>
            <w:fldChar w:fldCharType="begin"/>
          </w:r>
          <w:r>
            <w:rPr>
              <w:rFonts w:cs="Calibri"/>
              <w:bCs/>
              <w:color w:val="00B0F0"/>
            </w:rPr>
            <w:instrText xml:space="preserve"> HYPERLINK \l _Toc13809 </w:instrText>
          </w:r>
          <w:r>
            <w:rPr>
              <w:rFonts w:cs="Calibri"/>
              <w:bCs/>
              <w:color w:val="00B0F0"/>
            </w:rPr>
            <w:fldChar w:fldCharType="separate"/>
          </w:r>
          <w:r>
            <w:rPr>
              <w:rFonts w:hint="default" w:ascii="Arial" w:hAnsi="Arial"/>
              <w:i w:val="0"/>
              <w:color w:val="00B0F0"/>
            </w:rPr>
            <w:t xml:space="preserve">1.61 </w:t>
          </w:r>
          <w:r>
            <w:rPr>
              <w:color w:val="00B0F0"/>
            </w:rPr>
            <w:t>AnWBT_HFPAG_IntercomEnable</w:t>
          </w:r>
          <w:r>
            <w:rPr>
              <w:color w:val="00B0F0"/>
            </w:rPr>
            <w:tab/>
          </w:r>
          <w:r>
            <w:rPr>
              <w:color w:val="00B0F0"/>
            </w:rPr>
            <w:fldChar w:fldCharType="begin"/>
          </w:r>
          <w:r>
            <w:rPr>
              <w:color w:val="00B0F0"/>
            </w:rPr>
            <w:instrText xml:space="preserve"> PAGEREF _Toc13809 \h </w:instrText>
          </w:r>
          <w:r>
            <w:rPr>
              <w:color w:val="00B0F0"/>
            </w:rPr>
            <w:fldChar w:fldCharType="separate"/>
          </w:r>
          <w:r>
            <w:rPr>
              <w:color w:val="00B0F0"/>
            </w:rPr>
            <w:t>65</w:t>
          </w:r>
          <w:r>
            <w:rPr>
              <w:color w:val="00B0F0"/>
            </w:rPr>
            <w:fldChar w:fldCharType="end"/>
          </w:r>
          <w:r>
            <w:rPr>
              <w:rFonts w:cs="Calibri"/>
              <w:bCs/>
              <w:color w:val="00B0F0"/>
            </w:rPr>
            <w:fldChar w:fldCharType="end"/>
          </w:r>
        </w:p>
        <w:p w14:paraId="1BC43BB2">
          <w:pPr>
            <w:pStyle w:val="22"/>
            <w:tabs>
              <w:tab w:val="right" w:leader="dot" w:pos="10466"/>
            </w:tabs>
          </w:pPr>
          <w:r>
            <w:rPr>
              <w:rFonts w:cs="Calibri"/>
              <w:bCs/>
              <w:color w:val="00B0F0"/>
            </w:rPr>
            <w:fldChar w:fldCharType="begin"/>
          </w:r>
          <w:r>
            <w:rPr>
              <w:rFonts w:cs="Calibri"/>
              <w:bCs/>
              <w:color w:val="00B0F0"/>
            </w:rPr>
            <w:instrText xml:space="preserve"> HYPERLINK \l _Toc31455 </w:instrText>
          </w:r>
          <w:r>
            <w:rPr>
              <w:rFonts w:cs="Calibri"/>
              <w:bCs/>
              <w:color w:val="00B0F0"/>
            </w:rPr>
            <w:fldChar w:fldCharType="separate"/>
          </w:r>
          <w:r>
            <w:rPr>
              <w:rFonts w:hint="default" w:ascii="Arial" w:hAnsi="Arial"/>
              <w:i w:val="0"/>
              <w:color w:val="00B0F0"/>
            </w:rPr>
            <w:t xml:space="preserve">1.62 </w:t>
          </w:r>
          <w:r>
            <w:rPr>
              <w:rFonts w:hint="eastAsia"/>
              <w:color w:val="00B0F0"/>
            </w:rPr>
            <w:t>AnWBT_HFPAG_GetIntercomStatus</w:t>
          </w:r>
          <w:r>
            <w:rPr>
              <w:color w:val="00B0F0"/>
            </w:rPr>
            <w:tab/>
          </w:r>
          <w:r>
            <w:rPr>
              <w:color w:val="00B0F0"/>
            </w:rPr>
            <w:fldChar w:fldCharType="begin"/>
          </w:r>
          <w:r>
            <w:rPr>
              <w:color w:val="00B0F0"/>
            </w:rPr>
            <w:instrText xml:space="preserve"> PAGEREF _Toc31455 \h </w:instrText>
          </w:r>
          <w:r>
            <w:rPr>
              <w:color w:val="00B0F0"/>
            </w:rPr>
            <w:fldChar w:fldCharType="separate"/>
          </w:r>
          <w:r>
            <w:rPr>
              <w:color w:val="00B0F0"/>
            </w:rPr>
            <w:t>65</w:t>
          </w:r>
          <w:r>
            <w:rPr>
              <w:color w:val="00B0F0"/>
            </w:rPr>
            <w:fldChar w:fldCharType="end"/>
          </w:r>
          <w:r>
            <w:rPr>
              <w:rFonts w:cs="Calibri"/>
              <w:bCs/>
              <w:color w:val="00B0F0"/>
            </w:rPr>
            <w:fldChar w:fldCharType="end"/>
          </w:r>
        </w:p>
        <w:p w14:paraId="46BE4F5C">
          <w:pPr>
            <w:pStyle w:val="22"/>
            <w:tabs>
              <w:tab w:val="right" w:leader="dot" w:pos="10466"/>
            </w:tabs>
          </w:pPr>
          <w:r>
            <w:rPr>
              <w:rFonts w:cs="Calibri"/>
              <w:bCs/>
            </w:rPr>
            <w:fldChar w:fldCharType="begin"/>
          </w:r>
          <w:r>
            <w:rPr>
              <w:rFonts w:cs="Calibri"/>
              <w:bCs/>
            </w:rPr>
            <w:instrText xml:space="preserve"> HYPERLINK \l _Toc4179 </w:instrText>
          </w:r>
          <w:r>
            <w:rPr>
              <w:rFonts w:cs="Calibri"/>
              <w:bCs/>
            </w:rPr>
            <w:fldChar w:fldCharType="separate"/>
          </w:r>
          <w:r>
            <w:rPr>
              <w:rFonts w:hint="default" w:ascii="Arial" w:hAnsi="Arial"/>
              <w:i w:val="0"/>
            </w:rPr>
            <w:t xml:space="preserve">1.63 </w:t>
          </w:r>
          <w:r>
            <w:t>AnWBT_HFPAG_SetMainDevice</w:t>
          </w:r>
          <w:r>
            <w:tab/>
          </w:r>
          <w:r>
            <w:fldChar w:fldCharType="begin"/>
          </w:r>
          <w:r>
            <w:instrText xml:space="preserve"> PAGEREF _Toc4179 \h </w:instrText>
          </w:r>
          <w:r>
            <w:fldChar w:fldCharType="separate"/>
          </w:r>
          <w:r>
            <w:t>66</w:t>
          </w:r>
          <w:r>
            <w:fldChar w:fldCharType="end"/>
          </w:r>
          <w:r>
            <w:rPr>
              <w:rFonts w:cs="Calibri"/>
              <w:bCs/>
            </w:rPr>
            <w:fldChar w:fldCharType="end"/>
          </w:r>
        </w:p>
        <w:p w14:paraId="09A4AC33">
          <w:pPr>
            <w:pStyle w:val="22"/>
            <w:tabs>
              <w:tab w:val="right" w:leader="dot" w:pos="10466"/>
            </w:tabs>
          </w:pPr>
          <w:r>
            <w:rPr>
              <w:rFonts w:cs="Calibri"/>
              <w:bCs/>
            </w:rPr>
            <w:fldChar w:fldCharType="begin"/>
          </w:r>
          <w:r>
            <w:rPr>
              <w:rFonts w:cs="Calibri"/>
              <w:bCs/>
            </w:rPr>
            <w:instrText xml:space="preserve"> HYPERLINK \l _Toc11631 </w:instrText>
          </w:r>
          <w:r>
            <w:rPr>
              <w:rFonts w:cs="Calibri"/>
              <w:bCs/>
            </w:rPr>
            <w:fldChar w:fldCharType="separate"/>
          </w:r>
          <w:r>
            <w:rPr>
              <w:rFonts w:hint="default" w:ascii="Arial" w:hAnsi="Arial"/>
              <w:i w:val="0"/>
            </w:rPr>
            <w:t xml:space="preserve">1.64 </w:t>
          </w:r>
          <w:r>
            <w:t>AnWBT_HFPAG_SendPhoneStatus</w:t>
          </w:r>
          <w:r>
            <w:tab/>
          </w:r>
          <w:r>
            <w:fldChar w:fldCharType="begin"/>
          </w:r>
          <w:r>
            <w:instrText xml:space="preserve"> PAGEREF _Toc11631 \h </w:instrText>
          </w:r>
          <w:r>
            <w:fldChar w:fldCharType="separate"/>
          </w:r>
          <w:r>
            <w:t>67</w:t>
          </w:r>
          <w:r>
            <w:fldChar w:fldCharType="end"/>
          </w:r>
          <w:r>
            <w:rPr>
              <w:rFonts w:cs="Calibri"/>
              <w:bCs/>
            </w:rPr>
            <w:fldChar w:fldCharType="end"/>
          </w:r>
        </w:p>
        <w:p w14:paraId="32E61BE7">
          <w:pPr>
            <w:pStyle w:val="22"/>
            <w:tabs>
              <w:tab w:val="right" w:leader="dot" w:pos="10466"/>
            </w:tabs>
          </w:pPr>
          <w:r>
            <w:rPr>
              <w:rFonts w:cs="Calibri"/>
              <w:bCs/>
            </w:rPr>
            <w:fldChar w:fldCharType="begin"/>
          </w:r>
          <w:r>
            <w:rPr>
              <w:rFonts w:cs="Calibri"/>
              <w:bCs/>
            </w:rPr>
            <w:instrText xml:space="preserve"> HYPERLINK \l _Toc24350 </w:instrText>
          </w:r>
          <w:r>
            <w:rPr>
              <w:rFonts w:cs="Calibri"/>
              <w:bCs/>
            </w:rPr>
            <w:fldChar w:fldCharType="separate"/>
          </w:r>
          <w:r>
            <w:rPr>
              <w:rFonts w:hint="default" w:ascii="Arial" w:hAnsi="Arial"/>
              <w:i w:val="0"/>
            </w:rPr>
            <w:t xml:space="preserve">1.65 </w:t>
          </w:r>
          <w:r>
            <w:t>AnWBT_HFPAG_UpdatePhoneStatus</w:t>
          </w:r>
          <w:r>
            <w:tab/>
          </w:r>
          <w:r>
            <w:fldChar w:fldCharType="begin"/>
          </w:r>
          <w:r>
            <w:instrText xml:space="preserve"> PAGEREF _Toc24350 \h </w:instrText>
          </w:r>
          <w:r>
            <w:fldChar w:fldCharType="separate"/>
          </w:r>
          <w:r>
            <w:t>68</w:t>
          </w:r>
          <w:r>
            <w:fldChar w:fldCharType="end"/>
          </w:r>
          <w:r>
            <w:rPr>
              <w:rFonts w:cs="Calibri"/>
              <w:bCs/>
            </w:rPr>
            <w:fldChar w:fldCharType="end"/>
          </w:r>
        </w:p>
        <w:p w14:paraId="31718193">
          <w:pPr>
            <w:pStyle w:val="22"/>
            <w:tabs>
              <w:tab w:val="right" w:leader="dot" w:pos="10466"/>
            </w:tabs>
          </w:pPr>
          <w:r>
            <w:rPr>
              <w:rFonts w:cs="Calibri"/>
              <w:bCs/>
            </w:rPr>
            <w:fldChar w:fldCharType="begin"/>
          </w:r>
          <w:r>
            <w:rPr>
              <w:rFonts w:cs="Calibri"/>
              <w:bCs/>
            </w:rPr>
            <w:instrText xml:space="preserve"> HYPERLINK \l _Toc2745 </w:instrText>
          </w:r>
          <w:r>
            <w:rPr>
              <w:rFonts w:cs="Calibri"/>
              <w:bCs/>
            </w:rPr>
            <w:fldChar w:fldCharType="separate"/>
          </w:r>
          <w:r>
            <w:rPr>
              <w:rFonts w:hint="default" w:ascii="Arial" w:hAnsi="Arial"/>
              <w:i w:val="0"/>
            </w:rPr>
            <w:t xml:space="preserve">1.66 </w:t>
          </w:r>
          <w:r>
            <w:t>AnWBT_HFPAG_IncomingCall</w:t>
          </w:r>
          <w:r>
            <w:tab/>
          </w:r>
          <w:r>
            <w:fldChar w:fldCharType="begin"/>
          </w:r>
          <w:r>
            <w:instrText xml:space="preserve"> PAGEREF _Toc2745 \h </w:instrText>
          </w:r>
          <w:r>
            <w:fldChar w:fldCharType="separate"/>
          </w:r>
          <w:r>
            <w:t>69</w:t>
          </w:r>
          <w:r>
            <w:fldChar w:fldCharType="end"/>
          </w:r>
          <w:r>
            <w:rPr>
              <w:rFonts w:cs="Calibri"/>
              <w:bCs/>
            </w:rPr>
            <w:fldChar w:fldCharType="end"/>
          </w:r>
        </w:p>
        <w:p w14:paraId="7ABC4B22">
          <w:pPr>
            <w:pStyle w:val="22"/>
            <w:tabs>
              <w:tab w:val="right" w:leader="dot" w:pos="10466"/>
            </w:tabs>
          </w:pPr>
          <w:r>
            <w:rPr>
              <w:rFonts w:cs="Calibri"/>
              <w:bCs/>
            </w:rPr>
            <w:fldChar w:fldCharType="begin"/>
          </w:r>
          <w:r>
            <w:rPr>
              <w:rFonts w:cs="Calibri"/>
              <w:bCs/>
            </w:rPr>
            <w:instrText xml:space="preserve"> HYPERLINK \l _Toc29413 </w:instrText>
          </w:r>
          <w:r>
            <w:rPr>
              <w:rFonts w:cs="Calibri"/>
              <w:bCs/>
            </w:rPr>
            <w:fldChar w:fldCharType="separate"/>
          </w:r>
          <w:r>
            <w:rPr>
              <w:rFonts w:hint="default" w:ascii="Arial" w:hAnsi="Arial"/>
              <w:i w:val="0"/>
            </w:rPr>
            <w:t xml:space="preserve">1.67 </w:t>
          </w:r>
          <w:r>
            <w:t>AnWBT_HFPAG_OutgoingCall</w:t>
          </w:r>
          <w:r>
            <w:tab/>
          </w:r>
          <w:r>
            <w:fldChar w:fldCharType="begin"/>
          </w:r>
          <w:r>
            <w:instrText xml:space="preserve"> PAGEREF _Toc29413 \h </w:instrText>
          </w:r>
          <w:r>
            <w:fldChar w:fldCharType="separate"/>
          </w:r>
          <w:r>
            <w:t>70</w:t>
          </w:r>
          <w:r>
            <w:fldChar w:fldCharType="end"/>
          </w:r>
          <w:r>
            <w:rPr>
              <w:rFonts w:cs="Calibri"/>
              <w:bCs/>
            </w:rPr>
            <w:fldChar w:fldCharType="end"/>
          </w:r>
        </w:p>
        <w:p w14:paraId="0C34A77E">
          <w:pPr>
            <w:pStyle w:val="22"/>
            <w:tabs>
              <w:tab w:val="right" w:leader="dot" w:pos="10466"/>
            </w:tabs>
          </w:pPr>
          <w:r>
            <w:rPr>
              <w:rFonts w:cs="Calibri"/>
              <w:bCs/>
            </w:rPr>
            <w:fldChar w:fldCharType="begin"/>
          </w:r>
          <w:r>
            <w:rPr>
              <w:rFonts w:cs="Calibri"/>
              <w:bCs/>
            </w:rPr>
            <w:instrText xml:space="preserve"> HYPERLINK \l _Toc12954 </w:instrText>
          </w:r>
          <w:r>
            <w:rPr>
              <w:rFonts w:cs="Calibri"/>
              <w:bCs/>
            </w:rPr>
            <w:fldChar w:fldCharType="separate"/>
          </w:r>
          <w:r>
            <w:rPr>
              <w:rFonts w:hint="default" w:ascii="Arial" w:hAnsi="Arial"/>
              <w:i w:val="0"/>
            </w:rPr>
            <w:t xml:space="preserve">1.68 </w:t>
          </w:r>
          <w:r>
            <w:t>AnWBT_HFPAG_VirtualVoiceCall</w:t>
          </w:r>
          <w:r>
            <w:tab/>
          </w:r>
          <w:r>
            <w:fldChar w:fldCharType="begin"/>
          </w:r>
          <w:r>
            <w:instrText xml:space="preserve"> PAGEREF _Toc12954 \h </w:instrText>
          </w:r>
          <w:r>
            <w:fldChar w:fldCharType="separate"/>
          </w:r>
          <w:r>
            <w:t>71</w:t>
          </w:r>
          <w:r>
            <w:fldChar w:fldCharType="end"/>
          </w:r>
          <w:r>
            <w:rPr>
              <w:rFonts w:cs="Calibri"/>
              <w:bCs/>
            </w:rPr>
            <w:fldChar w:fldCharType="end"/>
          </w:r>
        </w:p>
        <w:p w14:paraId="7556A0A2">
          <w:pPr>
            <w:pStyle w:val="22"/>
            <w:tabs>
              <w:tab w:val="right" w:leader="dot" w:pos="10466"/>
            </w:tabs>
          </w:pPr>
          <w:r>
            <w:rPr>
              <w:rFonts w:cs="Calibri"/>
              <w:bCs/>
            </w:rPr>
            <w:fldChar w:fldCharType="begin"/>
          </w:r>
          <w:r>
            <w:rPr>
              <w:rFonts w:cs="Calibri"/>
              <w:bCs/>
            </w:rPr>
            <w:instrText xml:space="preserve"> HYPERLINK \l _Toc7998 </w:instrText>
          </w:r>
          <w:r>
            <w:rPr>
              <w:rFonts w:cs="Calibri"/>
              <w:bCs/>
            </w:rPr>
            <w:fldChar w:fldCharType="separate"/>
          </w:r>
          <w:r>
            <w:rPr>
              <w:rFonts w:hint="default" w:ascii="Arial" w:hAnsi="Arial"/>
              <w:i w:val="0"/>
            </w:rPr>
            <w:t xml:space="preserve">1.69 </w:t>
          </w:r>
          <w:r>
            <w:t>AnWBT_HFPAG_GetAudioState</w:t>
          </w:r>
          <w:r>
            <w:tab/>
          </w:r>
          <w:r>
            <w:fldChar w:fldCharType="begin"/>
          </w:r>
          <w:r>
            <w:instrText xml:space="preserve"> PAGEREF _Toc7998 \h </w:instrText>
          </w:r>
          <w:r>
            <w:fldChar w:fldCharType="separate"/>
          </w:r>
          <w:r>
            <w:t>72</w:t>
          </w:r>
          <w:r>
            <w:fldChar w:fldCharType="end"/>
          </w:r>
          <w:r>
            <w:rPr>
              <w:rFonts w:cs="Calibri"/>
              <w:bCs/>
            </w:rPr>
            <w:fldChar w:fldCharType="end"/>
          </w:r>
        </w:p>
        <w:p w14:paraId="3BCFA9F2">
          <w:pPr>
            <w:pStyle w:val="22"/>
            <w:tabs>
              <w:tab w:val="right" w:leader="dot" w:pos="10466"/>
            </w:tabs>
          </w:pPr>
          <w:r>
            <w:rPr>
              <w:rFonts w:cs="Calibri"/>
              <w:bCs/>
            </w:rPr>
            <w:fldChar w:fldCharType="begin"/>
          </w:r>
          <w:r>
            <w:rPr>
              <w:rFonts w:cs="Calibri"/>
              <w:bCs/>
            </w:rPr>
            <w:instrText xml:space="preserve"> HYPERLINK \l _Toc22719 </w:instrText>
          </w:r>
          <w:r>
            <w:rPr>
              <w:rFonts w:cs="Calibri"/>
              <w:bCs/>
            </w:rPr>
            <w:fldChar w:fldCharType="separate"/>
          </w:r>
          <w:r>
            <w:rPr>
              <w:rFonts w:hint="default" w:ascii="Arial" w:hAnsi="Arial"/>
              <w:i w:val="0"/>
            </w:rPr>
            <w:t xml:space="preserve">1.70 </w:t>
          </w:r>
          <w:r>
            <w:t>AnWBT_HFPAG_DialAcceptance</w:t>
          </w:r>
          <w:r>
            <w:tab/>
          </w:r>
          <w:r>
            <w:fldChar w:fldCharType="begin"/>
          </w:r>
          <w:r>
            <w:instrText xml:space="preserve"> PAGEREF _Toc22719 \h </w:instrText>
          </w:r>
          <w:r>
            <w:fldChar w:fldCharType="separate"/>
          </w:r>
          <w:r>
            <w:t>72</w:t>
          </w:r>
          <w:r>
            <w:fldChar w:fldCharType="end"/>
          </w:r>
          <w:r>
            <w:rPr>
              <w:rFonts w:cs="Calibri"/>
              <w:bCs/>
            </w:rPr>
            <w:fldChar w:fldCharType="end"/>
          </w:r>
        </w:p>
        <w:p w14:paraId="40806FFB">
          <w:pPr>
            <w:pStyle w:val="22"/>
            <w:tabs>
              <w:tab w:val="right" w:leader="dot" w:pos="10466"/>
            </w:tabs>
          </w:pPr>
          <w:r>
            <w:rPr>
              <w:rFonts w:cs="Calibri"/>
              <w:bCs/>
            </w:rPr>
            <w:fldChar w:fldCharType="begin"/>
          </w:r>
          <w:r>
            <w:rPr>
              <w:rFonts w:cs="Calibri"/>
              <w:bCs/>
            </w:rPr>
            <w:instrText xml:space="preserve"> HYPERLINK \l _Toc26084 </w:instrText>
          </w:r>
          <w:r>
            <w:rPr>
              <w:rFonts w:cs="Calibri"/>
              <w:bCs/>
            </w:rPr>
            <w:fldChar w:fldCharType="separate"/>
          </w:r>
          <w:r>
            <w:rPr>
              <w:rFonts w:hint="default" w:ascii="Arial" w:hAnsi="Arial"/>
              <w:i w:val="0"/>
            </w:rPr>
            <w:t xml:space="preserve">1.71 </w:t>
          </w:r>
          <w:r>
            <w:t>AnWBT_HFPAG_ReportVolume</w:t>
          </w:r>
          <w:r>
            <w:tab/>
          </w:r>
          <w:r>
            <w:fldChar w:fldCharType="begin"/>
          </w:r>
          <w:r>
            <w:instrText xml:space="preserve"> PAGEREF _Toc26084 \h </w:instrText>
          </w:r>
          <w:r>
            <w:fldChar w:fldCharType="separate"/>
          </w:r>
          <w:r>
            <w:t>73</w:t>
          </w:r>
          <w:r>
            <w:fldChar w:fldCharType="end"/>
          </w:r>
          <w:r>
            <w:rPr>
              <w:rFonts w:cs="Calibri"/>
              <w:bCs/>
            </w:rPr>
            <w:fldChar w:fldCharType="end"/>
          </w:r>
        </w:p>
        <w:p w14:paraId="362FBC92">
          <w:pPr>
            <w:pStyle w:val="22"/>
            <w:tabs>
              <w:tab w:val="right" w:leader="dot" w:pos="10466"/>
            </w:tabs>
          </w:pPr>
          <w:r>
            <w:rPr>
              <w:rFonts w:cs="Calibri"/>
              <w:bCs/>
            </w:rPr>
            <w:fldChar w:fldCharType="begin"/>
          </w:r>
          <w:r>
            <w:rPr>
              <w:rFonts w:cs="Calibri"/>
              <w:bCs/>
            </w:rPr>
            <w:instrText xml:space="preserve"> HYPERLINK \l _Toc10666 </w:instrText>
          </w:r>
          <w:r>
            <w:rPr>
              <w:rFonts w:cs="Calibri"/>
              <w:bCs/>
            </w:rPr>
            <w:fldChar w:fldCharType="separate"/>
          </w:r>
          <w:r>
            <w:rPr>
              <w:rFonts w:hint="default" w:ascii="Arial" w:hAnsi="Arial"/>
              <w:i w:val="0"/>
            </w:rPr>
            <w:t xml:space="preserve">1.72 </w:t>
          </w:r>
          <w:r>
            <w:t>AnWBT_HFPAG_CLCC_Response</w:t>
          </w:r>
          <w:r>
            <w:tab/>
          </w:r>
          <w:r>
            <w:fldChar w:fldCharType="begin"/>
          </w:r>
          <w:r>
            <w:instrText xml:space="preserve"> PAGEREF _Toc10666 \h </w:instrText>
          </w:r>
          <w:r>
            <w:fldChar w:fldCharType="separate"/>
          </w:r>
          <w:r>
            <w:t>74</w:t>
          </w:r>
          <w:r>
            <w:fldChar w:fldCharType="end"/>
          </w:r>
          <w:r>
            <w:rPr>
              <w:rFonts w:cs="Calibri"/>
              <w:bCs/>
            </w:rPr>
            <w:fldChar w:fldCharType="end"/>
          </w:r>
        </w:p>
        <w:p w14:paraId="6E81ECB6">
          <w:pPr>
            <w:pStyle w:val="22"/>
            <w:tabs>
              <w:tab w:val="right" w:leader="dot" w:pos="10466"/>
            </w:tabs>
          </w:pPr>
          <w:r>
            <w:rPr>
              <w:rFonts w:cs="Calibri"/>
              <w:bCs/>
            </w:rPr>
            <w:fldChar w:fldCharType="begin"/>
          </w:r>
          <w:r>
            <w:rPr>
              <w:rFonts w:cs="Calibri"/>
              <w:bCs/>
            </w:rPr>
            <w:instrText xml:space="preserve"> HYPERLINK \l _Toc5156 </w:instrText>
          </w:r>
          <w:r>
            <w:rPr>
              <w:rFonts w:cs="Calibri"/>
              <w:bCs/>
            </w:rPr>
            <w:fldChar w:fldCharType="separate"/>
          </w:r>
          <w:r>
            <w:rPr>
              <w:rFonts w:hint="default" w:ascii="Arial" w:hAnsi="Arial"/>
              <w:i w:val="0"/>
            </w:rPr>
            <w:t xml:space="preserve">1.73 </w:t>
          </w:r>
          <w:r>
            <w:t>AnWBT_HFPAG_CIND_Response</w:t>
          </w:r>
          <w:r>
            <w:tab/>
          </w:r>
          <w:r>
            <w:fldChar w:fldCharType="begin"/>
          </w:r>
          <w:r>
            <w:instrText xml:space="preserve"> PAGEREF _Toc5156 \h </w:instrText>
          </w:r>
          <w:r>
            <w:fldChar w:fldCharType="separate"/>
          </w:r>
          <w:r>
            <w:t>75</w:t>
          </w:r>
          <w:r>
            <w:fldChar w:fldCharType="end"/>
          </w:r>
          <w:r>
            <w:rPr>
              <w:rFonts w:cs="Calibri"/>
              <w:bCs/>
            </w:rPr>
            <w:fldChar w:fldCharType="end"/>
          </w:r>
        </w:p>
        <w:p w14:paraId="03728FB3">
          <w:pPr>
            <w:pStyle w:val="22"/>
            <w:tabs>
              <w:tab w:val="right" w:leader="dot" w:pos="10466"/>
            </w:tabs>
          </w:pPr>
          <w:r>
            <w:rPr>
              <w:rFonts w:cs="Calibri"/>
              <w:bCs/>
            </w:rPr>
            <w:fldChar w:fldCharType="begin"/>
          </w:r>
          <w:r>
            <w:rPr>
              <w:rFonts w:cs="Calibri"/>
              <w:bCs/>
            </w:rPr>
            <w:instrText xml:space="preserve"> HYPERLINK \l _Toc3335 </w:instrText>
          </w:r>
          <w:r>
            <w:rPr>
              <w:rFonts w:cs="Calibri"/>
              <w:bCs/>
            </w:rPr>
            <w:fldChar w:fldCharType="separate"/>
          </w:r>
          <w:r>
            <w:rPr>
              <w:rFonts w:hint="default" w:ascii="Arial" w:hAnsi="Arial"/>
              <w:i w:val="0"/>
            </w:rPr>
            <w:t xml:space="preserve">1.74 </w:t>
          </w:r>
          <w:r>
            <w:t>AnWBT_HFPAG_BIND_Response</w:t>
          </w:r>
          <w:r>
            <w:tab/>
          </w:r>
          <w:r>
            <w:fldChar w:fldCharType="begin"/>
          </w:r>
          <w:r>
            <w:instrText xml:space="preserve"> PAGEREF _Toc3335 \h </w:instrText>
          </w:r>
          <w:r>
            <w:fldChar w:fldCharType="separate"/>
          </w:r>
          <w:r>
            <w:t>77</w:t>
          </w:r>
          <w:r>
            <w:fldChar w:fldCharType="end"/>
          </w:r>
          <w:r>
            <w:rPr>
              <w:rFonts w:cs="Calibri"/>
              <w:bCs/>
            </w:rPr>
            <w:fldChar w:fldCharType="end"/>
          </w:r>
        </w:p>
        <w:p w14:paraId="6BBA62BA">
          <w:pPr>
            <w:pStyle w:val="22"/>
            <w:tabs>
              <w:tab w:val="right" w:leader="dot" w:pos="10466"/>
            </w:tabs>
          </w:pPr>
          <w:r>
            <w:rPr>
              <w:rFonts w:cs="Calibri"/>
              <w:bCs/>
            </w:rPr>
            <w:fldChar w:fldCharType="begin"/>
          </w:r>
          <w:r>
            <w:rPr>
              <w:rFonts w:cs="Calibri"/>
              <w:bCs/>
            </w:rPr>
            <w:instrText xml:space="preserve"> HYPERLINK \l _Toc11357 </w:instrText>
          </w:r>
          <w:r>
            <w:rPr>
              <w:rFonts w:cs="Calibri"/>
              <w:bCs/>
            </w:rPr>
            <w:fldChar w:fldCharType="separate"/>
          </w:r>
          <w:r>
            <w:rPr>
              <w:rFonts w:hint="default" w:ascii="Arial" w:hAnsi="Arial"/>
              <w:i w:val="0"/>
            </w:rPr>
            <w:t xml:space="preserve">1.75 </w:t>
          </w:r>
          <w:r>
            <w:t>AnWBT_HFPAG_COPS_Response</w:t>
          </w:r>
          <w:r>
            <w:tab/>
          </w:r>
          <w:r>
            <w:fldChar w:fldCharType="begin"/>
          </w:r>
          <w:r>
            <w:instrText xml:space="preserve"> PAGEREF _Toc11357 \h </w:instrText>
          </w:r>
          <w:r>
            <w:fldChar w:fldCharType="separate"/>
          </w:r>
          <w:r>
            <w:t>77</w:t>
          </w:r>
          <w:r>
            <w:fldChar w:fldCharType="end"/>
          </w:r>
          <w:r>
            <w:rPr>
              <w:rFonts w:cs="Calibri"/>
              <w:bCs/>
            </w:rPr>
            <w:fldChar w:fldCharType="end"/>
          </w:r>
        </w:p>
        <w:p w14:paraId="12D0CC7A">
          <w:pPr>
            <w:pStyle w:val="22"/>
            <w:tabs>
              <w:tab w:val="right" w:leader="dot" w:pos="10466"/>
            </w:tabs>
          </w:pPr>
          <w:r>
            <w:rPr>
              <w:rFonts w:cs="Calibri"/>
              <w:bCs/>
            </w:rPr>
            <w:fldChar w:fldCharType="begin"/>
          </w:r>
          <w:r>
            <w:rPr>
              <w:rFonts w:cs="Calibri"/>
              <w:bCs/>
            </w:rPr>
            <w:instrText xml:space="preserve"> HYPERLINK \l _Toc22412 </w:instrText>
          </w:r>
          <w:r>
            <w:rPr>
              <w:rFonts w:cs="Calibri"/>
              <w:bCs/>
            </w:rPr>
            <w:fldChar w:fldCharType="separate"/>
          </w:r>
          <w:r>
            <w:rPr>
              <w:rFonts w:hint="default" w:ascii="Arial" w:hAnsi="Arial"/>
              <w:i w:val="0"/>
            </w:rPr>
            <w:t xml:space="preserve">1.76 </w:t>
          </w:r>
          <w:r>
            <w:t>AnWBT_HFPAG_SendAtCommand</w:t>
          </w:r>
          <w:r>
            <w:tab/>
          </w:r>
          <w:r>
            <w:fldChar w:fldCharType="begin"/>
          </w:r>
          <w:r>
            <w:instrText xml:space="preserve"> PAGEREF _Toc22412 \h </w:instrText>
          </w:r>
          <w:r>
            <w:fldChar w:fldCharType="separate"/>
          </w:r>
          <w:r>
            <w:t>78</w:t>
          </w:r>
          <w:r>
            <w:fldChar w:fldCharType="end"/>
          </w:r>
          <w:r>
            <w:rPr>
              <w:rFonts w:cs="Calibri"/>
              <w:bCs/>
            </w:rPr>
            <w:fldChar w:fldCharType="end"/>
          </w:r>
        </w:p>
        <w:p w14:paraId="0DD3E018">
          <w:pPr>
            <w:pStyle w:val="22"/>
            <w:tabs>
              <w:tab w:val="right" w:leader="dot" w:pos="10466"/>
            </w:tabs>
          </w:pPr>
          <w:r>
            <w:rPr>
              <w:rFonts w:cs="Calibri"/>
              <w:bCs/>
            </w:rPr>
            <w:fldChar w:fldCharType="begin"/>
          </w:r>
          <w:r>
            <w:rPr>
              <w:rFonts w:cs="Calibri"/>
              <w:bCs/>
            </w:rPr>
            <w:instrText xml:space="preserve"> HYPERLINK \l _Toc1246 </w:instrText>
          </w:r>
          <w:r>
            <w:rPr>
              <w:rFonts w:cs="Calibri"/>
              <w:bCs/>
            </w:rPr>
            <w:fldChar w:fldCharType="separate"/>
          </w:r>
          <w:r>
            <w:rPr>
              <w:rFonts w:hint="default" w:ascii="Arial" w:hAnsi="Arial"/>
              <w:i w:val="0"/>
            </w:rPr>
            <w:t xml:space="preserve">1.77 </w:t>
          </w:r>
          <w:r>
            <w:t>AnWBT_HFPAG_SendOk</w:t>
          </w:r>
          <w:r>
            <w:tab/>
          </w:r>
          <w:r>
            <w:fldChar w:fldCharType="begin"/>
          </w:r>
          <w:r>
            <w:instrText xml:space="preserve"> PAGEREF _Toc1246 \h </w:instrText>
          </w:r>
          <w:r>
            <w:fldChar w:fldCharType="separate"/>
          </w:r>
          <w:r>
            <w:t>79</w:t>
          </w:r>
          <w:r>
            <w:fldChar w:fldCharType="end"/>
          </w:r>
          <w:r>
            <w:rPr>
              <w:rFonts w:cs="Calibri"/>
              <w:bCs/>
            </w:rPr>
            <w:fldChar w:fldCharType="end"/>
          </w:r>
        </w:p>
        <w:p w14:paraId="03FF9089">
          <w:pPr>
            <w:pStyle w:val="22"/>
            <w:tabs>
              <w:tab w:val="right" w:leader="dot" w:pos="10466"/>
            </w:tabs>
          </w:pPr>
          <w:r>
            <w:rPr>
              <w:rFonts w:cs="Calibri"/>
              <w:bCs/>
            </w:rPr>
            <w:fldChar w:fldCharType="begin"/>
          </w:r>
          <w:r>
            <w:rPr>
              <w:rFonts w:cs="Calibri"/>
              <w:bCs/>
            </w:rPr>
            <w:instrText xml:space="preserve"> HYPERLINK \l _Toc20727 </w:instrText>
          </w:r>
          <w:r>
            <w:rPr>
              <w:rFonts w:cs="Calibri"/>
              <w:bCs/>
            </w:rPr>
            <w:fldChar w:fldCharType="separate"/>
          </w:r>
          <w:r>
            <w:rPr>
              <w:rFonts w:hint="default" w:ascii="Arial" w:hAnsi="Arial"/>
              <w:i w:val="0"/>
            </w:rPr>
            <w:t xml:space="preserve">1.78 </w:t>
          </w:r>
          <w:r>
            <w:t>AnWBT_HFPAG_Switch_Codec</w:t>
          </w:r>
          <w:r>
            <w:tab/>
          </w:r>
          <w:r>
            <w:fldChar w:fldCharType="begin"/>
          </w:r>
          <w:r>
            <w:instrText xml:space="preserve"> PAGEREF _Toc20727 \h </w:instrText>
          </w:r>
          <w:r>
            <w:fldChar w:fldCharType="separate"/>
          </w:r>
          <w:r>
            <w:t>80</w:t>
          </w:r>
          <w:r>
            <w:fldChar w:fldCharType="end"/>
          </w:r>
          <w:r>
            <w:rPr>
              <w:rFonts w:cs="Calibri"/>
              <w:bCs/>
            </w:rPr>
            <w:fldChar w:fldCharType="end"/>
          </w:r>
        </w:p>
        <w:p w14:paraId="098A5A54">
          <w:pPr>
            <w:pStyle w:val="19"/>
            <w:tabs>
              <w:tab w:val="right" w:leader="dot" w:pos="10466"/>
            </w:tabs>
          </w:pPr>
          <w:r>
            <w:rPr>
              <w:rFonts w:cs="Calibri"/>
              <w:bCs/>
            </w:rPr>
            <w:fldChar w:fldCharType="begin"/>
          </w:r>
          <w:r>
            <w:rPr>
              <w:rFonts w:cs="Calibri"/>
              <w:bCs/>
            </w:rPr>
            <w:instrText xml:space="preserve"> HYPERLINK \l _Toc3695 </w:instrText>
          </w:r>
          <w:r>
            <w:rPr>
              <w:rFonts w:cs="Calibri"/>
              <w:bCs/>
            </w:rPr>
            <w:fldChar w:fldCharType="separate"/>
          </w:r>
          <w:r>
            <w:t>AVRCP</w:t>
          </w:r>
          <w:r>
            <w:tab/>
          </w:r>
          <w:r>
            <w:fldChar w:fldCharType="begin"/>
          </w:r>
          <w:r>
            <w:instrText xml:space="preserve"> PAGEREF _Toc3695 \h </w:instrText>
          </w:r>
          <w:r>
            <w:fldChar w:fldCharType="separate"/>
          </w:r>
          <w:r>
            <w:t>80</w:t>
          </w:r>
          <w:r>
            <w:fldChar w:fldCharType="end"/>
          </w:r>
          <w:r>
            <w:rPr>
              <w:rFonts w:cs="Calibri"/>
              <w:bCs/>
            </w:rPr>
            <w:fldChar w:fldCharType="end"/>
          </w:r>
        </w:p>
        <w:p w14:paraId="793A8702">
          <w:pPr>
            <w:pStyle w:val="22"/>
            <w:tabs>
              <w:tab w:val="right" w:leader="dot" w:pos="10466"/>
            </w:tabs>
          </w:pPr>
          <w:r>
            <w:rPr>
              <w:rFonts w:cs="Calibri"/>
              <w:bCs/>
              <w:color w:val="00B0F0"/>
            </w:rPr>
            <w:fldChar w:fldCharType="begin"/>
          </w:r>
          <w:r>
            <w:rPr>
              <w:rFonts w:cs="Calibri"/>
              <w:bCs/>
              <w:color w:val="00B0F0"/>
            </w:rPr>
            <w:instrText xml:space="preserve"> HYPERLINK \l _Toc22251 </w:instrText>
          </w:r>
          <w:r>
            <w:rPr>
              <w:rFonts w:cs="Calibri"/>
              <w:bCs/>
              <w:color w:val="00B0F0"/>
            </w:rPr>
            <w:fldChar w:fldCharType="separate"/>
          </w:r>
          <w:r>
            <w:rPr>
              <w:rFonts w:hint="default" w:ascii="Arial" w:hAnsi="Arial"/>
              <w:i w:val="0"/>
              <w:color w:val="00B0F0"/>
            </w:rPr>
            <w:t xml:space="preserve">1.79 </w:t>
          </w:r>
          <w:r>
            <w:rPr>
              <w:color w:val="00B0F0"/>
            </w:rPr>
            <w:t>AnWBT_AVRCP_Control</w:t>
          </w:r>
          <w:r>
            <w:rPr>
              <w:color w:val="00B0F0"/>
            </w:rPr>
            <w:tab/>
          </w:r>
          <w:r>
            <w:rPr>
              <w:color w:val="00B0F0"/>
            </w:rPr>
            <w:fldChar w:fldCharType="begin"/>
          </w:r>
          <w:r>
            <w:rPr>
              <w:color w:val="00B0F0"/>
            </w:rPr>
            <w:instrText xml:space="preserve"> PAGEREF _Toc22251 \h </w:instrText>
          </w:r>
          <w:r>
            <w:rPr>
              <w:color w:val="00B0F0"/>
            </w:rPr>
            <w:fldChar w:fldCharType="separate"/>
          </w:r>
          <w:r>
            <w:rPr>
              <w:color w:val="00B0F0"/>
            </w:rPr>
            <w:t>80</w:t>
          </w:r>
          <w:r>
            <w:rPr>
              <w:color w:val="00B0F0"/>
            </w:rPr>
            <w:fldChar w:fldCharType="end"/>
          </w:r>
          <w:r>
            <w:rPr>
              <w:rFonts w:cs="Calibri"/>
              <w:bCs/>
              <w:color w:val="00B0F0"/>
            </w:rPr>
            <w:fldChar w:fldCharType="end"/>
          </w:r>
        </w:p>
        <w:p w14:paraId="051218A1">
          <w:pPr>
            <w:pStyle w:val="22"/>
            <w:tabs>
              <w:tab w:val="right" w:leader="dot" w:pos="10466"/>
            </w:tabs>
          </w:pPr>
          <w:r>
            <w:rPr>
              <w:rFonts w:cs="Calibri"/>
              <w:bCs/>
            </w:rPr>
            <w:fldChar w:fldCharType="begin"/>
          </w:r>
          <w:r>
            <w:rPr>
              <w:rFonts w:cs="Calibri"/>
              <w:bCs/>
            </w:rPr>
            <w:instrText xml:space="preserve"> HYPERLINK \l _Toc2106 </w:instrText>
          </w:r>
          <w:r>
            <w:rPr>
              <w:rFonts w:cs="Calibri"/>
              <w:bCs/>
            </w:rPr>
            <w:fldChar w:fldCharType="separate"/>
          </w:r>
          <w:r>
            <w:rPr>
              <w:rFonts w:hint="default" w:ascii="Arial" w:hAnsi="Arial"/>
              <w:i w:val="0"/>
            </w:rPr>
            <w:t xml:space="preserve">1.80 </w:t>
          </w:r>
          <w:r>
            <w:t>AnWBT_AVRCP_SetTgAbsoluteVolume</w:t>
          </w:r>
          <w:r>
            <w:tab/>
          </w:r>
          <w:r>
            <w:fldChar w:fldCharType="begin"/>
          </w:r>
          <w:r>
            <w:instrText xml:space="preserve"> PAGEREF _Toc2106 \h </w:instrText>
          </w:r>
          <w:r>
            <w:fldChar w:fldCharType="separate"/>
          </w:r>
          <w:r>
            <w:t>82</w:t>
          </w:r>
          <w:r>
            <w:fldChar w:fldCharType="end"/>
          </w:r>
          <w:r>
            <w:rPr>
              <w:rFonts w:cs="Calibri"/>
              <w:bCs/>
            </w:rPr>
            <w:fldChar w:fldCharType="end"/>
          </w:r>
        </w:p>
        <w:p w14:paraId="28E8D67E">
          <w:pPr>
            <w:pStyle w:val="22"/>
            <w:tabs>
              <w:tab w:val="right" w:leader="dot" w:pos="10466"/>
            </w:tabs>
          </w:pPr>
          <w:r>
            <w:rPr>
              <w:rFonts w:cs="Calibri"/>
              <w:bCs/>
            </w:rPr>
            <w:fldChar w:fldCharType="begin"/>
          </w:r>
          <w:r>
            <w:rPr>
              <w:rFonts w:cs="Calibri"/>
              <w:bCs/>
            </w:rPr>
            <w:instrText xml:space="preserve"> HYPERLINK \l _Toc27574 </w:instrText>
          </w:r>
          <w:r>
            <w:rPr>
              <w:rFonts w:cs="Calibri"/>
              <w:bCs/>
            </w:rPr>
            <w:fldChar w:fldCharType="separate"/>
          </w:r>
          <w:r>
            <w:rPr>
              <w:rFonts w:hint="default" w:ascii="Arial" w:hAnsi="Arial"/>
              <w:i w:val="0"/>
            </w:rPr>
            <w:t xml:space="preserve">1.81 </w:t>
          </w:r>
          <w:r>
            <w:t>AnWBT_AVRCP_SetCtAbsoluteVolume</w:t>
          </w:r>
          <w:r>
            <w:tab/>
          </w:r>
          <w:r>
            <w:fldChar w:fldCharType="begin"/>
          </w:r>
          <w:r>
            <w:instrText xml:space="preserve"> PAGEREF _Toc27574 \h </w:instrText>
          </w:r>
          <w:r>
            <w:fldChar w:fldCharType="separate"/>
          </w:r>
          <w:r>
            <w:t>82</w:t>
          </w:r>
          <w:r>
            <w:fldChar w:fldCharType="end"/>
          </w:r>
          <w:r>
            <w:rPr>
              <w:rFonts w:cs="Calibri"/>
              <w:bCs/>
            </w:rPr>
            <w:fldChar w:fldCharType="end"/>
          </w:r>
        </w:p>
        <w:p w14:paraId="676541EA">
          <w:pPr>
            <w:pStyle w:val="22"/>
            <w:tabs>
              <w:tab w:val="right" w:leader="dot" w:pos="10466"/>
            </w:tabs>
          </w:pPr>
          <w:r>
            <w:rPr>
              <w:rFonts w:cs="Calibri"/>
              <w:bCs/>
            </w:rPr>
            <w:fldChar w:fldCharType="begin"/>
          </w:r>
          <w:r>
            <w:rPr>
              <w:rFonts w:cs="Calibri"/>
              <w:bCs/>
            </w:rPr>
            <w:instrText xml:space="preserve"> HYPERLINK \l _Toc21496 </w:instrText>
          </w:r>
          <w:r>
            <w:rPr>
              <w:rFonts w:cs="Calibri"/>
              <w:bCs/>
            </w:rPr>
            <w:fldChar w:fldCharType="separate"/>
          </w:r>
          <w:r>
            <w:rPr>
              <w:rFonts w:hint="default" w:ascii="Arial" w:hAnsi="Arial"/>
              <w:i w:val="0"/>
            </w:rPr>
            <w:t xml:space="preserve">1.82 </w:t>
          </w:r>
          <w:r>
            <w:t>AnWBT_AVRCP_</w:t>
          </w:r>
          <w:r>
            <w:rPr>
              <w:rFonts w:hint="eastAsia"/>
            </w:rPr>
            <w:t>G</w:t>
          </w:r>
          <w:r>
            <w:t>etPlayerApplicationSetting</w:t>
          </w:r>
          <w:r>
            <w:tab/>
          </w:r>
          <w:r>
            <w:fldChar w:fldCharType="begin"/>
          </w:r>
          <w:r>
            <w:instrText xml:space="preserve"> PAGEREF _Toc21496 \h </w:instrText>
          </w:r>
          <w:r>
            <w:fldChar w:fldCharType="separate"/>
          </w:r>
          <w:r>
            <w:t>83</w:t>
          </w:r>
          <w:r>
            <w:fldChar w:fldCharType="end"/>
          </w:r>
          <w:r>
            <w:rPr>
              <w:rFonts w:cs="Calibri"/>
              <w:bCs/>
            </w:rPr>
            <w:fldChar w:fldCharType="end"/>
          </w:r>
        </w:p>
        <w:p w14:paraId="0530CEA6">
          <w:pPr>
            <w:pStyle w:val="22"/>
            <w:tabs>
              <w:tab w:val="right" w:leader="dot" w:pos="10466"/>
            </w:tabs>
          </w:pPr>
          <w:r>
            <w:rPr>
              <w:rFonts w:cs="Calibri"/>
              <w:bCs/>
            </w:rPr>
            <w:fldChar w:fldCharType="begin"/>
          </w:r>
          <w:r>
            <w:rPr>
              <w:rFonts w:cs="Calibri"/>
              <w:bCs/>
            </w:rPr>
            <w:instrText xml:space="preserve"> HYPERLINK \l _Toc14407 </w:instrText>
          </w:r>
          <w:r>
            <w:rPr>
              <w:rFonts w:cs="Calibri"/>
              <w:bCs/>
            </w:rPr>
            <w:fldChar w:fldCharType="separate"/>
          </w:r>
          <w:r>
            <w:rPr>
              <w:rFonts w:hint="default" w:ascii="Arial" w:hAnsi="Arial"/>
              <w:i w:val="0"/>
            </w:rPr>
            <w:t xml:space="preserve">1.83 </w:t>
          </w:r>
          <w:r>
            <w:t>AnWBT_AVRCP_SetPlayerApplicationSetting</w:t>
          </w:r>
          <w:r>
            <w:tab/>
          </w:r>
          <w:r>
            <w:fldChar w:fldCharType="begin"/>
          </w:r>
          <w:r>
            <w:instrText xml:space="preserve"> PAGEREF _Toc14407 \h </w:instrText>
          </w:r>
          <w:r>
            <w:fldChar w:fldCharType="separate"/>
          </w:r>
          <w:r>
            <w:t>84</w:t>
          </w:r>
          <w:r>
            <w:fldChar w:fldCharType="end"/>
          </w:r>
          <w:r>
            <w:rPr>
              <w:rFonts w:cs="Calibri"/>
              <w:bCs/>
            </w:rPr>
            <w:fldChar w:fldCharType="end"/>
          </w:r>
        </w:p>
        <w:p w14:paraId="164DD66F">
          <w:pPr>
            <w:pStyle w:val="22"/>
            <w:tabs>
              <w:tab w:val="right" w:leader="dot" w:pos="10466"/>
            </w:tabs>
          </w:pPr>
          <w:r>
            <w:rPr>
              <w:rFonts w:cs="Calibri"/>
              <w:bCs/>
            </w:rPr>
            <w:fldChar w:fldCharType="begin"/>
          </w:r>
          <w:r>
            <w:rPr>
              <w:rFonts w:cs="Calibri"/>
              <w:bCs/>
            </w:rPr>
            <w:instrText xml:space="preserve"> HYPERLINK \l _Toc29834 </w:instrText>
          </w:r>
          <w:r>
            <w:rPr>
              <w:rFonts w:cs="Calibri"/>
              <w:bCs/>
            </w:rPr>
            <w:fldChar w:fldCharType="separate"/>
          </w:r>
          <w:r>
            <w:rPr>
              <w:rFonts w:hint="default" w:ascii="Arial" w:hAnsi="Arial"/>
              <w:i w:val="0"/>
            </w:rPr>
            <w:t xml:space="preserve">1.84 </w:t>
          </w:r>
          <w:r>
            <w:t>AnWBT_AVRCP_TG_SendPlayStatus</w:t>
          </w:r>
          <w:r>
            <w:tab/>
          </w:r>
          <w:r>
            <w:fldChar w:fldCharType="begin"/>
          </w:r>
          <w:r>
            <w:instrText xml:space="preserve"> PAGEREF _Toc29834 \h </w:instrText>
          </w:r>
          <w:r>
            <w:fldChar w:fldCharType="separate"/>
          </w:r>
          <w:r>
            <w:t>85</w:t>
          </w:r>
          <w:r>
            <w:fldChar w:fldCharType="end"/>
          </w:r>
          <w:r>
            <w:rPr>
              <w:rFonts w:cs="Calibri"/>
              <w:bCs/>
            </w:rPr>
            <w:fldChar w:fldCharType="end"/>
          </w:r>
        </w:p>
        <w:p w14:paraId="3F98349B">
          <w:pPr>
            <w:pStyle w:val="22"/>
            <w:tabs>
              <w:tab w:val="right" w:leader="dot" w:pos="10466"/>
            </w:tabs>
          </w:pPr>
          <w:r>
            <w:rPr>
              <w:rFonts w:cs="Calibri"/>
              <w:bCs/>
            </w:rPr>
            <w:fldChar w:fldCharType="begin"/>
          </w:r>
          <w:r>
            <w:rPr>
              <w:rFonts w:cs="Calibri"/>
              <w:bCs/>
            </w:rPr>
            <w:instrText xml:space="preserve"> HYPERLINK \l _Toc736 </w:instrText>
          </w:r>
          <w:r>
            <w:rPr>
              <w:rFonts w:cs="Calibri"/>
              <w:bCs/>
            </w:rPr>
            <w:fldChar w:fldCharType="separate"/>
          </w:r>
          <w:r>
            <w:rPr>
              <w:rFonts w:hint="default" w:ascii="Arial" w:hAnsi="Arial"/>
              <w:i w:val="0"/>
            </w:rPr>
            <w:t xml:space="preserve">1.85 </w:t>
          </w:r>
          <w:r>
            <w:t>AnWBT_AVRCP_TG_UpdateMediaAttributes</w:t>
          </w:r>
          <w:r>
            <w:tab/>
          </w:r>
          <w:r>
            <w:fldChar w:fldCharType="begin"/>
          </w:r>
          <w:r>
            <w:instrText xml:space="preserve"> PAGEREF _Toc736 \h </w:instrText>
          </w:r>
          <w:r>
            <w:fldChar w:fldCharType="separate"/>
          </w:r>
          <w:r>
            <w:t>86</w:t>
          </w:r>
          <w:r>
            <w:fldChar w:fldCharType="end"/>
          </w:r>
          <w:r>
            <w:rPr>
              <w:rFonts w:cs="Calibri"/>
              <w:bCs/>
            </w:rPr>
            <w:fldChar w:fldCharType="end"/>
          </w:r>
        </w:p>
        <w:p w14:paraId="480A5813">
          <w:pPr>
            <w:pStyle w:val="22"/>
            <w:tabs>
              <w:tab w:val="right" w:leader="dot" w:pos="10466"/>
            </w:tabs>
          </w:pPr>
          <w:r>
            <w:rPr>
              <w:rFonts w:cs="Calibri"/>
              <w:bCs/>
            </w:rPr>
            <w:fldChar w:fldCharType="begin"/>
          </w:r>
          <w:r>
            <w:rPr>
              <w:rFonts w:cs="Calibri"/>
              <w:bCs/>
            </w:rPr>
            <w:instrText xml:space="preserve"> HYPERLINK \l _Toc21102 </w:instrText>
          </w:r>
          <w:r>
            <w:rPr>
              <w:rFonts w:cs="Calibri"/>
              <w:bCs/>
            </w:rPr>
            <w:fldChar w:fldCharType="separate"/>
          </w:r>
          <w:r>
            <w:rPr>
              <w:rFonts w:hint="default" w:ascii="Arial" w:hAnsi="Arial"/>
              <w:i w:val="0"/>
            </w:rPr>
            <w:t xml:space="preserve">1.86 </w:t>
          </w:r>
          <w:r>
            <w:t>AnWBT_AVRCP_TG_ChangePlayerAttributeValue</w:t>
          </w:r>
          <w:r>
            <w:tab/>
          </w:r>
          <w:r>
            <w:fldChar w:fldCharType="begin"/>
          </w:r>
          <w:r>
            <w:instrText xml:space="preserve"> PAGEREF _Toc21102 \h </w:instrText>
          </w:r>
          <w:r>
            <w:fldChar w:fldCharType="separate"/>
          </w:r>
          <w:r>
            <w:t>87</w:t>
          </w:r>
          <w:r>
            <w:fldChar w:fldCharType="end"/>
          </w:r>
          <w:r>
            <w:rPr>
              <w:rFonts w:cs="Calibri"/>
              <w:bCs/>
            </w:rPr>
            <w:fldChar w:fldCharType="end"/>
          </w:r>
        </w:p>
        <w:p w14:paraId="1C853C70">
          <w:pPr>
            <w:pStyle w:val="22"/>
            <w:tabs>
              <w:tab w:val="right" w:leader="dot" w:pos="10466"/>
            </w:tabs>
          </w:pPr>
          <w:r>
            <w:rPr>
              <w:rFonts w:cs="Calibri"/>
              <w:bCs/>
            </w:rPr>
            <w:fldChar w:fldCharType="begin"/>
          </w:r>
          <w:r>
            <w:rPr>
              <w:rFonts w:cs="Calibri"/>
              <w:bCs/>
            </w:rPr>
            <w:instrText xml:space="preserve"> HYPERLINK \l _Toc26695 </w:instrText>
          </w:r>
          <w:r>
            <w:rPr>
              <w:rFonts w:cs="Calibri"/>
              <w:bCs/>
            </w:rPr>
            <w:fldChar w:fldCharType="separate"/>
          </w:r>
          <w:r>
            <w:rPr>
              <w:rFonts w:hint="default" w:ascii="Arial" w:hAnsi="Arial"/>
              <w:i w:val="0"/>
            </w:rPr>
            <w:t xml:space="preserve">1.87 </w:t>
          </w:r>
          <w:r>
            <w:t>AnWBT_AVRCP_GetSongDetail</w:t>
          </w:r>
          <w:r>
            <w:tab/>
          </w:r>
          <w:r>
            <w:fldChar w:fldCharType="begin"/>
          </w:r>
          <w:r>
            <w:instrText xml:space="preserve"> PAGEREF _Toc26695 \h </w:instrText>
          </w:r>
          <w:r>
            <w:fldChar w:fldCharType="separate"/>
          </w:r>
          <w:r>
            <w:t>89</w:t>
          </w:r>
          <w:r>
            <w:fldChar w:fldCharType="end"/>
          </w:r>
          <w:r>
            <w:rPr>
              <w:rFonts w:cs="Calibri"/>
              <w:bCs/>
            </w:rPr>
            <w:fldChar w:fldCharType="end"/>
          </w:r>
        </w:p>
        <w:p w14:paraId="48D6B4AB">
          <w:pPr>
            <w:pStyle w:val="22"/>
            <w:tabs>
              <w:tab w:val="right" w:leader="dot" w:pos="10466"/>
            </w:tabs>
          </w:pPr>
          <w:r>
            <w:rPr>
              <w:rFonts w:cs="Calibri"/>
              <w:bCs/>
            </w:rPr>
            <w:fldChar w:fldCharType="begin"/>
          </w:r>
          <w:r>
            <w:rPr>
              <w:rFonts w:cs="Calibri"/>
              <w:bCs/>
            </w:rPr>
            <w:instrText xml:space="preserve"> HYPERLINK \l _Toc31909 </w:instrText>
          </w:r>
          <w:r>
            <w:rPr>
              <w:rFonts w:cs="Calibri"/>
              <w:bCs/>
            </w:rPr>
            <w:fldChar w:fldCharType="separate"/>
          </w:r>
          <w:r>
            <w:rPr>
              <w:rFonts w:hint="default" w:ascii="Arial" w:hAnsi="Arial"/>
              <w:i w:val="0"/>
            </w:rPr>
            <w:t xml:space="preserve">1.88 </w:t>
          </w:r>
          <w:r>
            <w:t>AnWBT_AVRCP_AddToNowPlaying</w:t>
          </w:r>
          <w:r>
            <w:tab/>
          </w:r>
          <w:r>
            <w:fldChar w:fldCharType="begin"/>
          </w:r>
          <w:r>
            <w:instrText xml:space="preserve"> PAGEREF _Toc31909 \h </w:instrText>
          </w:r>
          <w:r>
            <w:fldChar w:fldCharType="separate"/>
          </w:r>
          <w:r>
            <w:t>90</w:t>
          </w:r>
          <w:r>
            <w:fldChar w:fldCharType="end"/>
          </w:r>
          <w:r>
            <w:rPr>
              <w:rFonts w:cs="Calibri"/>
              <w:bCs/>
            </w:rPr>
            <w:fldChar w:fldCharType="end"/>
          </w:r>
        </w:p>
        <w:p w14:paraId="2140AB96">
          <w:pPr>
            <w:pStyle w:val="22"/>
            <w:tabs>
              <w:tab w:val="right" w:leader="dot" w:pos="10466"/>
            </w:tabs>
            <w:rPr>
              <w:color w:val="00B0F0"/>
            </w:rPr>
          </w:pPr>
          <w:r>
            <w:rPr>
              <w:rFonts w:cs="Calibri"/>
              <w:bCs/>
              <w:color w:val="00B0F0"/>
            </w:rPr>
            <w:fldChar w:fldCharType="begin"/>
          </w:r>
          <w:r>
            <w:rPr>
              <w:rFonts w:cs="Calibri"/>
              <w:bCs/>
              <w:color w:val="00B0F0"/>
            </w:rPr>
            <w:instrText xml:space="preserve"> HYPERLINK \l _Toc21374 </w:instrText>
          </w:r>
          <w:r>
            <w:rPr>
              <w:rFonts w:cs="Calibri"/>
              <w:bCs/>
              <w:color w:val="00B0F0"/>
            </w:rPr>
            <w:fldChar w:fldCharType="separate"/>
          </w:r>
          <w:r>
            <w:rPr>
              <w:rFonts w:hint="default" w:ascii="Arial" w:hAnsi="Arial"/>
              <w:i w:val="0"/>
              <w:color w:val="00B0F0"/>
            </w:rPr>
            <w:t xml:space="preserve">1.89 </w:t>
          </w:r>
          <w:r>
            <w:rPr>
              <w:rFonts w:hint="eastAsia"/>
              <w:color w:val="00B0F0"/>
            </w:rPr>
            <w:t>AnWBT_AVRCP_AudioSourceIdSet</w:t>
          </w:r>
          <w:r>
            <w:rPr>
              <w:color w:val="00B0F0"/>
            </w:rPr>
            <w:tab/>
          </w:r>
          <w:r>
            <w:rPr>
              <w:color w:val="00B0F0"/>
            </w:rPr>
            <w:fldChar w:fldCharType="begin"/>
          </w:r>
          <w:r>
            <w:rPr>
              <w:color w:val="00B0F0"/>
            </w:rPr>
            <w:instrText xml:space="preserve"> PAGEREF _Toc21374 \h </w:instrText>
          </w:r>
          <w:r>
            <w:rPr>
              <w:color w:val="00B0F0"/>
            </w:rPr>
            <w:fldChar w:fldCharType="separate"/>
          </w:r>
          <w:r>
            <w:rPr>
              <w:color w:val="00B0F0"/>
            </w:rPr>
            <w:t>90</w:t>
          </w:r>
          <w:r>
            <w:rPr>
              <w:color w:val="00B0F0"/>
            </w:rPr>
            <w:fldChar w:fldCharType="end"/>
          </w:r>
          <w:r>
            <w:rPr>
              <w:rFonts w:cs="Calibri"/>
              <w:bCs/>
              <w:color w:val="00B0F0"/>
            </w:rPr>
            <w:fldChar w:fldCharType="end"/>
          </w:r>
        </w:p>
        <w:p w14:paraId="23C4F6F6">
          <w:pPr>
            <w:pStyle w:val="22"/>
            <w:tabs>
              <w:tab w:val="right" w:leader="dot" w:pos="10466"/>
            </w:tabs>
          </w:pPr>
          <w:r>
            <w:rPr>
              <w:rFonts w:cs="Calibri"/>
              <w:bCs/>
              <w:color w:val="00B0F0"/>
            </w:rPr>
            <w:fldChar w:fldCharType="begin"/>
          </w:r>
          <w:r>
            <w:rPr>
              <w:rFonts w:cs="Calibri"/>
              <w:bCs/>
              <w:color w:val="00B0F0"/>
            </w:rPr>
            <w:instrText xml:space="preserve"> HYPERLINK \l _Toc4618 </w:instrText>
          </w:r>
          <w:r>
            <w:rPr>
              <w:rFonts w:cs="Calibri"/>
              <w:bCs/>
              <w:color w:val="00B0F0"/>
            </w:rPr>
            <w:fldChar w:fldCharType="separate"/>
          </w:r>
          <w:r>
            <w:rPr>
              <w:rFonts w:hint="default" w:ascii="Arial" w:hAnsi="Arial"/>
              <w:i w:val="0"/>
              <w:color w:val="00B0F0"/>
            </w:rPr>
            <w:t xml:space="preserve">1.90 </w:t>
          </w:r>
          <w:r>
            <w:rPr>
              <w:rFonts w:hint="eastAsia"/>
              <w:color w:val="00B0F0"/>
            </w:rPr>
            <w:t>AnWBT_AVRCP_AudioSourceIdGet</w:t>
          </w:r>
          <w:r>
            <w:rPr>
              <w:color w:val="00B0F0"/>
            </w:rPr>
            <w:tab/>
          </w:r>
          <w:r>
            <w:rPr>
              <w:color w:val="00B0F0"/>
            </w:rPr>
            <w:fldChar w:fldCharType="begin"/>
          </w:r>
          <w:r>
            <w:rPr>
              <w:color w:val="00B0F0"/>
            </w:rPr>
            <w:instrText xml:space="preserve"> PAGEREF _Toc4618 \h </w:instrText>
          </w:r>
          <w:r>
            <w:rPr>
              <w:color w:val="00B0F0"/>
            </w:rPr>
            <w:fldChar w:fldCharType="separate"/>
          </w:r>
          <w:r>
            <w:rPr>
              <w:color w:val="00B0F0"/>
            </w:rPr>
            <w:t>91</w:t>
          </w:r>
          <w:r>
            <w:rPr>
              <w:color w:val="00B0F0"/>
            </w:rPr>
            <w:fldChar w:fldCharType="end"/>
          </w:r>
          <w:r>
            <w:rPr>
              <w:rFonts w:cs="Calibri"/>
              <w:bCs/>
              <w:color w:val="00B0F0"/>
            </w:rPr>
            <w:fldChar w:fldCharType="end"/>
          </w:r>
        </w:p>
        <w:p w14:paraId="5D23EAE9">
          <w:pPr>
            <w:pStyle w:val="19"/>
            <w:tabs>
              <w:tab w:val="right" w:leader="dot" w:pos="10466"/>
            </w:tabs>
          </w:pPr>
          <w:r>
            <w:rPr>
              <w:rFonts w:cs="Calibri"/>
              <w:bCs/>
            </w:rPr>
            <w:fldChar w:fldCharType="begin"/>
          </w:r>
          <w:r>
            <w:rPr>
              <w:rFonts w:cs="Calibri"/>
              <w:bCs/>
            </w:rPr>
            <w:instrText xml:space="preserve"> HYPERLINK \l _Toc20560 </w:instrText>
          </w:r>
          <w:r>
            <w:rPr>
              <w:rFonts w:cs="Calibri"/>
              <w:bCs/>
            </w:rPr>
            <w:fldChar w:fldCharType="separate"/>
          </w:r>
          <w:r>
            <w:t>AVRCP Browsing</w:t>
          </w:r>
          <w:r>
            <w:tab/>
          </w:r>
          <w:r>
            <w:fldChar w:fldCharType="begin"/>
          </w:r>
          <w:r>
            <w:instrText xml:space="preserve"> PAGEREF _Toc20560 \h </w:instrText>
          </w:r>
          <w:r>
            <w:fldChar w:fldCharType="separate"/>
          </w:r>
          <w:r>
            <w:t>92</w:t>
          </w:r>
          <w:r>
            <w:fldChar w:fldCharType="end"/>
          </w:r>
          <w:r>
            <w:rPr>
              <w:rFonts w:cs="Calibri"/>
              <w:bCs/>
            </w:rPr>
            <w:fldChar w:fldCharType="end"/>
          </w:r>
        </w:p>
        <w:p w14:paraId="3E725DE7">
          <w:pPr>
            <w:pStyle w:val="22"/>
            <w:tabs>
              <w:tab w:val="right" w:leader="dot" w:pos="10466"/>
            </w:tabs>
          </w:pPr>
          <w:r>
            <w:rPr>
              <w:rFonts w:cs="Calibri"/>
              <w:bCs/>
            </w:rPr>
            <w:fldChar w:fldCharType="begin"/>
          </w:r>
          <w:r>
            <w:rPr>
              <w:rFonts w:cs="Calibri"/>
              <w:bCs/>
            </w:rPr>
            <w:instrText xml:space="preserve"> HYPERLINK \l _Toc7726 </w:instrText>
          </w:r>
          <w:r>
            <w:rPr>
              <w:rFonts w:cs="Calibri"/>
              <w:bCs/>
            </w:rPr>
            <w:fldChar w:fldCharType="separate"/>
          </w:r>
          <w:r>
            <w:rPr>
              <w:rFonts w:hint="default" w:ascii="Arial" w:hAnsi="Arial"/>
              <w:i w:val="0"/>
            </w:rPr>
            <w:t xml:space="preserve">1.91 </w:t>
          </w:r>
          <w:r>
            <w:t>AnWBT_AVRCP_BR_Reflash</w:t>
          </w:r>
          <w:r>
            <w:tab/>
          </w:r>
          <w:r>
            <w:fldChar w:fldCharType="begin"/>
          </w:r>
          <w:r>
            <w:instrText xml:space="preserve"> PAGEREF _Toc7726 \h </w:instrText>
          </w:r>
          <w:r>
            <w:fldChar w:fldCharType="separate"/>
          </w:r>
          <w:r>
            <w:t>92</w:t>
          </w:r>
          <w:r>
            <w:fldChar w:fldCharType="end"/>
          </w:r>
          <w:r>
            <w:rPr>
              <w:rFonts w:cs="Calibri"/>
              <w:bCs/>
            </w:rPr>
            <w:fldChar w:fldCharType="end"/>
          </w:r>
        </w:p>
        <w:p w14:paraId="415770DA">
          <w:pPr>
            <w:pStyle w:val="22"/>
            <w:tabs>
              <w:tab w:val="right" w:leader="dot" w:pos="10466"/>
            </w:tabs>
          </w:pPr>
          <w:r>
            <w:rPr>
              <w:rFonts w:cs="Calibri"/>
              <w:bCs/>
            </w:rPr>
            <w:fldChar w:fldCharType="begin"/>
          </w:r>
          <w:r>
            <w:rPr>
              <w:rFonts w:cs="Calibri"/>
              <w:bCs/>
            </w:rPr>
            <w:instrText xml:space="preserve"> HYPERLINK \l _Toc30517 </w:instrText>
          </w:r>
          <w:r>
            <w:rPr>
              <w:rFonts w:cs="Calibri"/>
              <w:bCs/>
            </w:rPr>
            <w:fldChar w:fldCharType="separate"/>
          </w:r>
          <w:r>
            <w:rPr>
              <w:rFonts w:hint="default" w:ascii="Arial" w:hAnsi="Arial"/>
              <w:i w:val="0"/>
            </w:rPr>
            <w:t xml:space="preserve">1.92 </w:t>
          </w:r>
          <w:r>
            <w:t>AnWBT_AVRCP_BR_Enter</w:t>
          </w:r>
          <w:r>
            <w:tab/>
          </w:r>
          <w:r>
            <w:fldChar w:fldCharType="begin"/>
          </w:r>
          <w:r>
            <w:instrText xml:space="preserve"> PAGEREF _Toc30517 \h </w:instrText>
          </w:r>
          <w:r>
            <w:fldChar w:fldCharType="separate"/>
          </w:r>
          <w:r>
            <w:t>93</w:t>
          </w:r>
          <w:r>
            <w:fldChar w:fldCharType="end"/>
          </w:r>
          <w:r>
            <w:rPr>
              <w:rFonts w:cs="Calibri"/>
              <w:bCs/>
            </w:rPr>
            <w:fldChar w:fldCharType="end"/>
          </w:r>
        </w:p>
        <w:p w14:paraId="42D94BAC">
          <w:pPr>
            <w:pStyle w:val="22"/>
            <w:tabs>
              <w:tab w:val="right" w:leader="dot" w:pos="10466"/>
            </w:tabs>
          </w:pPr>
          <w:r>
            <w:rPr>
              <w:rFonts w:cs="Calibri"/>
              <w:bCs/>
            </w:rPr>
            <w:fldChar w:fldCharType="begin"/>
          </w:r>
          <w:r>
            <w:rPr>
              <w:rFonts w:cs="Calibri"/>
              <w:bCs/>
            </w:rPr>
            <w:instrText xml:space="preserve"> HYPERLINK \l _Toc20012 </w:instrText>
          </w:r>
          <w:r>
            <w:rPr>
              <w:rFonts w:cs="Calibri"/>
              <w:bCs/>
            </w:rPr>
            <w:fldChar w:fldCharType="separate"/>
          </w:r>
          <w:r>
            <w:rPr>
              <w:rFonts w:hint="default" w:ascii="Arial" w:hAnsi="Arial"/>
              <w:i w:val="0"/>
            </w:rPr>
            <w:t xml:space="preserve">1.93 </w:t>
          </w:r>
          <w:r>
            <w:t>AnWBT_AVRCP_BR_Back</w:t>
          </w:r>
          <w:r>
            <w:tab/>
          </w:r>
          <w:r>
            <w:fldChar w:fldCharType="begin"/>
          </w:r>
          <w:r>
            <w:instrText xml:space="preserve"> PAGEREF _Toc20012 \h </w:instrText>
          </w:r>
          <w:r>
            <w:fldChar w:fldCharType="separate"/>
          </w:r>
          <w:r>
            <w:t>93</w:t>
          </w:r>
          <w:r>
            <w:fldChar w:fldCharType="end"/>
          </w:r>
          <w:r>
            <w:rPr>
              <w:rFonts w:cs="Calibri"/>
              <w:bCs/>
            </w:rPr>
            <w:fldChar w:fldCharType="end"/>
          </w:r>
        </w:p>
        <w:p w14:paraId="0B96D0FE">
          <w:pPr>
            <w:pStyle w:val="19"/>
            <w:tabs>
              <w:tab w:val="right" w:leader="dot" w:pos="10466"/>
            </w:tabs>
          </w:pPr>
          <w:r>
            <w:rPr>
              <w:rFonts w:cs="Calibri"/>
              <w:bCs/>
            </w:rPr>
            <w:fldChar w:fldCharType="begin"/>
          </w:r>
          <w:r>
            <w:rPr>
              <w:rFonts w:cs="Calibri"/>
              <w:bCs/>
            </w:rPr>
            <w:instrText xml:space="preserve"> HYPERLINK \l _Toc25942 </w:instrText>
          </w:r>
          <w:r>
            <w:rPr>
              <w:rFonts w:cs="Calibri"/>
              <w:bCs/>
            </w:rPr>
            <w:fldChar w:fldCharType="separate"/>
          </w:r>
          <w:r>
            <w:rPr>
              <w:rFonts w:cs="Calibri"/>
            </w:rPr>
            <w:t>AVRCP CT Browsing</w:t>
          </w:r>
          <w:r>
            <w:tab/>
          </w:r>
          <w:r>
            <w:fldChar w:fldCharType="begin"/>
          </w:r>
          <w:r>
            <w:instrText xml:space="preserve"> PAGEREF _Toc25942 \h </w:instrText>
          </w:r>
          <w:r>
            <w:fldChar w:fldCharType="separate"/>
          </w:r>
          <w:r>
            <w:t>94</w:t>
          </w:r>
          <w:r>
            <w:fldChar w:fldCharType="end"/>
          </w:r>
          <w:r>
            <w:rPr>
              <w:rFonts w:cs="Calibri"/>
              <w:bCs/>
            </w:rPr>
            <w:fldChar w:fldCharType="end"/>
          </w:r>
        </w:p>
        <w:p w14:paraId="34B957BF">
          <w:pPr>
            <w:pStyle w:val="22"/>
            <w:tabs>
              <w:tab w:val="right" w:leader="dot" w:pos="10466"/>
            </w:tabs>
          </w:pPr>
          <w:r>
            <w:rPr>
              <w:rFonts w:cs="Calibri"/>
              <w:bCs/>
            </w:rPr>
            <w:fldChar w:fldCharType="begin"/>
          </w:r>
          <w:r>
            <w:rPr>
              <w:rFonts w:cs="Calibri"/>
              <w:bCs/>
            </w:rPr>
            <w:instrText xml:space="preserve"> HYPERLINK \l _Toc17689 </w:instrText>
          </w:r>
          <w:r>
            <w:rPr>
              <w:rFonts w:cs="Calibri"/>
              <w:bCs/>
            </w:rPr>
            <w:fldChar w:fldCharType="separate"/>
          </w:r>
          <w:r>
            <w:rPr>
              <w:rFonts w:hint="default" w:ascii="Arial" w:hAnsi="Arial"/>
              <w:i w:val="0"/>
            </w:rPr>
            <w:t xml:space="preserve">1.94 </w:t>
          </w:r>
          <w:r>
            <w:t>AnWBT_AVRCP_BR_GetPlayerList</w:t>
          </w:r>
          <w:r>
            <w:tab/>
          </w:r>
          <w:r>
            <w:fldChar w:fldCharType="begin"/>
          </w:r>
          <w:r>
            <w:instrText xml:space="preserve"> PAGEREF _Toc17689 \h </w:instrText>
          </w:r>
          <w:r>
            <w:fldChar w:fldCharType="separate"/>
          </w:r>
          <w:r>
            <w:t>94</w:t>
          </w:r>
          <w:r>
            <w:fldChar w:fldCharType="end"/>
          </w:r>
          <w:r>
            <w:rPr>
              <w:rFonts w:cs="Calibri"/>
              <w:bCs/>
            </w:rPr>
            <w:fldChar w:fldCharType="end"/>
          </w:r>
        </w:p>
        <w:p w14:paraId="48C9C8C3">
          <w:pPr>
            <w:pStyle w:val="22"/>
            <w:tabs>
              <w:tab w:val="right" w:leader="dot" w:pos="10466"/>
            </w:tabs>
          </w:pPr>
          <w:r>
            <w:rPr>
              <w:rFonts w:cs="Calibri"/>
              <w:bCs/>
            </w:rPr>
            <w:fldChar w:fldCharType="begin"/>
          </w:r>
          <w:r>
            <w:rPr>
              <w:rFonts w:cs="Calibri"/>
              <w:bCs/>
            </w:rPr>
            <w:instrText xml:space="preserve"> HYPERLINK \l _Toc2493 </w:instrText>
          </w:r>
          <w:r>
            <w:rPr>
              <w:rFonts w:cs="Calibri"/>
              <w:bCs/>
            </w:rPr>
            <w:fldChar w:fldCharType="separate"/>
          </w:r>
          <w:r>
            <w:rPr>
              <w:rFonts w:hint="default" w:ascii="Arial" w:hAnsi="Arial"/>
              <w:i w:val="0"/>
            </w:rPr>
            <w:t xml:space="preserve">1.95 </w:t>
          </w:r>
          <w:r>
            <w:t>AnWBT_AVRCP_BR_GetFileSystemList</w:t>
          </w:r>
          <w:r>
            <w:tab/>
          </w:r>
          <w:r>
            <w:fldChar w:fldCharType="begin"/>
          </w:r>
          <w:r>
            <w:instrText xml:space="preserve"> PAGEREF _Toc2493 \h </w:instrText>
          </w:r>
          <w:r>
            <w:fldChar w:fldCharType="separate"/>
          </w:r>
          <w:r>
            <w:t>95</w:t>
          </w:r>
          <w:r>
            <w:fldChar w:fldCharType="end"/>
          </w:r>
          <w:r>
            <w:rPr>
              <w:rFonts w:cs="Calibri"/>
              <w:bCs/>
            </w:rPr>
            <w:fldChar w:fldCharType="end"/>
          </w:r>
        </w:p>
        <w:p w14:paraId="65607743">
          <w:pPr>
            <w:pStyle w:val="22"/>
            <w:tabs>
              <w:tab w:val="right" w:leader="dot" w:pos="10466"/>
            </w:tabs>
          </w:pPr>
          <w:r>
            <w:rPr>
              <w:rFonts w:cs="Calibri"/>
              <w:bCs/>
            </w:rPr>
            <w:fldChar w:fldCharType="begin"/>
          </w:r>
          <w:r>
            <w:rPr>
              <w:rFonts w:cs="Calibri"/>
              <w:bCs/>
            </w:rPr>
            <w:instrText xml:space="preserve"> HYPERLINK \l _Toc21755 </w:instrText>
          </w:r>
          <w:r>
            <w:rPr>
              <w:rFonts w:cs="Calibri"/>
              <w:bCs/>
            </w:rPr>
            <w:fldChar w:fldCharType="separate"/>
          </w:r>
          <w:r>
            <w:rPr>
              <w:rFonts w:hint="default" w:ascii="Arial" w:hAnsi="Arial"/>
              <w:i w:val="0"/>
            </w:rPr>
            <w:t xml:space="preserve">1.96 </w:t>
          </w:r>
          <w:r>
            <w:t>AnWBT_AVRCP_BR_GetNowPlayingList</w:t>
          </w:r>
          <w:r>
            <w:tab/>
          </w:r>
          <w:r>
            <w:fldChar w:fldCharType="begin"/>
          </w:r>
          <w:r>
            <w:instrText xml:space="preserve"> PAGEREF _Toc21755 \h </w:instrText>
          </w:r>
          <w:r>
            <w:fldChar w:fldCharType="separate"/>
          </w:r>
          <w:r>
            <w:t>96</w:t>
          </w:r>
          <w:r>
            <w:fldChar w:fldCharType="end"/>
          </w:r>
          <w:r>
            <w:rPr>
              <w:rFonts w:cs="Calibri"/>
              <w:bCs/>
            </w:rPr>
            <w:fldChar w:fldCharType="end"/>
          </w:r>
        </w:p>
        <w:p w14:paraId="27225791">
          <w:pPr>
            <w:pStyle w:val="22"/>
            <w:tabs>
              <w:tab w:val="right" w:leader="dot" w:pos="10466"/>
            </w:tabs>
          </w:pPr>
          <w:r>
            <w:rPr>
              <w:rFonts w:cs="Calibri"/>
              <w:bCs/>
            </w:rPr>
            <w:fldChar w:fldCharType="begin"/>
          </w:r>
          <w:r>
            <w:rPr>
              <w:rFonts w:cs="Calibri"/>
              <w:bCs/>
            </w:rPr>
            <w:instrText xml:space="preserve"> HYPERLINK \l _Toc6386 </w:instrText>
          </w:r>
          <w:r>
            <w:rPr>
              <w:rFonts w:cs="Calibri"/>
              <w:bCs/>
            </w:rPr>
            <w:fldChar w:fldCharType="separate"/>
          </w:r>
          <w:r>
            <w:rPr>
              <w:rFonts w:hint="default" w:ascii="Arial" w:hAnsi="Arial"/>
              <w:i w:val="0"/>
            </w:rPr>
            <w:t xml:space="preserve">1.97 </w:t>
          </w:r>
          <w:r>
            <w:t>AnWBT_AVRCP_BR_GetSearchList</w:t>
          </w:r>
          <w:r>
            <w:tab/>
          </w:r>
          <w:r>
            <w:fldChar w:fldCharType="begin"/>
          </w:r>
          <w:r>
            <w:instrText xml:space="preserve"> PAGEREF _Toc6386 \h </w:instrText>
          </w:r>
          <w:r>
            <w:fldChar w:fldCharType="separate"/>
          </w:r>
          <w:r>
            <w:t>97</w:t>
          </w:r>
          <w:r>
            <w:fldChar w:fldCharType="end"/>
          </w:r>
          <w:r>
            <w:rPr>
              <w:rFonts w:cs="Calibri"/>
              <w:bCs/>
            </w:rPr>
            <w:fldChar w:fldCharType="end"/>
          </w:r>
        </w:p>
        <w:p w14:paraId="3369775A">
          <w:pPr>
            <w:pStyle w:val="22"/>
            <w:tabs>
              <w:tab w:val="right" w:leader="dot" w:pos="10466"/>
            </w:tabs>
          </w:pPr>
          <w:r>
            <w:rPr>
              <w:rFonts w:cs="Calibri"/>
              <w:bCs/>
            </w:rPr>
            <w:fldChar w:fldCharType="begin"/>
          </w:r>
          <w:r>
            <w:rPr>
              <w:rFonts w:cs="Calibri"/>
              <w:bCs/>
            </w:rPr>
            <w:instrText xml:space="preserve"> HYPERLINK \l _Toc18538 </w:instrText>
          </w:r>
          <w:r>
            <w:rPr>
              <w:rFonts w:cs="Calibri"/>
              <w:bCs/>
            </w:rPr>
            <w:fldChar w:fldCharType="separate"/>
          </w:r>
          <w:r>
            <w:rPr>
              <w:rFonts w:hint="default" w:ascii="Arial" w:hAnsi="Arial"/>
              <w:i w:val="0"/>
            </w:rPr>
            <w:t xml:space="preserve">1.98 </w:t>
          </w:r>
          <w:r>
            <w:t>AnWBT_AVRCP_BR_ChangePath</w:t>
          </w:r>
          <w:r>
            <w:tab/>
          </w:r>
          <w:r>
            <w:fldChar w:fldCharType="begin"/>
          </w:r>
          <w:r>
            <w:instrText xml:space="preserve"> PAGEREF _Toc18538 \h </w:instrText>
          </w:r>
          <w:r>
            <w:fldChar w:fldCharType="separate"/>
          </w:r>
          <w:r>
            <w:t>97</w:t>
          </w:r>
          <w:r>
            <w:fldChar w:fldCharType="end"/>
          </w:r>
          <w:r>
            <w:rPr>
              <w:rFonts w:cs="Calibri"/>
              <w:bCs/>
            </w:rPr>
            <w:fldChar w:fldCharType="end"/>
          </w:r>
        </w:p>
        <w:p w14:paraId="607E1A4A">
          <w:pPr>
            <w:pStyle w:val="22"/>
            <w:tabs>
              <w:tab w:val="right" w:leader="dot" w:pos="10466"/>
            </w:tabs>
          </w:pPr>
          <w:r>
            <w:rPr>
              <w:rFonts w:cs="Calibri"/>
              <w:bCs/>
            </w:rPr>
            <w:fldChar w:fldCharType="begin"/>
          </w:r>
          <w:r>
            <w:rPr>
              <w:rFonts w:cs="Calibri"/>
              <w:bCs/>
            </w:rPr>
            <w:instrText xml:space="preserve"> HYPERLINK \l _Toc17045 </w:instrText>
          </w:r>
          <w:r>
            <w:rPr>
              <w:rFonts w:cs="Calibri"/>
              <w:bCs/>
            </w:rPr>
            <w:fldChar w:fldCharType="separate"/>
          </w:r>
          <w:r>
            <w:rPr>
              <w:rFonts w:hint="default" w:ascii="Arial" w:hAnsi="Arial"/>
              <w:i w:val="0"/>
            </w:rPr>
            <w:t xml:space="preserve">1.99 </w:t>
          </w:r>
          <w:r>
            <w:t>AnWBT_AVRCP_BR_PlayItem</w:t>
          </w:r>
          <w:r>
            <w:tab/>
          </w:r>
          <w:r>
            <w:fldChar w:fldCharType="begin"/>
          </w:r>
          <w:r>
            <w:instrText xml:space="preserve"> PAGEREF _Toc17045 \h </w:instrText>
          </w:r>
          <w:r>
            <w:fldChar w:fldCharType="separate"/>
          </w:r>
          <w:r>
            <w:t>98</w:t>
          </w:r>
          <w:r>
            <w:fldChar w:fldCharType="end"/>
          </w:r>
          <w:r>
            <w:rPr>
              <w:rFonts w:cs="Calibri"/>
              <w:bCs/>
            </w:rPr>
            <w:fldChar w:fldCharType="end"/>
          </w:r>
        </w:p>
        <w:p w14:paraId="1E1CC3C3">
          <w:pPr>
            <w:pStyle w:val="22"/>
            <w:tabs>
              <w:tab w:val="right" w:leader="dot" w:pos="10466"/>
            </w:tabs>
          </w:pPr>
          <w:r>
            <w:rPr>
              <w:rFonts w:cs="Calibri"/>
              <w:bCs/>
            </w:rPr>
            <w:fldChar w:fldCharType="begin"/>
          </w:r>
          <w:r>
            <w:rPr>
              <w:rFonts w:cs="Calibri"/>
              <w:bCs/>
            </w:rPr>
            <w:instrText xml:space="preserve"> HYPERLINK \l _Toc2635 </w:instrText>
          </w:r>
          <w:r>
            <w:rPr>
              <w:rFonts w:cs="Calibri"/>
              <w:bCs/>
            </w:rPr>
            <w:fldChar w:fldCharType="separate"/>
          </w:r>
          <w:r>
            <w:rPr>
              <w:rFonts w:hint="default" w:ascii="Arial" w:hAnsi="Arial"/>
              <w:i w:val="0"/>
            </w:rPr>
            <w:t xml:space="preserve">1.100 </w:t>
          </w:r>
          <w:r>
            <w:t>AnWBT_AVRCP_BR_SetBrowsedPlayer</w:t>
          </w:r>
          <w:r>
            <w:tab/>
          </w:r>
          <w:r>
            <w:fldChar w:fldCharType="begin"/>
          </w:r>
          <w:r>
            <w:instrText xml:space="preserve"> PAGEREF _Toc2635 \h </w:instrText>
          </w:r>
          <w:r>
            <w:fldChar w:fldCharType="separate"/>
          </w:r>
          <w:r>
            <w:t>99</w:t>
          </w:r>
          <w:r>
            <w:fldChar w:fldCharType="end"/>
          </w:r>
          <w:r>
            <w:rPr>
              <w:rFonts w:cs="Calibri"/>
              <w:bCs/>
            </w:rPr>
            <w:fldChar w:fldCharType="end"/>
          </w:r>
        </w:p>
        <w:p w14:paraId="2E2AB835">
          <w:pPr>
            <w:pStyle w:val="22"/>
            <w:tabs>
              <w:tab w:val="right" w:leader="dot" w:pos="10466"/>
            </w:tabs>
          </w:pPr>
          <w:r>
            <w:rPr>
              <w:rFonts w:cs="Calibri"/>
              <w:bCs/>
            </w:rPr>
            <w:fldChar w:fldCharType="begin"/>
          </w:r>
          <w:r>
            <w:rPr>
              <w:rFonts w:cs="Calibri"/>
              <w:bCs/>
            </w:rPr>
            <w:instrText xml:space="preserve"> HYPERLINK \l _Toc24757 </w:instrText>
          </w:r>
          <w:r>
            <w:rPr>
              <w:rFonts w:cs="Calibri"/>
              <w:bCs/>
            </w:rPr>
            <w:fldChar w:fldCharType="separate"/>
          </w:r>
          <w:r>
            <w:rPr>
              <w:rFonts w:hint="default" w:ascii="Arial" w:hAnsi="Arial"/>
              <w:i w:val="0"/>
            </w:rPr>
            <w:t xml:space="preserve">1.101 </w:t>
          </w:r>
          <w:r>
            <w:t>AnWBT_AVRCP_BR_SetAddressedPlayer</w:t>
          </w:r>
          <w:r>
            <w:tab/>
          </w:r>
          <w:r>
            <w:fldChar w:fldCharType="begin"/>
          </w:r>
          <w:r>
            <w:instrText xml:space="preserve"> PAGEREF _Toc24757 \h </w:instrText>
          </w:r>
          <w:r>
            <w:fldChar w:fldCharType="separate"/>
          </w:r>
          <w:r>
            <w:t>100</w:t>
          </w:r>
          <w:r>
            <w:fldChar w:fldCharType="end"/>
          </w:r>
          <w:r>
            <w:rPr>
              <w:rFonts w:cs="Calibri"/>
              <w:bCs/>
            </w:rPr>
            <w:fldChar w:fldCharType="end"/>
          </w:r>
        </w:p>
        <w:p w14:paraId="1C2C0824">
          <w:pPr>
            <w:pStyle w:val="22"/>
            <w:tabs>
              <w:tab w:val="right" w:leader="dot" w:pos="10466"/>
            </w:tabs>
          </w:pPr>
          <w:r>
            <w:rPr>
              <w:rFonts w:cs="Calibri"/>
              <w:bCs/>
            </w:rPr>
            <w:fldChar w:fldCharType="begin"/>
          </w:r>
          <w:r>
            <w:rPr>
              <w:rFonts w:cs="Calibri"/>
              <w:bCs/>
            </w:rPr>
            <w:instrText xml:space="preserve"> HYPERLINK \l _Toc9280 </w:instrText>
          </w:r>
          <w:r>
            <w:rPr>
              <w:rFonts w:cs="Calibri"/>
              <w:bCs/>
            </w:rPr>
            <w:fldChar w:fldCharType="separate"/>
          </w:r>
          <w:r>
            <w:rPr>
              <w:rFonts w:hint="default" w:ascii="Arial" w:hAnsi="Arial"/>
              <w:i w:val="0"/>
            </w:rPr>
            <w:t xml:space="preserve">1.102 </w:t>
          </w:r>
          <w:r>
            <w:t>AnWBT_AVRCP_BR_SearchItem</w:t>
          </w:r>
          <w:r>
            <w:tab/>
          </w:r>
          <w:r>
            <w:fldChar w:fldCharType="begin"/>
          </w:r>
          <w:r>
            <w:instrText xml:space="preserve"> PAGEREF _Toc9280 \h </w:instrText>
          </w:r>
          <w:r>
            <w:fldChar w:fldCharType="separate"/>
          </w:r>
          <w:r>
            <w:t>101</w:t>
          </w:r>
          <w:r>
            <w:fldChar w:fldCharType="end"/>
          </w:r>
          <w:r>
            <w:rPr>
              <w:rFonts w:cs="Calibri"/>
              <w:bCs/>
            </w:rPr>
            <w:fldChar w:fldCharType="end"/>
          </w:r>
        </w:p>
        <w:p w14:paraId="74FB8F38">
          <w:pPr>
            <w:pStyle w:val="22"/>
            <w:tabs>
              <w:tab w:val="right" w:leader="dot" w:pos="10466"/>
            </w:tabs>
          </w:pPr>
          <w:r>
            <w:rPr>
              <w:rFonts w:cs="Calibri"/>
              <w:bCs/>
            </w:rPr>
            <w:fldChar w:fldCharType="begin"/>
          </w:r>
          <w:r>
            <w:rPr>
              <w:rFonts w:cs="Calibri"/>
              <w:bCs/>
            </w:rPr>
            <w:instrText xml:space="preserve"> HYPERLINK \l _Toc22261 </w:instrText>
          </w:r>
          <w:r>
            <w:rPr>
              <w:rFonts w:cs="Calibri"/>
              <w:bCs/>
            </w:rPr>
            <w:fldChar w:fldCharType="separate"/>
          </w:r>
          <w:r>
            <w:rPr>
              <w:rFonts w:hint="default" w:ascii="Arial" w:hAnsi="Arial"/>
              <w:i w:val="0"/>
            </w:rPr>
            <w:t xml:space="preserve">1.103 </w:t>
          </w:r>
          <w:r>
            <w:t>AnWBT_AVRCP_BR_GetItemAttributes</w:t>
          </w:r>
          <w:r>
            <w:tab/>
          </w:r>
          <w:r>
            <w:fldChar w:fldCharType="begin"/>
          </w:r>
          <w:r>
            <w:instrText xml:space="preserve"> PAGEREF _Toc22261 \h </w:instrText>
          </w:r>
          <w:r>
            <w:fldChar w:fldCharType="separate"/>
          </w:r>
          <w:r>
            <w:t>102</w:t>
          </w:r>
          <w:r>
            <w:fldChar w:fldCharType="end"/>
          </w:r>
          <w:r>
            <w:rPr>
              <w:rFonts w:cs="Calibri"/>
              <w:bCs/>
            </w:rPr>
            <w:fldChar w:fldCharType="end"/>
          </w:r>
        </w:p>
        <w:p w14:paraId="0B42C107">
          <w:pPr>
            <w:pStyle w:val="22"/>
            <w:tabs>
              <w:tab w:val="right" w:leader="dot" w:pos="10466"/>
            </w:tabs>
          </w:pPr>
          <w:r>
            <w:rPr>
              <w:rFonts w:cs="Calibri"/>
              <w:bCs/>
            </w:rPr>
            <w:fldChar w:fldCharType="begin"/>
          </w:r>
          <w:r>
            <w:rPr>
              <w:rFonts w:cs="Calibri"/>
              <w:bCs/>
            </w:rPr>
            <w:instrText xml:space="preserve"> HYPERLINK \l _Toc4549 </w:instrText>
          </w:r>
          <w:r>
            <w:rPr>
              <w:rFonts w:cs="Calibri"/>
              <w:bCs/>
            </w:rPr>
            <w:fldChar w:fldCharType="separate"/>
          </w:r>
          <w:r>
            <w:rPr>
              <w:rFonts w:hint="default" w:ascii="Arial" w:hAnsi="Arial"/>
              <w:i w:val="0"/>
            </w:rPr>
            <w:t xml:space="preserve">1.104 </w:t>
          </w:r>
          <w:r>
            <w:t>AnWBT_AVRCP_BR_GetTotalNumberOfItems</w:t>
          </w:r>
          <w:r>
            <w:tab/>
          </w:r>
          <w:r>
            <w:fldChar w:fldCharType="begin"/>
          </w:r>
          <w:r>
            <w:instrText xml:space="preserve"> PAGEREF _Toc4549 \h </w:instrText>
          </w:r>
          <w:r>
            <w:fldChar w:fldCharType="separate"/>
          </w:r>
          <w:r>
            <w:t>103</w:t>
          </w:r>
          <w:r>
            <w:fldChar w:fldCharType="end"/>
          </w:r>
          <w:r>
            <w:rPr>
              <w:rFonts w:cs="Calibri"/>
              <w:bCs/>
            </w:rPr>
            <w:fldChar w:fldCharType="end"/>
          </w:r>
        </w:p>
        <w:p w14:paraId="50BA7F2B">
          <w:pPr>
            <w:pStyle w:val="19"/>
            <w:tabs>
              <w:tab w:val="right" w:leader="dot" w:pos="10466"/>
            </w:tabs>
          </w:pPr>
          <w:r>
            <w:rPr>
              <w:rFonts w:cs="Calibri"/>
              <w:bCs/>
            </w:rPr>
            <w:fldChar w:fldCharType="begin"/>
          </w:r>
          <w:r>
            <w:rPr>
              <w:rFonts w:cs="Calibri"/>
              <w:bCs/>
            </w:rPr>
            <w:instrText xml:space="preserve"> HYPERLINK \l _Toc18365 </w:instrText>
          </w:r>
          <w:r>
            <w:rPr>
              <w:rFonts w:cs="Calibri"/>
              <w:bCs/>
            </w:rPr>
            <w:fldChar w:fldCharType="separate"/>
          </w:r>
          <w:r>
            <w:rPr>
              <w:rFonts w:cs="Calibri"/>
            </w:rPr>
            <w:t>AVRCP CA</w:t>
          </w:r>
          <w:r>
            <w:tab/>
          </w:r>
          <w:r>
            <w:fldChar w:fldCharType="begin"/>
          </w:r>
          <w:r>
            <w:instrText xml:space="preserve"> PAGEREF _Toc18365 \h </w:instrText>
          </w:r>
          <w:r>
            <w:fldChar w:fldCharType="separate"/>
          </w:r>
          <w:r>
            <w:t>103</w:t>
          </w:r>
          <w:r>
            <w:fldChar w:fldCharType="end"/>
          </w:r>
          <w:r>
            <w:rPr>
              <w:rFonts w:cs="Calibri"/>
              <w:bCs/>
            </w:rPr>
            <w:fldChar w:fldCharType="end"/>
          </w:r>
        </w:p>
        <w:p w14:paraId="67474525">
          <w:pPr>
            <w:pStyle w:val="22"/>
            <w:tabs>
              <w:tab w:val="right" w:leader="dot" w:pos="10466"/>
            </w:tabs>
          </w:pPr>
          <w:r>
            <w:rPr>
              <w:rFonts w:cs="Calibri"/>
              <w:bCs/>
            </w:rPr>
            <w:fldChar w:fldCharType="begin"/>
          </w:r>
          <w:r>
            <w:rPr>
              <w:rFonts w:cs="Calibri"/>
              <w:bCs/>
            </w:rPr>
            <w:instrText xml:space="preserve"> HYPERLINK \l _Toc5395 </w:instrText>
          </w:r>
          <w:r>
            <w:rPr>
              <w:rFonts w:cs="Calibri"/>
              <w:bCs/>
            </w:rPr>
            <w:fldChar w:fldCharType="separate"/>
          </w:r>
          <w:r>
            <w:rPr>
              <w:rFonts w:hint="default" w:ascii="Arial" w:hAnsi="Arial"/>
              <w:i w:val="0"/>
            </w:rPr>
            <w:t xml:space="preserve">1.105 </w:t>
          </w:r>
          <w:r>
            <w:t>AnWBT_AVRCP_CA_GetImage</w:t>
          </w:r>
          <w:r>
            <w:tab/>
          </w:r>
          <w:r>
            <w:fldChar w:fldCharType="begin"/>
          </w:r>
          <w:r>
            <w:instrText xml:space="preserve"> PAGEREF _Toc5395 \h </w:instrText>
          </w:r>
          <w:r>
            <w:fldChar w:fldCharType="separate"/>
          </w:r>
          <w:r>
            <w:t>103</w:t>
          </w:r>
          <w:r>
            <w:fldChar w:fldCharType="end"/>
          </w:r>
          <w:r>
            <w:rPr>
              <w:rFonts w:cs="Calibri"/>
              <w:bCs/>
            </w:rPr>
            <w:fldChar w:fldCharType="end"/>
          </w:r>
        </w:p>
        <w:p w14:paraId="2744CADD">
          <w:pPr>
            <w:pStyle w:val="19"/>
            <w:tabs>
              <w:tab w:val="right" w:leader="dot" w:pos="10466"/>
            </w:tabs>
          </w:pPr>
          <w:r>
            <w:rPr>
              <w:rFonts w:cs="Calibri"/>
              <w:bCs/>
            </w:rPr>
            <w:fldChar w:fldCharType="begin"/>
          </w:r>
          <w:r>
            <w:rPr>
              <w:rFonts w:cs="Calibri"/>
              <w:bCs/>
            </w:rPr>
            <w:instrText xml:space="preserve"> HYPERLINK \l _Toc14341 </w:instrText>
          </w:r>
          <w:r>
            <w:rPr>
              <w:rFonts w:cs="Calibri"/>
              <w:bCs/>
            </w:rPr>
            <w:fldChar w:fldCharType="separate"/>
          </w:r>
          <w:r>
            <w:t>A2DP Wave Control</w:t>
          </w:r>
          <w:r>
            <w:tab/>
          </w:r>
          <w:r>
            <w:fldChar w:fldCharType="begin"/>
          </w:r>
          <w:r>
            <w:instrText xml:space="preserve"> PAGEREF _Toc14341 \h </w:instrText>
          </w:r>
          <w:r>
            <w:fldChar w:fldCharType="separate"/>
          </w:r>
          <w:r>
            <w:t>104</w:t>
          </w:r>
          <w:r>
            <w:fldChar w:fldCharType="end"/>
          </w:r>
          <w:r>
            <w:rPr>
              <w:rFonts w:cs="Calibri"/>
              <w:bCs/>
            </w:rPr>
            <w:fldChar w:fldCharType="end"/>
          </w:r>
        </w:p>
        <w:p w14:paraId="7E1642AA">
          <w:pPr>
            <w:pStyle w:val="22"/>
            <w:tabs>
              <w:tab w:val="right" w:leader="dot" w:pos="10466"/>
            </w:tabs>
          </w:pPr>
          <w:r>
            <w:rPr>
              <w:rFonts w:cs="Calibri"/>
              <w:bCs/>
            </w:rPr>
            <w:fldChar w:fldCharType="begin"/>
          </w:r>
          <w:r>
            <w:rPr>
              <w:rFonts w:cs="Calibri"/>
              <w:bCs/>
            </w:rPr>
            <w:instrText xml:space="preserve"> HYPERLINK \l _Toc25665 </w:instrText>
          </w:r>
          <w:r>
            <w:rPr>
              <w:rFonts w:cs="Calibri"/>
              <w:bCs/>
            </w:rPr>
            <w:fldChar w:fldCharType="separate"/>
          </w:r>
          <w:r>
            <w:rPr>
              <w:rFonts w:hint="default" w:ascii="Arial" w:hAnsi="Arial"/>
              <w:i w:val="0"/>
            </w:rPr>
            <w:t xml:space="preserve">1.106 </w:t>
          </w:r>
          <w:r>
            <w:t>AnWBT_A2DPSRC_SelectAudioDevice</w:t>
          </w:r>
          <w:r>
            <w:tab/>
          </w:r>
          <w:r>
            <w:fldChar w:fldCharType="begin"/>
          </w:r>
          <w:r>
            <w:instrText xml:space="preserve"> PAGEREF _Toc25665 \h </w:instrText>
          </w:r>
          <w:r>
            <w:fldChar w:fldCharType="separate"/>
          </w:r>
          <w:r>
            <w:t>104</w:t>
          </w:r>
          <w:r>
            <w:fldChar w:fldCharType="end"/>
          </w:r>
          <w:r>
            <w:rPr>
              <w:rFonts w:cs="Calibri"/>
              <w:bCs/>
            </w:rPr>
            <w:fldChar w:fldCharType="end"/>
          </w:r>
        </w:p>
        <w:p w14:paraId="2A7185FB">
          <w:pPr>
            <w:pStyle w:val="22"/>
            <w:tabs>
              <w:tab w:val="right" w:leader="dot" w:pos="10466"/>
            </w:tabs>
          </w:pPr>
          <w:r>
            <w:rPr>
              <w:rFonts w:cs="Calibri"/>
              <w:bCs/>
            </w:rPr>
            <w:fldChar w:fldCharType="begin"/>
          </w:r>
          <w:r>
            <w:rPr>
              <w:rFonts w:cs="Calibri"/>
              <w:bCs/>
            </w:rPr>
            <w:instrText xml:space="preserve"> HYPERLINK \l _Toc16005 </w:instrText>
          </w:r>
          <w:r>
            <w:rPr>
              <w:rFonts w:cs="Calibri"/>
              <w:bCs/>
            </w:rPr>
            <w:fldChar w:fldCharType="separate"/>
          </w:r>
          <w:r>
            <w:rPr>
              <w:rFonts w:hint="default" w:ascii="Arial" w:hAnsi="Arial"/>
              <w:i w:val="0"/>
            </w:rPr>
            <w:t xml:space="preserve">1.107 </w:t>
          </w:r>
          <w:r>
            <w:t>AnWBT_A2DP_WAVEOUT_Mute</w:t>
          </w:r>
          <w:r>
            <w:tab/>
          </w:r>
          <w:r>
            <w:fldChar w:fldCharType="begin"/>
          </w:r>
          <w:r>
            <w:instrText xml:space="preserve"> PAGEREF _Toc16005 \h </w:instrText>
          </w:r>
          <w:r>
            <w:fldChar w:fldCharType="separate"/>
          </w:r>
          <w:r>
            <w:t>105</w:t>
          </w:r>
          <w:r>
            <w:fldChar w:fldCharType="end"/>
          </w:r>
          <w:r>
            <w:rPr>
              <w:rFonts w:cs="Calibri"/>
              <w:bCs/>
            </w:rPr>
            <w:fldChar w:fldCharType="end"/>
          </w:r>
        </w:p>
        <w:p w14:paraId="25F280A3">
          <w:pPr>
            <w:pStyle w:val="22"/>
            <w:tabs>
              <w:tab w:val="right" w:leader="dot" w:pos="10466"/>
            </w:tabs>
          </w:pPr>
          <w:r>
            <w:rPr>
              <w:rFonts w:cs="Calibri"/>
              <w:bCs/>
            </w:rPr>
            <w:fldChar w:fldCharType="begin"/>
          </w:r>
          <w:r>
            <w:rPr>
              <w:rFonts w:cs="Calibri"/>
              <w:bCs/>
            </w:rPr>
            <w:instrText xml:space="preserve"> HYPERLINK \l _Toc30778 </w:instrText>
          </w:r>
          <w:r>
            <w:rPr>
              <w:rFonts w:cs="Calibri"/>
              <w:bCs/>
            </w:rPr>
            <w:fldChar w:fldCharType="separate"/>
          </w:r>
          <w:r>
            <w:rPr>
              <w:rFonts w:hint="default" w:ascii="Arial" w:hAnsi="Arial"/>
              <w:i w:val="0"/>
            </w:rPr>
            <w:t xml:space="preserve">1.108 </w:t>
          </w:r>
          <w:r>
            <w:t>AnWBT_A2DP_WAVEOUT_Volume</w:t>
          </w:r>
          <w:r>
            <w:tab/>
          </w:r>
          <w:r>
            <w:fldChar w:fldCharType="begin"/>
          </w:r>
          <w:r>
            <w:instrText xml:space="preserve"> PAGEREF _Toc30778 \h </w:instrText>
          </w:r>
          <w:r>
            <w:fldChar w:fldCharType="separate"/>
          </w:r>
          <w:r>
            <w:t>106</w:t>
          </w:r>
          <w:r>
            <w:fldChar w:fldCharType="end"/>
          </w:r>
          <w:r>
            <w:rPr>
              <w:rFonts w:cs="Calibri"/>
              <w:bCs/>
            </w:rPr>
            <w:fldChar w:fldCharType="end"/>
          </w:r>
        </w:p>
        <w:p w14:paraId="5C31A074">
          <w:pPr>
            <w:pStyle w:val="22"/>
            <w:tabs>
              <w:tab w:val="right" w:leader="dot" w:pos="10466"/>
            </w:tabs>
          </w:pPr>
          <w:r>
            <w:rPr>
              <w:rFonts w:cs="Calibri"/>
              <w:bCs/>
            </w:rPr>
            <w:fldChar w:fldCharType="begin"/>
          </w:r>
          <w:r>
            <w:rPr>
              <w:rFonts w:cs="Calibri"/>
              <w:bCs/>
            </w:rPr>
            <w:instrText xml:space="preserve"> HYPERLINK \l _Toc332 </w:instrText>
          </w:r>
          <w:r>
            <w:rPr>
              <w:rFonts w:cs="Calibri"/>
              <w:bCs/>
            </w:rPr>
            <w:fldChar w:fldCharType="separate"/>
          </w:r>
          <w:r>
            <w:rPr>
              <w:rFonts w:hint="default" w:ascii="Arial" w:hAnsi="Arial"/>
              <w:i w:val="0"/>
            </w:rPr>
            <w:t xml:space="preserve">1.109 </w:t>
          </w:r>
          <w:r>
            <w:rPr>
              <w:rFonts w:hint="eastAsia"/>
            </w:rPr>
            <w:t>AnWBT_A2DP_WAVEOUT_VolumeUp</w:t>
          </w:r>
          <w:r>
            <w:tab/>
          </w:r>
          <w:r>
            <w:fldChar w:fldCharType="begin"/>
          </w:r>
          <w:r>
            <w:instrText xml:space="preserve"> PAGEREF _Toc332 \h </w:instrText>
          </w:r>
          <w:r>
            <w:fldChar w:fldCharType="separate"/>
          </w:r>
          <w:r>
            <w:t>107</w:t>
          </w:r>
          <w:r>
            <w:fldChar w:fldCharType="end"/>
          </w:r>
          <w:r>
            <w:rPr>
              <w:rFonts w:cs="Calibri"/>
              <w:bCs/>
            </w:rPr>
            <w:fldChar w:fldCharType="end"/>
          </w:r>
        </w:p>
        <w:p w14:paraId="0150CC10">
          <w:pPr>
            <w:pStyle w:val="22"/>
            <w:tabs>
              <w:tab w:val="right" w:leader="dot" w:pos="10466"/>
            </w:tabs>
          </w:pPr>
          <w:r>
            <w:rPr>
              <w:rFonts w:cs="Calibri"/>
              <w:bCs/>
            </w:rPr>
            <w:fldChar w:fldCharType="begin"/>
          </w:r>
          <w:r>
            <w:rPr>
              <w:rFonts w:cs="Calibri"/>
              <w:bCs/>
            </w:rPr>
            <w:instrText xml:space="preserve"> HYPERLINK \l _Toc21623 </w:instrText>
          </w:r>
          <w:r>
            <w:rPr>
              <w:rFonts w:cs="Calibri"/>
              <w:bCs/>
            </w:rPr>
            <w:fldChar w:fldCharType="separate"/>
          </w:r>
          <w:r>
            <w:rPr>
              <w:rFonts w:hint="default" w:ascii="Arial" w:hAnsi="Arial"/>
              <w:i w:val="0"/>
            </w:rPr>
            <w:t xml:space="preserve">1.110 </w:t>
          </w:r>
          <w:r>
            <w:rPr>
              <w:rFonts w:hint="eastAsia"/>
            </w:rPr>
            <w:t>AnWBT_A2DP_WAVEOUT_Volume</w:t>
          </w:r>
          <w:r>
            <w:t>Down</w:t>
          </w:r>
          <w:r>
            <w:tab/>
          </w:r>
          <w:r>
            <w:fldChar w:fldCharType="begin"/>
          </w:r>
          <w:r>
            <w:instrText xml:space="preserve"> PAGEREF _Toc21623 \h </w:instrText>
          </w:r>
          <w:r>
            <w:fldChar w:fldCharType="separate"/>
          </w:r>
          <w:r>
            <w:t>107</w:t>
          </w:r>
          <w:r>
            <w:fldChar w:fldCharType="end"/>
          </w:r>
          <w:r>
            <w:rPr>
              <w:rFonts w:cs="Calibri"/>
              <w:bCs/>
            </w:rPr>
            <w:fldChar w:fldCharType="end"/>
          </w:r>
        </w:p>
        <w:p w14:paraId="7E559C44">
          <w:pPr>
            <w:pStyle w:val="22"/>
            <w:tabs>
              <w:tab w:val="right" w:leader="dot" w:pos="10466"/>
            </w:tabs>
          </w:pPr>
          <w:r>
            <w:rPr>
              <w:rFonts w:cs="Calibri"/>
              <w:bCs/>
            </w:rPr>
            <w:fldChar w:fldCharType="begin"/>
          </w:r>
          <w:r>
            <w:rPr>
              <w:rFonts w:cs="Calibri"/>
              <w:bCs/>
            </w:rPr>
            <w:instrText xml:space="preserve"> HYPERLINK \l _Toc7425 </w:instrText>
          </w:r>
          <w:r>
            <w:rPr>
              <w:rFonts w:cs="Calibri"/>
              <w:bCs/>
            </w:rPr>
            <w:fldChar w:fldCharType="separate"/>
          </w:r>
          <w:r>
            <w:rPr>
              <w:rFonts w:hint="default" w:ascii="Arial" w:hAnsi="Arial"/>
              <w:i w:val="0"/>
            </w:rPr>
            <w:t xml:space="preserve">1.111 </w:t>
          </w:r>
          <w:r>
            <w:t>AnWBT_Music_Mode_Select</w:t>
          </w:r>
          <w:r>
            <w:tab/>
          </w:r>
          <w:r>
            <w:fldChar w:fldCharType="begin"/>
          </w:r>
          <w:r>
            <w:instrText xml:space="preserve"> PAGEREF _Toc7425 \h </w:instrText>
          </w:r>
          <w:r>
            <w:fldChar w:fldCharType="separate"/>
          </w:r>
          <w:r>
            <w:t>108</w:t>
          </w:r>
          <w:r>
            <w:fldChar w:fldCharType="end"/>
          </w:r>
          <w:r>
            <w:rPr>
              <w:rFonts w:cs="Calibri"/>
              <w:bCs/>
            </w:rPr>
            <w:fldChar w:fldCharType="end"/>
          </w:r>
        </w:p>
        <w:p w14:paraId="7621A250">
          <w:pPr>
            <w:pStyle w:val="19"/>
            <w:tabs>
              <w:tab w:val="right" w:leader="dot" w:pos="10466"/>
            </w:tabs>
          </w:pPr>
          <w:r>
            <w:rPr>
              <w:rFonts w:cs="Calibri"/>
              <w:bCs/>
            </w:rPr>
            <w:fldChar w:fldCharType="begin"/>
          </w:r>
          <w:r>
            <w:rPr>
              <w:rFonts w:cs="Calibri"/>
              <w:bCs/>
            </w:rPr>
            <w:instrText xml:space="preserve"> HYPERLINK \l _Toc5552 </w:instrText>
          </w:r>
          <w:r>
            <w:rPr>
              <w:rFonts w:cs="Calibri"/>
              <w:bCs/>
            </w:rPr>
            <w:fldChar w:fldCharType="separate"/>
          </w:r>
          <w:r>
            <w:t>SPP</w:t>
          </w:r>
          <w:r>
            <w:tab/>
          </w:r>
          <w:r>
            <w:fldChar w:fldCharType="begin"/>
          </w:r>
          <w:r>
            <w:instrText xml:space="preserve"> PAGEREF _Toc5552 \h </w:instrText>
          </w:r>
          <w:r>
            <w:fldChar w:fldCharType="separate"/>
          </w:r>
          <w:r>
            <w:t>109</w:t>
          </w:r>
          <w:r>
            <w:fldChar w:fldCharType="end"/>
          </w:r>
          <w:r>
            <w:rPr>
              <w:rFonts w:cs="Calibri"/>
              <w:bCs/>
            </w:rPr>
            <w:fldChar w:fldCharType="end"/>
          </w:r>
        </w:p>
        <w:p w14:paraId="3AEADF00">
          <w:pPr>
            <w:pStyle w:val="22"/>
            <w:tabs>
              <w:tab w:val="right" w:leader="dot" w:pos="10466"/>
            </w:tabs>
          </w:pPr>
          <w:r>
            <w:rPr>
              <w:rFonts w:cs="Calibri"/>
              <w:bCs/>
            </w:rPr>
            <w:fldChar w:fldCharType="begin"/>
          </w:r>
          <w:r>
            <w:rPr>
              <w:rFonts w:cs="Calibri"/>
              <w:bCs/>
            </w:rPr>
            <w:instrText xml:space="preserve"> HYPERLINK \l _Toc11115 </w:instrText>
          </w:r>
          <w:r>
            <w:rPr>
              <w:rFonts w:cs="Calibri"/>
              <w:bCs/>
            </w:rPr>
            <w:fldChar w:fldCharType="separate"/>
          </w:r>
          <w:r>
            <w:rPr>
              <w:rFonts w:hint="default" w:ascii="Arial" w:hAnsi="Arial"/>
              <w:i w:val="0"/>
            </w:rPr>
            <w:t xml:space="preserve">1.112 </w:t>
          </w:r>
          <w:r>
            <w:t>AnWBT_SPP_Write</w:t>
          </w:r>
          <w:r>
            <w:tab/>
          </w:r>
          <w:r>
            <w:fldChar w:fldCharType="begin"/>
          </w:r>
          <w:r>
            <w:instrText xml:space="preserve"> PAGEREF _Toc11115 \h </w:instrText>
          </w:r>
          <w:r>
            <w:fldChar w:fldCharType="separate"/>
          </w:r>
          <w:r>
            <w:t>109</w:t>
          </w:r>
          <w:r>
            <w:fldChar w:fldCharType="end"/>
          </w:r>
          <w:r>
            <w:rPr>
              <w:rFonts w:cs="Calibri"/>
              <w:bCs/>
            </w:rPr>
            <w:fldChar w:fldCharType="end"/>
          </w:r>
        </w:p>
        <w:p w14:paraId="17A819B3">
          <w:pPr>
            <w:pStyle w:val="19"/>
            <w:tabs>
              <w:tab w:val="right" w:leader="dot" w:pos="10466"/>
            </w:tabs>
          </w:pPr>
          <w:r>
            <w:rPr>
              <w:rFonts w:cs="Calibri"/>
              <w:bCs/>
            </w:rPr>
            <w:fldChar w:fldCharType="begin"/>
          </w:r>
          <w:r>
            <w:rPr>
              <w:rFonts w:cs="Calibri"/>
              <w:bCs/>
            </w:rPr>
            <w:instrText xml:space="preserve"> HYPERLINK \l _Toc18135 </w:instrText>
          </w:r>
          <w:r>
            <w:rPr>
              <w:rFonts w:cs="Calibri"/>
              <w:bCs/>
            </w:rPr>
            <w:fldChar w:fldCharType="separate"/>
          </w:r>
          <w:r>
            <w:t>MAP</w:t>
          </w:r>
          <w:r>
            <w:tab/>
          </w:r>
          <w:r>
            <w:fldChar w:fldCharType="begin"/>
          </w:r>
          <w:r>
            <w:instrText xml:space="preserve"> PAGEREF _Toc18135 \h </w:instrText>
          </w:r>
          <w:r>
            <w:fldChar w:fldCharType="separate"/>
          </w:r>
          <w:r>
            <w:t>110</w:t>
          </w:r>
          <w:r>
            <w:fldChar w:fldCharType="end"/>
          </w:r>
          <w:r>
            <w:rPr>
              <w:rFonts w:cs="Calibri"/>
              <w:bCs/>
            </w:rPr>
            <w:fldChar w:fldCharType="end"/>
          </w:r>
        </w:p>
        <w:p w14:paraId="732B7C13">
          <w:pPr>
            <w:pStyle w:val="22"/>
            <w:tabs>
              <w:tab w:val="right" w:leader="dot" w:pos="10466"/>
            </w:tabs>
          </w:pPr>
          <w:r>
            <w:rPr>
              <w:rFonts w:cs="Calibri"/>
              <w:bCs/>
            </w:rPr>
            <w:fldChar w:fldCharType="begin"/>
          </w:r>
          <w:r>
            <w:rPr>
              <w:rFonts w:cs="Calibri"/>
              <w:bCs/>
            </w:rPr>
            <w:instrText xml:space="preserve"> HYPERLINK \l _Toc2795 </w:instrText>
          </w:r>
          <w:r>
            <w:rPr>
              <w:rFonts w:cs="Calibri"/>
              <w:bCs/>
            </w:rPr>
            <w:fldChar w:fldCharType="separate"/>
          </w:r>
          <w:r>
            <w:rPr>
              <w:rFonts w:hint="default" w:ascii="Arial" w:hAnsi="Arial"/>
              <w:i w:val="0"/>
            </w:rPr>
            <w:t xml:space="preserve">1.113 </w:t>
          </w:r>
          <w:r>
            <w:t>AnWBT_MAP_Download</w:t>
          </w:r>
          <w:r>
            <w:tab/>
          </w:r>
          <w:r>
            <w:fldChar w:fldCharType="begin"/>
          </w:r>
          <w:r>
            <w:instrText xml:space="preserve"> PAGEREF _Toc2795 \h </w:instrText>
          </w:r>
          <w:r>
            <w:fldChar w:fldCharType="separate"/>
          </w:r>
          <w:r>
            <w:t>110</w:t>
          </w:r>
          <w:r>
            <w:fldChar w:fldCharType="end"/>
          </w:r>
          <w:r>
            <w:rPr>
              <w:rFonts w:cs="Calibri"/>
              <w:bCs/>
            </w:rPr>
            <w:fldChar w:fldCharType="end"/>
          </w:r>
        </w:p>
        <w:p w14:paraId="7EADDF60">
          <w:pPr>
            <w:pStyle w:val="22"/>
            <w:tabs>
              <w:tab w:val="right" w:leader="dot" w:pos="10466"/>
            </w:tabs>
          </w:pPr>
          <w:r>
            <w:rPr>
              <w:rFonts w:cs="Calibri"/>
              <w:bCs/>
            </w:rPr>
            <w:fldChar w:fldCharType="begin"/>
          </w:r>
          <w:r>
            <w:rPr>
              <w:rFonts w:cs="Calibri"/>
              <w:bCs/>
            </w:rPr>
            <w:instrText xml:space="preserve"> HYPERLINK \l _Toc14103 </w:instrText>
          </w:r>
          <w:r>
            <w:rPr>
              <w:rFonts w:cs="Calibri"/>
              <w:bCs/>
            </w:rPr>
            <w:fldChar w:fldCharType="separate"/>
          </w:r>
          <w:r>
            <w:rPr>
              <w:rFonts w:hint="default" w:ascii="Arial" w:hAnsi="Arial"/>
              <w:i w:val="0"/>
            </w:rPr>
            <w:t xml:space="preserve">1.114 </w:t>
          </w:r>
          <w:r>
            <w:t>AnWBT_MAP_AbortDownload</w:t>
          </w:r>
          <w:r>
            <w:tab/>
          </w:r>
          <w:r>
            <w:fldChar w:fldCharType="begin"/>
          </w:r>
          <w:r>
            <w:instrText xml:space="preserve"> PAGEREF _Toc14103 \h </w:instrText>
          </w:r>
          <w:r>
            <w:fldChar w:fldCharType="separate"/>
          </w:r>
          <w:r>
            <w:t>111</w:t>
          </w:r>
          <w:r>
            <w:fldChar w:fldCharType="end"/>
          </w:r>
          <w:r>
            <w:rPr>
              <w:rFonts w:cs="Calibri"/>
              <w:bCs/>
            </w:rPr>
            <w:fldChar w:fldCharType="end"/>
          </w:r>
        </w:p>
        <w:p w14:paraId="1BA8EE6E">
          <w:pPr>
            <w:pStyle w:val="22"/>
            <w:tabs>
              <w:tab w:val="right" w:leader="dot" w:pos="10466"/>
            </w:tabs>
          </w:pPr>
          <w:r>
            <w:rPr>
              <w:rFonts w:cs="Calibri"/>
              <w:bCs/>
            </w:rPr>
            <w:fldChar w:fldCharType="begin"/>
          </w:r>
          <w:r>
            <w:rPr>
              <w:rFonts w:cs="Calibri"/>
              <w:bCs/>
            </w:rPr>
            <w:instrText xml:space="preserve"> HYPERLINK \l _Toc22283 </w:instrText>
          </w:r>
          <w:r>
            <w:rPr>
              <w:rFonts w:cs="Calibri"/>
              <w:bCs/>
            </w:rPr>
            <w:fldChar w:fldCharType="separate"/>
          </w:r>
          <w:r>
            <w:rPr>
              <w:rFonts w:hint="default" w:ascii="Arial" w:hAnsi="Arial"/>
              <w:i w:val="0"/>
            </w:rPr>
            <w:t xml:space="preserve">1.115 </w:t>
          </w:r>
          <w:r>
            <w:t>AnWBT_MAP_</w:t>
          </w:r>
          <w:r>
            <w:rPr>
              <w:rFonts w:hint="eastAsia"/>
            </w:rPr>
            <w:t>SendMessage</w:t>
          </w:r>
          <w:r>
            <w:tab/>
          </w:r>
          <w:r>
            <w:fldChar w:fldCharType="begin"/>
          </w:r>
          <w:r>
            <w:instrText xml:space="preserve"> PAGEREF _Toc22283 \h </w:instrText>
          </w:r>
          <w:r>
            <w:fldChar w:fldCharType="separate"/>
          </w:r>
          <w:r>
            <w:t>112</w:t>
          </w:r>
          <w:r>
            <w:fldChar w:fldCharType="end"/>
          </w:r>
          <w:r>
            <w:rPr>
              <w:rFonts w:cs="Calibri"/>
              <w:bCs/>
            </w:rPr>
            <w:fldChar w:fldCharType="end"/>
          </w:r>
        </w:p>
        <w:p w14:paraId="1F9FFAFF">
          <w:pPr>
            <w:pStyle w:val="22"/>
            <w:tabs>
              <w:tab w:val="right" w:leader="dot" w:pos="10466"/>
            </w:tabs>
          </w:pPr>
          <w:r>
            <w:rPr>
              <w:rFonts w:cs="Calibri"/>
              <w:bCs/>
            </w:rPr>
            <w:fldChar w:fldCharType="begin"/>
          </w:r>
          <w:r>
            <w:rPr>
              <w:rFonts w:cs="Calibri"/>
              <w:bCs/>
            </w:rPr>
            <w:instrText xml:space="preserve"> HYPERLINK \l _Toc8373 </w:instrText>
          </w:r>
          <w:r>
            <w:rPr>
              <w:rFonts w:cs="Calibri"/>
              <w:bCs/>
            </w:rPr>
            <w:fldChar w:fldCharType="separate"/>
          </w:r>
          <w:r>
            <w:rPr>
              <w:rFonts w:hint="default" w:ascii="Arial" w:hAnsi="Arial"/>
              <w:i w:val="0"/>
            </w:rPr>
            <w:t xml:space="preserve">1.116 </w:t>
          </w:r>
          <w:r>
            <w:t>AnWBT_MAP_PushMessage</w:t>
          </w:r>
          <w:r>
            <w:tab/>
          </w:r>
          <w:r>
            <w:fldChar w:fldCharType="begin"/>
          </w:r>
          <w:r>
            <w:instrText xml:space="preserve"> PAGEREF _Toc8373 \h </w:instrText>
          </w:r>
          <w:r>
            <w:fldChar w:fldCharType="separate"/>
          </w:r>
          <w:r>
            <w:t>112</w:t>
          </w:r>
          <w:r>
            <w:fldChar w:fldCharType="end"/>
          </w:r>
          <w:r>
            <w:rPr>
              <w:rFonts w:cs="Calibri"/>
              <w:bCs/>
            </w:rPr>
            <w:fldChar w:fldCharType="end"/>
          </w:r>
        </w:p>
        <w:p w14:paraId="199AB530">
          <w:pPr>
            <w:pStyle w:val="22"/>
            <w:tabs>
              <w:tab w:val="right" w:leader="dot" w:pos="10466"/>
            </w:tabs>
          </w:pPr>
          <w:r>
            <w:rPr>
              <w:rFonts w:cs="Calibri"/>
              <w:bCs/>
            </w:rPr>
            <w:fldChar w:fldCharType="begin"/>
          </w:r>
          <w:r>
            <w:rPr>
              <w:rFonts w:cs="Calibri"/>
              <w:bCs/>
            </w:rPr>
            <w:instrText xml:space="preserve"> HYPERLINK \l _Toc16984 </w:instrText>
          </w:r>
          <w:r>
            <w:rPr>
              <w:rFonts w:cs="Calibri"/>
              <w:bCs/>
            </w:rPr>
            <w:fldChar w:fldCharType="separate"/>
          </w:r>
          <w:r>
            <w:rPr>
              <w:rFonts w:hint="default" w:ascii="Arial" w:hAnsi="Arial"/>
              <w:i w:val="0"/>
            </w:rPr>
            <w:t xml:space="preserve">1.117 </w:t>
          </w:r>
          <w:r>
            <w:t>AnWBT_MAP_SetMessageStatus</w:t>
          </w:r>
          <w:r>
            <w:tab/>
          </w:r>
          <w:r>
            <w:fldChar w:fldCharType="begin"/>
          </w:r>
          <w:r>
            <w:instrText xml:space="preserve"> PAGEREF _Toc16984 \h </w:instrText>
          </w:r>
          <w:r>
            <w:fldChar w:fldCharType="separate"/>
          </w:r>
          <w:r>
            <w:t>113</w:t>
          </w:r>
          <w:r>
            <w:fldChar w:fldCharType="end"/>
          </w:r>
          <w:r>
            <w:rPr>
              <w:rFonts w:cs="Calibri"/>
              <w:bCs/>
            </w:rPr>
            <w:fldChar w:fldCharType="end"/>
          </w:r>
        </w:p>
        <w:p w14:paraId="3AFDC3EF">
          <w:pPr>
            <w:pStyle w:val="22"/>
            <w:tabs>
              <w:tab w:val="right" w:leader="dot" w:pos="10466"/>
            </w:tabs>
          </w:pPr>
          <w:r>
            <w:rPr>
              <w:rFonts w:cs="Calibri"/>
              <w:bCs/>
            </w:rPr>
            <w:fldChar w:fldCharType="begin"/>
          </w:r>
          <w:r>
            <w:rPr>
              <w:rFonts w:cs="Calibri"/>
              <w:bCs/>
            </w:rPr>
            <w:instrText xml:space="preserve"> HYPERLINK \l _Toc12285 </w:instrText>
          </w:r>
          <w:r>
            <w:rPr>
              <w:rFonts w:cs="Calibri"/>
              <w:bCs/>
            </w:rPr>
            <w:fldChar w:fldCharType="separate"/>
          </w:r>
          <w:r>
            <w:rPr>
              <w:rFonts w:hint="default" w:ascii="Arial" w:hAnsi="Arial"/>
              <w:i w:val="0"/>
            </w:rPr>
            <w:t xml:space="preserve">1.118 </w:t>
          </w:r>
          <w:r>
            <w:t>AnWBT_MAP_SetNotificationRegistration</w:t>
          </w:r>
          <w:r>
            <w:tab/>
          </w:r>
          <w:r>
            <w:fldChar w:fldCharType="begin"/>
          </w:r>
          <w:r>
            <w:instrText xml:space="preserve"> PAGEREF _Toc12285 \h </w:instrText>
          </w:r>
          <w:r>
            <w:fldChar w:fldCharType="separate"/>
          </w:r>
          <w:r>
            <w:t>114</w:t>
          </w:r>
          <w:r>
            <w:fldChar w:fldCharType="end"/>
          </w:r>
          <w:r>
            <w:rPr>
              <w:rFonts w:cs="Calibri"/>
              <w:bCs/>
            </w:rPr>
            <w:fldChar w:fldCharType="end"/>
          </w:r>
        </w:p>
        <w:p w14:paraId="3A14E17A">
          <w:pPr>
            <w:pStyle w:val="22"/>
            <w:tabs>
              <w:tab w:val="right" w:leader="dot" w:pos="10466"/>
            </w:tabs>
          </w:pPr>
          <w:r>
            <w:rPr>
              <w:rFonts w:cs="Calibri"/>
              <w:bCs/>
            </w:rPr>
            <w:fldChar w:fldCharType="begin"/>
          </w:r>
          <w:r>
            <w:rPr>
              <w:rFonts w:cs="Calibri"/>
              <w:bCs/>
            </w:rPr>
            <w:instrText xml:space="preserve"> HYPERLINK \l _Toc17428 </w:instrText>
          </w:r>
          <w:r>
            <w:rPr>
              <w:rFonts w:cs="Calibri"/>
              <w:bCs/>
            </w:rPr>
            <w:fldChar w:fldCharType="separate"/>
          </w:r>
          <w:r>
            <w:rPr>
              <w:rFonts w:hint="default" w:ascii="Arial" w:hAnsi="Arial"/>
              <w:i w:val="0"/>
            </w:rPr>
            <w:t xml:space="preserve">1.119 </w:t>
          </w:r>
          <w:r>
            <w:t>AnWBT_MAP_SetFolder</w:t>
          </w:r>
          <w:r>
            <w:tab/>
          </w:r>
          <w:r>
            <w:fldChar w:fldCharType="begin"/>
          </w:r>
          <w:r>
            <w:instrText xml:space="preserve"> PAGEREF _Toc17428 \h </w:instrText>
          </w:r>
          <w:r>
            <w:fldChar w:fldCharType="separate"/>
          </w:r>
          <w:r>
            <w:t>115</w:t>
          </w:r>
          <w:r>
            <w:fldChar w:fldCharType="end"/>
          </w:r>
          <w:r>
            <w:rPr>
              <w:rFonts w:cs="Calibri"/>
              <w:bCs/>
            </w:rPr>
            <w:fldChar w:fldCharType="end"/>
          </w:r>
        </w:p>
        <w:p w14:paraId="539ADE0D">
          <w:pPr>
            <w:pStyle w:val="22"/>
            <w:tabs>
              <w:tab w:val="right" w:leader="dot" w:pos="10466"/>
            </w:tabs>
          </w:pPr>
          <w:r>
            <w:rPr>
              <w:rFonts w:cs="Calibri"/>
              <w:bCs/>
            </w:rPr>
            <w:fldChar w:fldCharType="begin"/>
          </w:r>
          <w:r>
            <w:rPr>
              <w:rFonts w:cs="Calibri"/>
              <w:bCs/>
            </w:rPr>
            <w:instrText xml:space="preserve"> HYPERLINK \l _Toc12969 </w:instrText>
          </w:r>
          <w:r>
            <w:rPr>
              <w:rFonts w:cs="Calibri"/>
              <w:bCs/>
            </w:rPr>
            <w:fldChar w:fldCharType="separate"/>
          </w:r>
          <w:r>
            <w:rPr>
              <w:rFonts w:hint="default" w:ascii="Arial" w:hAnsi="Arial"/>
              <w:i w:val="0"/>
            </w:rPr>
            <w:t xml:space="preserve">1.120 </w:t>
          </w:r>
          <w:r>
            <w:t>AnWBT_MAP_GetFolderListing</w:t>
          </w:r>
          <w:r>
            <w:tab/>
          </w:r>
          <w:r>
            <w:fldChar w:fldCharType="begin"/>
          </w:r>
          <w:r>
            <w:instrText xml:space="preserve"> PAGEREF _Toc12969 \h </w:instrText>
          </w:r>
          <w:r>
            <w:fldChar w:fldCharType="separate"/>
          </w:r>
          <w:r>
            <w:t>116</w:t>
          </w:r>
          <w:r>
            <w:fldChar w:fldCharType="end"/>
          </w:r>
          <w:r>
            <w:rPr>
              <w:rFonts w:cs="Calibri"/>
              <w:bCs/>
            </w:rPr>
            <w:fldChar w:fldCharType="end"/>
          </w:r>
        </w:p>
        <w:p w14:paraId="32B2472D">
          <w:pPr>
            <w:pStyle w:val="22"/>
            <w:tabs>
              <w:tab w:val="right" w:leader="dot" w:pos="10466"/>
            </w:tabs>
          </w:pPr>
          <w:r>
            <w:rPr>
              <w:rFonts w:cs="Calibri"/>
              <w:bCs/>
            </w:rPr>
            <w:fldChar w:fldCharType="begin"/>
          </w:r>
          <w:r>
            <w:rPr>
              <w:rFonts w:cs="Calibri"/>
              <w:bCs/>
            </w:rPr>
            <w:instrText xml:space="preserve"> HYPERLINK \l _Toc24718 </w:instrText>
          </w:r>
          <w:r>
            <w:rPr>
              <w:rFonts w:cs="Calibri"/>
              <w:bCs/>
            </w:rPr>
            <w:fldChar w:fldCharType="separate"/>
          </w:r>
          <w:r>
            <w:rPr>
              <w:rFonts w:hint="default" w:ascii="Arial" w:hAnsi="Arial"/>
              <w:i w:val="0"/>
            </w:rPr>
            <w:t xml:space="preserve">1.121 </w:t>
          </w:r>
          <w:r>
            <w:t>AnWBT_MAP_GetMessage</w:t>
          </w:r>
          <w:r>
            <w:tab/>
          </w:r>
          <w:r>
            <w:fldChar w:fldCharType="begin"/>
          </w:r>
          <w:r>
            <w:instrText xml:space="preserve"> PAGEREF _Toc24718 \h </w:instrText>
          </w:r>
          <w:r>
            <w:fldChar w:fldCharType="separate"/>
          </w:r>
          <w:r>
            <w:t>117</w:t>
          </w:r>
          <w:r>
            <w:fldChar w:fldCharType="end"/>
          </w:r>
          <w:r>
            <w:rPr>
              <w:rFonts w:cs="Calibri"/>
              <w:bCs/>
            </w:rPr>
            <w:fldChar w:fldCharType="end"/>
          </w:r>
        </w:p>
        <w:p w14:paraId="289F6EC2">
          <w:pPr>
            <w:pStyle w:val="22"/>
            <w:tabs>
              <w:tab w:val="right" w:leader="dot" w:pos="10466"/>
            </w:tabs>
          </w:pPr>
          <w:r>
            <w:rPr>
              <w:rFonts w:cs="Calibri"/>
              <w:bCs/>
            </w:rPr>
            <w:fldChar w:fldCharType="begin"/>
          </w:r>
          <w:r>
            <w:rPr>
              <w:rFonts w:cs="Calibri"/>
              <w:bCs/>
            </w:rPr>
            <w:instrText xml:space="preserve"> HYPERLINK \l _Toc15199 </w:instrText>
          </w:r>
          <w:r>
            <w:rPr>
              <w:rFonts w:cs="Calibri"/>
              <w:bCs/>
            </w:rPr>
            <w:fldChar w:fldCharType="separate"/>
          </w:r>
          <w:r>
            <w:rPr>
              <w:rFonts w:hint="default" w:ascii="Arial" w:hAnsi="Arial"/>
              <w:i w:val="0"/>
            </w:rPr>
            <w:t xml:space="preserve">1.122 </w:t>
          </w:r>
          <w:r>
            <w:t>AnWBT_MAP_GetMessagesList</w:t>
          </w:r>
          <w:r>
            <w:tab/>
          </w:r>
          <w:r>
            <w:fldChar w:fldCharType="begin"/>
          </w:r>
          <w:r>
            <w:instrText xml:space="preserve"> PAGEREF _Toc15199 \h </w:instrText>
          </w:r>
          <w:r>
            <w:fldChar w:fldCharType="separate"/>
          </w:r>
          <w:r>
            <w:t>117</w:t>
          </w:r>
          <w:r>
            <w:fldChar w:fldCharType="end"/>
          </w:r>
          <w:r>
            <w:rPr>
              <w:rFonts w:cs="Calibri"/>
              <w:bCs/>
            </w:rPr>
            <w:fldChar w:fldCharType="end"/>
          </w:r>
        </w:p>
        <w:p w14:paraId="223F654F">
          <w:pPr>
            <w:pStyle w:val="19"/>
            <w:tabs>
              <w:tab w:val="right" w:leader="dot" w:pos="10466"/>
            </w:tabs>
          </w:pPr>
          <w:r>
            <w:rPr>
              <w:rFonts w:cs="Calibri"/>
              <w:bCs/>
            </w:rPr>
            <w:fldChar w:fldCharType="begin"/>
          </w:r>
          <w:r>
            <w:rPr>
              <w:rFonts w:cs="Calibri"/>
              <w:bCs/>
            </w:rPr>
            <w:instrText xml:space="preserve"> HYPERLINK \l _Toc18719 </w:instrText>
          </w:r>
          <w:r>
            <w:rPr>
              <w:rFonts w:cs="Calibri"/>
              <w:bCs/>
            </w:rPr>
            <w:fldChar w:fldCharType="separate"/>
          </w:r>
          <w:r>
            <w:t>HID</w:t>
          </w:r>
          <w:r>
            <w:tab/>
          </w:r>
          <w:r>
            <w:fldChar w:fldCharType="begin"/>
          </w:r>
          <w:r>
            <w:instrText xml:space="preserve"> PAGEREF _Toc18719 \h </w:instrText>
          </w:r>
          <w:r>
            <w:fldChar w:fldCharType="separate"/>
          </w:r>
          <w:r>
            <w:t>119</w:t>
          </w:r>
          <w:r>
            <w:fldChar w:fldCharType="end"/>
          </w:r>
          <w:r>
            <w:rPr>
              <w:rFonts w:cs="Calibri"/>
              <w:bCs/>
            </w:rPr>
            <w:fldChar w:fldCharType="end"/>
          </w:r>
        </w:p>
        <w:p w14:paraId="39C44E76">
          <w:pPr>
            <w:pStyle w:val="22"/>
            <w:tabs>
              <w:tab w:val="right" w:leader="dot" w:pos="10466"/>
            </w:tabs>
          </w:pPr>
          <w:r>
            <w:rPr>
              <w:rFonts w:cs="Calibri"/>
              <w:bCs/>
            </w:rPr>
            <w:fldChar w:fldCharType="begin"/>
          </w:r>
          <w:r>
            <w:rPr>
              <w:rFonts w:cs="Calibri"/>
              <w:bCs/>
            </w:rPr>
            <w:instrText xml:space="preserve"> HYPERLINK \l _Toc8758 </w:instrText>
          </w:r>
          <w:r>
            <w:rPr>
              <w:rFonts w:cs="Calibri"/>
              <w:bCs/>
            </w:rPr>
            <w:fldChar w:fldCharType="separate"/>
          </w:r>
          <w:r>
            <w:rPr>
              <w:rFonts w:hint="default" w:ascii="Arial" w:hAnsi="Arial"/>
              <w:i w:val="0"/>
            </w:rPr>
            <w:t xml:space="preserve">1.123 </w:t>
          </w:r>
          <w:r>
            <w:t>AnWBT_</w:t>
          </w:r>
          <w:r>
            <w:rPr>
              <w:lang w:eastAsia="zh-TW"/>
            </w:rPr>
            <w:t>HID</w:t>
          </w:r>
          <w:r>
            <w:t>_WriteCoordinate</w:t>
          </w:r>
          <w:r>
            <w:tab/>
          </w:r>
          <w:r>
            <w:fldChar w:fldCharType="begin"/>
          </w:r>
          <w:r>
            <w:instrText xml:space="preserve"> PAGEREF _Toc8758 \h </w:instrText>
          </w:r>
          <w:r>
            <w:fldChar w:fldCharType="separate"/>
          </w:r>
          <w:r>
            <w:t>119</w:t>
          </w:r>
          <w:r>
            <w:fldChar w:fldCharType="end"/>
          </w:r>
          <w:r>
            <w:rPr>
              <w:rFonts w:cs="Calibri"/>
              <w:bCs/>
            </w:rPr>
            <w:fldChar w:fldCharType="end"/>
          </w:r>
        </w:p>
        <w:p w14:paraId="0CB0BAD8">
          <w:pPr>
            <w:pStyle w:val="22"/>
            <w:tabs>
              <w:tab w:val="right" w:leader="dot" w:pos="10466"/>
            </w:tabs>
          </w:pPr>
          <w:r>
            <w:rPr>
              <w:rFonts w:cs="Calibri"/>
              <w:bCs/>
            </w:rPr>
            <w:fldChar w:fldCharType="begin"/>
          </w:r>
          <w:r>
            <w:rPr>
              <w:rFonts w:cs="Calibri"/>
              <w:bCs/>
            </w:rPr>
            <w:instrText xml:space="preserve"> HYPERLINK \l _Toc14617 </w:instrText>
          </w:r>
          <w:r>
            <w:rPr>
              <w:rFonts w:cs="Calibri"/>
              <w:bCs/>
            </w:rPr>
            <w:fldChar w:fldCharType="separate"/>
          </w:r>
          <w:r>
            <w:rPr>
              <w:rFonts w:hint="default" w:ascii="Arial" w:hAnsi="Arial"/>
              <w:i w:val="0"/>
            </w:rPr>
            <w:t xml:space="preserve">1.124 </w:t>
          </w:r>
          <w:r>
            <w:t>AnWBT_</w:t>
          </w:r>
          <w:r>
            <w:rPr>
              <w:lang w:eastAsia="zh-TW"/>
            </w:rPr>
            <w:t>HID</w:t>
          </w:r>
          <w:r>
            <w:t>_HandleButton</w:t>
          </w:r>
          <w:r>
            <w:tab/>
          </w:r>
          <w:r>
            <w:fldChar w:fldCharType="begin"/>
          </w:r>
          <w:r>
            <w:instrText xml:space="preserve"> PAGEREF _Toc14617 \h </w:instrText>
          </w:r>
          <w:r>
            <w:fldChar w:fldCharType="separate"/>
          </w:r>
          <w:r>
            <w:t>120</w:t>
          </w:r>
          <w:r>
            <w:fldChar w:fldCharType="end"/>
          </w:r>
          <w:r>
            <w:rPr>
              <w:rFonts w:cs="Calibri"/>
              <w:bCs/>
            </w:rPr>
            <w:fldChar w:fldCharType="end"/>
          </w:r>
        </w:p>
        <w:p w14:paraId="33BA2E23">
          <w:pPr>
            <w:pStyle w:val="19"/>
            <w:tabs>
              <w:tab w:val="right" w:leader="dot" w:pos="10466"/>
            </w:tabs>
          </w:pPr>
          <w:r>
            <w:rPr>
              <w:rFonts w:cs="Calibri"/>
              <w:bCs/>
            </w:rPr>
            <w:fldChar w:fldCharType="begin"/>
          </w:r>
          <w:r>
            <w:rPr>
              <w:rFonts w:cs="Calibri"/>
              <w:bCs/>
            </w:rPr>
            <w:instrText xml:space="preserve"> HYPERLINK \l _Toc21099 </w:instrText>
          </w:r>
          <w:r>
            <w:rPr>
              <w:rFonts w:cs="Calibri"/>
              <w:bCs/>
            </w:rPr>
            <w:fldChar w:fldCharType="separate"/>
          </w:r>
          <w:r>
            <w:t>HID Host</w:t>
          </w:r>
          <w:r>
            <w:tab/>
          </w:r>
          <w:r>
            <w:fldChar w:fldCharType="begin"/>
          </w:r>
          <w:r>
            <w:instrText xml:space="preserve"> PAGEREF _Toc21099 \h </w:instrText>
          </w:r>
          <w:r>
            <w:fldChar w:fldCharType="separate"/>
          </w:r>
          <w:r>
            <w:t>121</w:t>
          </w:r>
          <w:r>
            <w:fldChar w:fldCharType="end"/>
          </w:r>
          <w:r>
            <w:rPr>
              <w:rFonts w:cs="Calibri"/>
              <w:bCs/>
            </w:rPr>
            <w:fldChar w:fldCharType="end"/>
          </w:r>
        </w:p>
        <w:p w14:paraId="4D56A3BF">
          <w:pPr>
            <w:pStyle w:val="22"/>
            <w:tabs>
              <w:tab w:val="right" w:leader="dot" w:pos="10466"/>
            </w:tabs>
          </w:pPr>
          <w:r>
            <w:rPr>
              <w:rFonts w:cs="Calibri"/>
              <w:bCs/>
            </w:rPr>
            <w:fldChar w:fldCharType="begin"/>
          </w:r>
          <w:r>
            <w:rPr>
              <w:rFonts w:cs="Calibri"/>
              <w:bCs/>
            </w:rPr>
            <w:instrText xml:space="preserve"> HYPERLINK \l _Toc24367 </w:instrText>
          </w:r>
          <w:r>
            <w:rPr>
              <w:rFonts w:cs="Calibri"/>
              <w:bCs/>
            </w:rPr>
            <w:fldChar w:fldCharType="separate"/>
          </w:r>
          <w:r>
            <w:rPr>
              <w:rFonts w:hint="default" w:ascii="Arial" w:hAnsi="Arial"/>
              <w:i w:val="0"/>
            </w:rPr>
            <w:t xml:space="preserve">1.125 </w:t>
          </w:r>
          <w:r>
            <w:t>AnWBT_HIDH_Send_HID_CONTROL</w:t>
          </w:r>
          <w:r>
            <w:tab/>
          </w:r>
          <w:r>
            <w:fldChar w:fldCharType="begin"/>
          </w:r>
          <w:r>
            <w:instrText xml:space="preserve"> PAGEREF _Toc24367 \h </w:instrText>
          </w:r>
          <w:r>
            <w:fldChar w:fldCharType="separate"/>
          </w:r>
          <w:r>
            <w:t>121</w:t>
          </w:r>
          <w:r>
            <w:fldChar w:fldCharType="end"/>
          </w:r>
          <w:r>
            <w:rPr>
              <w:rFonts w:cs="Calibri"/>
              <w:bCs/>
            </w:rPr>
            <w:fldChar w:fldCharType="end"/>
          </w:r>
        </w:p>
        <w:p w14:paraId="73007AA9">
          <w:pPr>
            <w:pStyle w:val="22"/>
            <w:tabs>
              <w:tab w:val="right" w:leader="dot" w:pos="10466"/>
            </w:tabs>
          </w:pPr>
          <w:r>
            <w:rPr>
              <w:rFonts w:cs="Calibri"/>
              <w:bCs/>
            </w:rPr>
            <w:fldChar w:fldCharType="begin"/>
          </w:r>
          <w:r>
            <w:rPr>
              <w:rFonts w:cs="Calibri"/>
              <w:bCs/>
            </w:rPr>
            <w:instrText xml:space="preserve"> HYPERLINK \l _Toc5801 </w:instrText>
          </w:r>
          <w:r>
            <w:rPr>
              <w:rFonts w:cs="Calibri"/>
              <w:bCs/>
            </w:rPr>
            <w:fldChar w:fldCharType="separate"/>
          </w:r>
          <w:r>
            <w:rPr>
              <w:rFonts w:hint="default" w:ascii="Arial" w:hAnsi="Arial"/>
              <w:i w:val="0"/>
            </w:rPr>
            <w:t xml:space="preserve">1.126 </w:t>
          </w:r>
          <w:r>
            <w:t>AnWBT_HIDH_Send_GET_REPORT</w:t>
          </w:r>
          <w:r>
            <w:tab/>
          </w:r>
          <w:r>
            <w:fldChar w:fldCharType="begin"/>
          </w:r>
          <w:r>
            <w:instrText xml:space="preserve"> PAGEREF _Toc5801 \h </w:instrText>
          </w:r>
          <w:r>
            <w:fldChar w:fldCharType="separate"/>
          </w:r>
          <w:r>
            <w:t>122</w:t>
          </w:r>
          <w:r>
            <w:fldChar w:fldCharType="end"/>
          </w:r>
          <w:r>
            <w:rPr>
              <w:rFonts w:cs="Calibri"/>
              <w:bCs/>
            </w:rPr>
            <w:fldChar w:fldCharType="end"/>
          </w:r>
        </w:p>
        <w:p w14:paraId="5BEC5012">
          <w:pPr>
            <w:pStyle w:val="22"/>
            <w:tabs>
              <w:tab w:val="right" w:leader="dot" w:pos="10466"/>
            </w:tabs>
          </w:pPr>
          <w:r>
            <w:rPr>
              <w:rFonts w:cs="Calibri"/>
              <w:bCs/>
            </w:rPr>
            <w:fldChar w:fldCharType="begin"/>
          </w:r>
          <w:r>
            <w:rPr>
              <w:rFonts w:cs="Calibri"/>
              <w:bCs/>
            </w:rPr>
            <w:instrText xml:space="preserve"> HYPERLINK \l _Toc24348 </w:instrText>
          </w:r>
          <w:r>
            <w:rPr>
              <w:rFonts w:cs="Calibri"/>
              <w:bCs/>
            </w:rPr>
            <w:fldChar w:fldCharType="separate"/>
          </w:r>
          <w:r>
            <w:rPr>
              <w:rFonts w:hint="default" w:ascii="Arial" w:hAnsi="Arial"/>
              <w:i w:val="0"/>
            </w:rPr>
            <w:t xml:space="preserve">1.127 </w:t>
          </w:r>
          <w:r>
            <w:t>AnWBT_HIDH_Send_SET_REPORT</w:t>
          </w:r>
          <w:r>
            <w:tab/>
          </w:r>
          <w:r>
            <w:fldChar w:fldCharType="begin"/>
          </w:r>
          <w:r>
            <w:instrText xml:space="preserve"> PAGEREF _Toc24348 \h </w:instrText>
          </w:r>
          <w:r>
            <w:fldChar w:fldCharType="separate"/>
          </w:r>
          <w:r>
            <w:t>123</w:t>
          </w:r>
          <w:r>
            <w:fldChar w:fldCharType="end"/>
          </w:r>
          <w:r>
            <w:rPr>
              <w:rFonts w:cs="Calibri"/>
              <w:bCs/>
            </w:rPr>
            <w:fldChar w:fldCharType="end"/>
          </w:r>
        </w:p>
        <w:p w14:paraId="4A9CBAFE">
          <w:pPr>
            <w:pStyle w:val="22"/>
            <w:tabs>
              <w:tab w:val="right" w:leader="dot" w:pos="10466"/>
            </w:tabs>
          </w:pPr>
          <w:r>
            <w:rPr>
              <w:rFonts w:cs="Calibri"/>
              <w:bCs/>
            </w:rPr>
            <w:fldChar w:fldCharType="begin"/>
          </w:r>
          <w:r>
            <w:rPr>
              <w:rFonts w:cs="Calibri"/>
              <w:bCs/>
            </w:rPr>
            <w:instrText xml:space="preserve"> HYPERLINK \l _Toc24714 </w:instrText>
          </w:r>
          <w:r>
            <w:rPr>
              <w:rFonts w:cs="Calibri"/>
              <w:bCs/>
            </w:rPr>
            <w:fldChar w:fldCharType="separate"/>
          </w:r>
          <w:r>
            <w:rPr>
              <w:rFonts w:hint="default" w:ascii="Arial" w:hAnsi="Arial"/>
              <w:i w:val="0"/>
            </w:rPr>
            <w:t xml:space="preserve">1.128 </w:t>
          </w:r>
          <w:r>
            <w:t>AnWBT_HIDH_Send_GET_PROTOCOL</w:t>
          </w:r>
          <w:r>
            <w:tab/>
          </w:r>
          <w:r>
            <w:fldChar w:fldCharType="begin"/>
          </w:r>
          <w:r>
            <w:instrText xml:space="preserve"> PAGEREF _Toc24714 \h </w:instrText>
          </w:r>
          <w:r>
            <w:fldChar w:fldCharType="separate"/>
          </w:r>
          <w:r>
            <w:t>124</w:t>
          </w:r>
          <w:r>
            <w:fldChar w:fldCharType="end"/>
          </w:r>
          <w:r>
            <w:rPr>
              <w:rFonts w:cs="Calibri"/>
              <w:bCs/>
            </w:rPr>
            <w:fldChar w:fldCharType="end"/>
          </w:r>
        </w:p>
        <w:p w14:paraId="182A10F9">
          <w:pPr>
            <w:pStyle w:val="22"/>
            <w:tabs>
              <w:tab w:val="right" w:leader="dot" w:pos="10466"/>
            </w:tabs>
          </w:pPr>
          <w:r>
            <w:rPr>
              <w:rFonts w:cs="Calibri"/>
              <w:bCs/>
            </w:rPr>
            <w:fldChar w:fldCharType="begin"/>
          </w:r>
          <w:r>
            <w:rPr>
              <w:rFonts w:cs="Calibri"/>
              <w:bCs/>
            </w:rPr>
            <w:instrText xml:space="preserve"> HYPERLINK \l _Toc5531 </w:instrText>
          </w:r>
          <w:r>
            <w:rPr>
              <w:rFonts w:cs="Calibri"/>
              <w:bCs/>
            </w:rPr>
            <w:fldChar w:fldCharType="separate"/>
          </w:r>
          <w:r>
            <w:rPr>
              <w:rFonts w:hint="default" w:ascii="Arial" w:hAnsi="Arial"/>
              <w:i w:val="0"/>
            </w:rPr>
            <w:t xml:space="preserve">1.129 </w:t>
          </w:r>
          <w:r>
            <w:t>AnWBT_HIDH_Send_SET_PROTOCOL</w:t>
          </w:r>
          <w:r>
            <w:tab/>
          </w:r>
          <w:r>
            <w:fldChar w:fldCharType="begin"/>
          </w:r>
          <w:r>
            <w:instrText xml:space="preserve"> PAGEREF _Toc5531 \h </w:instrText>
          </w:r>
          <w:r>
            <w:fldChar w:fldCharType="separate"/>
          </w:r>
          <w:r>
            <w:t>124</w:t>
          </w:r>
          <w:r>
            <w:fldChar w:fldCharType="end"/>
          </w:r>
          <w:r>
            <w:rPr>
              <w:rFonts w:cs="Calibri"/>
              <w:bCs/>
            </w:rPr>
            <w:fldChar w:fldCharType="end"/>
          </w:r>
        </w:p>
        <w:p w14:paraId="7294A399">
          <w:pPr>
            <w:pStyle w:val="22"/>
            <w:tabs>
              <w:tab w:val="right" w:leader="dot" w:pos="10466"/>
            </w:tabs>
          </w:pPr>
          <w:r>
            <w:rPr>
              <w:rFonts w:cs="Calibri"/>
              <w:bCs/>
            </w:rPr>
            <w:fldChar w:fldCharType="begin"/>
          </w:r>
          <w:r>
            <w:rPr>
              <w:rFonts w:cs="Calibri"/>
              <w:bCs/>
            </w:rPr>
            <w:instrText xml:space="preserve"> HYPERLINK \l _Toc11588 </w:instrText>
          </w:r>
          <w:r>
            <w:rPr>
              <w:rFonts w:cs="Calibri"/>
              <w:bCs/>
            </w:rPr>
            <w:fldChar w:fldCharType="separate"/>
          </w:r>
          <w:r>
            <w:rPr>
              <w:rFonts w:hint="default" w:ascii="Arial" w:hAnsi="Arial"/>
              <w:i w:val="0"/>
            </w:rPr>
            <w:t xml:space="preserve">1.130 </w:t>
          </w:r>
          <w:r>
            <w:t>AnWBT_HIDH_Send_DATA</w:t>
          </w:r>
          <w:r>
            <w:tab/>
          </w:r>
          <w:r>
            <w:fldChar w:fldCharType="begin"/>
          </w:r>
          <w:r>
            <w:instrText xml:space="preserve"> PAGEREF _Toc11588 \h </w:instrText>
          </w:r>
          <w:r>
            <w:fldChar w:fldCharType="separate"/>
          </w:r>
          <w:r>
            <w:t>125</w:t>
          </w:r>
          <w:r>
            <w:fldChar w:fldCharType="end"/>
          </w:r>
          <w:r>
            <w:rPr>
              <w:rFonts w:cs="Calibri"/>
              <w:bCs/>
            </w:rPr>
            <w:fldChar w:fldCharType="end"/>
          </w:r>
        </w:p>
        <w:p w14:paraId="283CF08A">
          <w:pPr>
            <w:pStyle w:val="19"/>
            <w:tabs>
              <w:tab w:val="right" w:leader="dot" w:pos="10466"/>
            </w:tabs>
          </w:pPr>
          <w:r>
            <w:rPr>
              <w:rFonts w:cs="Calibri"/>
              <w:bCs/>
            </w:rPr>
            <w:fldChar w:fldCharType="begin"/>
          </w:r>
          <w:r>
            <w:rPr>
              <w:rFonts w:cs="Calibri"/>
              <w:bCs/>
            </w:rPr>
            <w:instrText xml:space="preserve"> HYPERLINK \l _Toc22758 </w:instrText>
          </w:r>
          <w:r>
            <w:rPr>
              <w:rFonts w:cs="Calibri"/>
              <w:bCs/>
            </w:rPr>
            <w:fldChar w:fldCharType="separate"/>
          </w:r>
          <w:r>
            <w:t>IAP</w:t>
          </w:r>
          <w:r>
            <w:tab/>
          </w:r>
          <w:r>
            <w:fldChar w:fldCharType="begin"/>
          </w:r>
          <w:r>
            <w:instrText xml:space="preserve"> PAGEREF _Toc22758 \h </w:instrText>
          </w:r>
          <w:r>
            <w:fldChar w:fldCharType="separate"/>
          </w:r>
          <w:r>
            <w:t>126</w:t>
          </w:r>
          <w:r>
            <w:fldChar w:fldCharType="end"/>
          </w:r>
          <w:r>
            <w:rPr>
              <w:rFonts w:cs="Calibri"/>
              <w:bCs/>
            </w:rPr>
            <w:fldChar w:fldCharType="end"/>
          </w:r>
        </w:p>
        <w:p w14:paraId="56FD8C78">
          <w:pPr>
            <w:pStyle w:val="22"/>
            <w:tabs>
              <w:tab w:val="right" w:leader="dot" w:pos="10466"/>
            </w:tabs>
          </w:pPr>
          <w:r>
            <w:rPr>
              <w:rFonts w:cs="Calibri"/>
              <w:bCs/>
            </w:rPr>
            <w:fldChar w:fldCharType="begin"/>
          </w:r>
          <w:r>
            <w:rPr>
              <w:rFonts w:cs="Calibri"/>
              <w:bCs/>
            </w:rPr>
            <w:instrText xml:space="preserve"> HYPERLINK \l _Toc30878 </w:instrText>
          </w:r>
          <w:r>
            <w:rPr>
              <w:rFonts w:cs="Calibri"/>
              <w:bCs/>
            </w:rPr>
            <w:fldChar w:fldCharType="separate"/>
          </w:r>
          <w:r>
            <w:rPr>
              <w:rFonts w:hint="default" w:ascii="Arial" w:hAnsi="Arial"/>
              <w:i w:val="0"/>
            </w:rPr>
            <w:t xml:space="preserve">1.131 </w:t>
          </w:r>
          <w:r>
            <w:t>AnWBT_IAP_SendRawData</w:t>
          </w:r>
          <w:r>
            <w:tab/>
          </w:r>
          <w:r>
            <w:fldChar w:fldCharType="begin"/>
          </w:r>
          <w:r>
            <w:instrText xml:space="preserve"> PAGEREF _Toc30878 \h </w:instrText>
          </w:r>
          <w:r>
            <w:fldChar w:fldCharType="separate"/>
          </w:r>
          <w:r>
            <w:t>126</w:t>
          </w:r>
          <w:r>
            <w:fldChar w:fldCharType="end"/>
          </w:r>
          <w:r>
            <w:rPr>
              <w:rFonts w:cs="Calibri"/>
              <w:bCs/>
            </w:rPr>
            <w:fldChar w:fldCharType="end"/>
          </w:r>
        </w:p>
        <w:p w14:paraId="1F94E87D">
          <w:pPr>
            <w:pStyle w:val="19"/>
            <w:tabs>
              <w:tab w:val="right" w:leader="dot" w:pos="10466"/>
            </w:tabs>
          </w:pPr>
          <w:r>
            <w:rPr>
              <w:rFonts w:cs="Calibri"/>
              <w:bCs/>
            </w:rPr>
            <w:fldChar w:fldCharType="begin"/>
          </w:r>
          <w:r>
            <w:rPr>
              <w:rFonts w:cs="Calibri"/>
              <w:bCs/>
            </w:rPr>
            <w:instrText xml:space="preserve"> HYPERLINK \l _Toc591 </w:instrText>
          </w:r>
          <w:r>
            <w:rPr>
              <w:rFonts w:cs="Calibri"/>
              <w:bCs/>
            </w:rPr>
            <w:fldChar w:fldCharType="separate"/>
          </w:r>
          <w:r>
            <w:t>Socket</w:t>
          </w:r>
          <w:r>
            <w:tab/>
          </w:r>
          <w:r>
            <w:fldChar w:fldCharType="begin"/>
          </w:r>
          <w:r>
            <w:instrText xml:space="preserve"> PAGEREF _Toc591 \h </w:instrText>
          </w:r>
          <w:r>
            <w:fldChar w:fldCharType="separate"/>
          </w:r>
          <w:r>
            <w:t>127</w:t>
          </w:r>
          <w:r>
            <w:fldChar w:fldCharType="end"/>
          </w:r>
          <w:r>
            <w:rPr>
              <w:rFonts w:cs="Calibri"/>
              <w:bCs/>
            </w:rPr>
            <w:fldChar w:fldCharType="end"/>
          </w:r>
        </w:p>
        <w:p w14:paraId="2E787756">
          <w:pPr>
            <w:pStyle w:val="22"/>
            <w:tabs>
              <w:tab w:val="right" w:leader="dot" w:pos="10466"/>
            </w:tabs>
          </w:pPr>
          <w:r>
            <w:rPr>
              <w:rFonts w:cs="Calibri"/>
              <w:bCs/>
            </w:rPr>
            <w:fldChar w:fldCharType="begin"/>
          </w:r>
          <w:r>
            <w:rPr>
              <w:rFonts w:cs="Calibri"/>
              <w:bCs/>
            </w:rPr>
            <w:instrText xml:space="preserve"> HYPERLINK \l _Toc30876 </w:instrText>
          </w:r>
          <w:r>
            <w:rPr>
              <w:rFonts w:cs="Calibri"/>
              <w:bCs/>
            </w:rPr>
            <w:fldChar w:fldCharType="separate"/>
          </w:r>
          <w:r>
            <w:rPr>
              <w:rFonts w:hint="default" w:ascii="Arial" w:hAnsi="Arial"/>
              <w:i w:val="0"/>
            </w:rPr>
            <w:t xml:space="preserve">1.132 </w:t>
          </w:r>
          <w:r>
            <w:t>AnWBT_connectSocket</w:t>
          </w:r>
          <w:r>
            <w:tab/>
          </w:r>
          <w:r>
            <w:fldChar w:fldCharType="begin"/>
          </w:r>
          <w:r>
            <w:instrText xml:space="preserve"> PAGEREF _Toc30876 \h </w:instrText>
          </w:r>
          <w:r>
            <w:fldChar w:fldCharType="separate"/>
          </w:r>
          <w:r>
            <w:t>127</w:t>
          </w:r>
          <w:r>
            <w:fldChar w:fldCharType="end"/>
          </w:r>
          <w:r>
            <w:rPr>
              <w:rFonts w:cs="Calibri"/>
              <w:bCs/>
            </w:rPr>
            <w:fldChar w:fldCharType="end"/>
          </w:r>
        </w:p>
        <w:p w14:paraId="3502E4CC">
          <w:pPr>
            <w:pStyle w:val="22"/>
            <w:tabs>
              <w:tab w:val="right" w:leader="dot" w:pos="10466"/>
            </w:tabs>
          </w:pPr>
          <w:r>
            <w:rPr>
              <w:rFonts w:cs="Calibri"/>
              <w:bCs/>
            </w:rPr>
            <w:fldChar w:fldCharType="begin"/>
          </w:r>
          <w:r>
            <w:rPr>
              <w:rFonts w:cs="Calibri"/>
              <w:bCs/>
            </w:rPr>
            <w:instrText xml:space="preserve"> HYPERLINK \l _Toc12741 </w:instrText>
          </w:r>
          <w:r>
            <w:rPr>
              <w:rFonts w:cs="Calibri"/>
              <w:bCs/>
            </w:rPr>
            <w:fldChar w:fldCharType="separate"/>
          </w:r>
          <w:r>
            <w:rPr>
              <w:rFonts w:hint="default" w:ascii="Arial" w:hAnsi="Arial"/>
              <w:i w:val="0"/>
            </w:rPr>
            <w:t xml:space="preserve">1.133 </w:t>
          </w:r>
          <w:r>
            <w:t>AnWBT_createSocketChannel</w:t>
          </w:r>
          <w:r>
            <w:tab/>
          </w:r>
          <w:r>
            <w:fldChar w:fldCharType="begin"/>
          </w:r>
          <w:r>
            <w:instrText xml:space="preserve"> PAGEREF _Toc12741 \h </w:instrText>
          </w:r>
          <w:r>
            <w:fldChar w:fldCharType="separate"/>
          </w:r>
          <w:r>
            <w:t>128</w:t>
          </w:r>
          <w:r>
            <w:fldChar w:fldCharType="end"/>
          </w:r>
          <w:r>
            <w:rPr>
              <w:rFonts w:cs="Calibri"/>
              <w:bCs/>
            </w:rPr>
            <w:fldChar w:fldCharType="end"/>
          </w:r>
        </w:p>
        <w:p w14:paraId="7606EF98">
          <w:pPr>
            <w:pStyle w:val="19"/>
            <w:tabs>
              <w:tab w:val="right" w:leader="dot" w:pos="10466"/>
            </w:tabs>
          </w:pPr>
          <w:r>
            <w:rPr>
              <w:rFonts w:cs="Calibri"/>
              <w:bCs/>
            </w:rPr>
            <w:fldChar w:fldCharType="begin"/>
          </w:r>
          <w:r>
            <w:rPr>
              <w:rFonts w:cs="Calibri"/>
              <w:bCs/>
            </w:rPr>
            <w:instrText xml:space="preserve"> HYPERLINK \l _Toc28552 </w:instrText>
          </w:r>
          <w:r>
            <w:rPr>
              <w:rFonts w:cs="Calibri"/>
              <w:bCs/>
            </w:rPr>
            <w:fldChar w:fldCharType="separate"/>
          </w:r>
          <w:r>
            <w:t>ERROR CODE</w:t>
          </w:r>
          <w:r>
            <w:tab/>
          </w:r>
          <w:r>
            <w:fldChar w:fldCharType="begin"/>
          </w:r>
          <w:r>
            <w:instrText xml:space="preserve"> PAGEREF _Toc28552 \h </w:instrText>
          </w:r>
          <w:r>
            <w:fldChar w:fldCharType="separate"/>
          </w:r>
          <w:r>
            <w:t>129</w:t>
          </w:r>
          <w:r>
            <w:fldChar w:fldCharType="end"/>
          </w:r>
          <w:r>
            <w:rPr>
              <w:rFonts w:cs="Calibri"/>
              <w:bCs/>
            </w:rPr>
            <w:fldChar w:fldCharType="end"/>
          </w:r>
        </w:p>
        <w:p w14:paraId="280090DE">
          <w:pPr>
            <w:pStyle w:val="19"/>
            <w:tabs>
              <w:tab w:val="right" w:leader="dot" w:pos="10466"/>
            </w:tabs>
          </w:pPr>
          <w:r>
            <w:rPr>
              <w:rFonts w:cs="Calibri"/>
              <w:bCs/>
            </w:rPr>
            <w:fldChar w:fldCharType="begin"/>
          </w:r>
          <w:r>
            <w:rPr>
              <w:rFonts w:cs="Calibri"/>
              <w:bCs/>
            </w:rPr>
            <w:instrText xml:space="preserve"> HYPERLINK \l _Toc565 </w:instrText>
          </w:r>
          <w:r>
            <w:rPr>
              <w:rFonts w:cs="Calibri"/>
              <w:bCs/>
            </w:rPr>
            <w:fldChar w:fldCharType="separate"/>
          </w:r>
          <w:r>
            <w:t>RESPONSE Callback API</w:t>
          </w:r>
          <w:r>
            <w:tab/>
          </w:r>
          <w:r>
            <w:fldChar w:fldCharType="begin"/>
          </w:r>
          <w:r>
            <w:instrText xml:space="preserve"> PAGEREF _Toc565 \h </w:instrText>
          </w:r>
          <w:r>
            <w:fldChar w:fldCharType="separate"/>
          </w:r>
          <w:r>
            <w:t>130</w:t>
          </w:r>
          <w:r>
            <w:fldChar w:fldCharType="end"/>
          </w:r>
          <w:r>
            <w:rPr>
              <w:rFonts w:cs="Calibri"/>
              <w:bCs/>
            </w:rPr>
            <w:fldChar w:fldCharType="end"/>
          </w:r>
        </w:p>
        <w:p w14:paraId="5C2DDB04">
          <w:pPr>
            <w:pStyle w:val="22"/>
            <w:tabs>
              <w:tab w:val="right" w:leader="dot" w:pos="10466"/>
            </w:tabs>
          </w:pPr>
          <w:r>
            <w:rPr>
              <w:rFonts w:cs="Calibri"/>
              <w:bCs/>
            </w:rPr>
            <w:fldChar w:fldCharType="begin"/>
          </w:r>
          <w:r>
            <w:rPr>
              <w:rFonts w:cs="Calibri"/>
              <w:bCs/>
            </w:rPr>
            <w:instrText xml:space="preserve"> HYPERLINK \l _Toc3904 </w:instrText>
          </w:r>
          <w:r>
            <w:rPr>
              <w:rFonts w:cs="Calibri"/>
              <w:bCs/>
            </w:rPr>
            <w:fldChar w:fldCharType="separate"/>
          </w:r>
          <w:r>
            <w:rPr>
              <w:rFonts w:hint="default" w:ascii="Arial" w:hAnsi="Arial"/>
              <w:i w:val="0"/>
            </w:rPr>
            <w:t xml:space="preserve">1.134 </w:t>
          </w:r>
          <w:r>
            <w:t>Common Callback</w:t>
          </w:r>
          <w:r>
            <w:tab/>
          </w:r>
          <w:r>
            <w:fldChar w:fldCharType="begin"/>
          </w:r>
          <w:r>
            <w:instrText xml:space="preserve"> PAGEREF _Toc3904 \h </w:instrText>
          </w:r>
          <w:r>
            <w:fldChar w:fldCharType="separate"/>
          </w:r>
          <w:r>
            <w:t>130</w:t>
          </w:r>
          <w:r>
            <w:fldChar w:fldCharType="end"/>
          </w:r>
          <w:r>
            <w:rPr>
              <w:rFonts w:cs="Calibri"/>
              <w:bCs/>
            </w:rPr>
            <w:fldChar w:fldCharType="end"/>
          </w:r>
        </w:p>
        <w:p w14:paraId="542FD7ED">
          <w:pPr>
            <w:pStyle w:val="14"/>
            <w:tabs>
              <w:tab w:val="right" w:leader="dot" w:pos="10466"/>
            </w:tabs>
          </w:pPr>
          <w:r>
            <w:rPr>
              <w:rFonts w:cs="Calibri"/>
              <w:bCs/>
            </w:rPr>
            <w:fldChar w:fldCharType="begin"/>
          </w:r>
          <w:r>
            <w:rPr>
              <w:rFonts w:cs="Calibri"/>
              <w:bCs/>
            </w:rPr>
            <w:instrText xml:space="preserve"> HYPERLINK \l _Toc24095 </w:instrText>
          </w:r>
          <w:r>
            <w:rPr>
              <w:rFonts w:cs="Calibri"/>
              <w:bCs/>
            </w:rPr>
            <w:fldChar w:fldCharType="separate"/>
          </w:r>
          <w:r>
            <w:rPr>
              <w:rFonts w:hint="default" w:ascii="Arial" w:hAnsi="Arial" w:cs="Calibri"/>
              <w:i w:val="0"/>
            </w:rPr>
            <w:t xml:space="preserve">1.134.1 </w:t>
          </w:r>
          <w:r>
            <w:rPr>
              <w:rFonts w:cs="Calibri"/>
              <w:bCs/>
            </w:rPr>
            <w:t>OnOobDataCallback</w:t>
          </w:r>
          <w:r>
            <w:tab/>
          </w:r>
          <w:r>
            <w:fldChar w:fldCharType="begin"/>
          </w:r>
          <w:r>
            <w:instrText xml:space="preserve"> PAGEREF _Toc24095 \h </w:instrText>
          </w:r>
          <w:r>
            <w:fldChar w:fldCharType="separate"/>
          </w:r>
          <w:r>
            <w:t>130</w:t>
          </w:r>
          <w:r>
            <w:fldChar w:fldCharType="end"/>
          </w:r>
          <w:r>
            <w:rPr>
              <w:rFonts w:cs="Calibri"/>
              <w:bCs/>
            </w:rPr>
            <w:fldChar w:fldCharType="end"/>
          </w:r>
        </w:p>
        <w:p w14:paraId="184E20D9">
          <w:pPr>
            <w:pStyle w:val="22"/>
            <w:tabs>
              <w:tab w:val="right" w:leader="dot" w:pos="10466"/>
            </w:tabs>
          </w:pPr>
          <w:r>
            <w:rPr>
              <w:rFonts w:cs="Calibri"/>
              <w:bCs/>
            </w:rPr>
            <w:fldChar w:fldCharType="begin"/>
          </w:r>
          <w:r>
            <w:rPr>
              <w:rFonts w:cs="Calibri"/>
              <w:bCs/>
            </w:rPr>
            <w:instrText xml:space="preserve"> HYPERLINK \l _Toc32750 </w:instrText>
          </w:r>
          <w:r>
            <w:rPr>
              <w:rFonts w:cs="Calibri"/>
              <w:bCs/>
            </w:rPr>
            <w:fldChar w:fldCharType="separate"/>
          </w:r>
          <w:r>
            <w:rPr>
              <w:rFonts w:hint="default" w:ascii="Arial" w:hAnsi="Arial"/>
              <w:i w:val="0"/>
            </w:rPr>
            <w:t xml:space="preserve">1.135 </w:t>
          </w:r>
          <w:r>
            <w:t>AVRCP Target Message</w:t>
          </w:r>
          <w:r>
            <w:tab/>
          </w:r>
          <w:r>
            <w:fldChar w:fldCharType="begin"/>
          </w:r>
          <w:r>
            <w:instrText xml:space="preserve"> PAGEREF _Toc32750 \h </w:instrText>
          </w:r>
          <w:r>
            <w:fldChar w:fldCharType="separate"/>
          </w:r>
          <w:r>
            <w:t>131</w:t>
          </w:r>
          <w:r>
            <w:fldChar w:fldCharType="end"/>
          </w:r>
          <w:r>
            <w:rPr>
              <w:rFonts w:cs="Calibri"/>
              <w:bCs/>
            </w:rPr>
            <w:fldChar w:fldCharType="end"/>
          </w:r>
        </w:p>
        <w:p w14:paraId="59F59BB4">
          <w:pPr>
            <w:pStyle w:val="14"/>
            <w:tabs>
              <w:tab w:val="right" w:leader="dot" w:pos="10466"/>
            </w:tabs>
          </w:pPr>
          <w:r>
            <w:rPr>
              <w:rFonts w:cs="Calibri"/>
              <w:bCs/>
            </w:rPr>
            <w:fldChar w:fldCharType="begin"/>
          </w:r>
          <w:r>
            <w:rPr>
              <w:rFonts w:cs="Calibri"/>
              <w:bCs/>
            </w:rPr>
            <w:instrText xml:space="preserve"> HYPERLINK \l _Toc24045 </w:instrText>
          </w:r>
          <w:r>
            <w:rPr>
              <w:rFonts w:cs="Calibri"/>
              <w:bCs/>
            </w:rPr>
            <w:fldChar w:fldCharType="separate"/>
          </w:r>
          <w:r>
            <w:rPr>
              <w:rFonts w:hint="default" w:ascii="Arial" w:hAnsi="Arial" w:cs="Calibri"/>
              <w:i w:val="0"/>
            </w:rPr>
            <w:t xml:space="preserve">1.135.1 </w:t>
          </w:r>
          <w:r>
            <w:rPr>
              <w:rFonts w:cs="Calibri"/>
            </w:rPr>
            <w:t>OnAvrcpTgGetOrSetInfoInd</w:t>
          </w:r>
          <w:r>
            <w:tab/>
          </w:r>
          <w:r>
            <w:fldChar w:fldCharType="begin"/>
          </w:r>
          <w:r>
            <w:instrText xml:space="preserve"> PAGEREF _Toc24045 \h </w:instrText>
          </w:r>
          <w:r>
            <w:fldChar w:fldCharType="separate"/>
          </w:r>
          <w:r>
            <w:t>131</w:t>
          </w:r>
          <w:r>
            <w:fldChar w:fldCharType="end"/>
          </w:r>
          <w:r>
            <w:rPr>
              <w:rFonts w:cs="Calibri"/>
              <w:bCs/>
            </w:rPr>
            <w:fldChar w:fldCharType="end"/>
          </w:r>
        </w:p>
        <w:p w14:paraId="7287D713">
          <w:pPr>
            <w:pStyle w:val="22"/>
            <w:tabs>
              <w:tab w:val="right" w:leader="dot" w:pos="10466"/>
            </w:tabs>
          </w:pPr>
          <w:r>
            <w:rPr>
              <w:rFonts w:cs="Calibri"/>
              <w:bCs/>
            </w:rPr>
            <w:fldChar w:fldCharType="begin"/>
          </w:r>
          <w:r>
            <w:rPr>
              <w:rFonts w:cs="Calibri"/>
              <w:bCs/>
            </w:rPr>
            <w:instrText xml:space="preserve"> HYPERLINK \l _Toc28059 </w:instrText>
          </w:r>
          <w:r>
            <w:rPr>
              <w:rFonts w:cs="Calibri"/>
              <w:bCs/>
            </w:rPr>
            <w:fldChar w:fldCharType="separate"/>
          </w:r>
          <w:r>
            <w:rPr>
              <w:rFonts w:hint="default" w:ascii="Arial" w:hAnsi="Arial"/>
              <w:i w:val="0"/>
            </w:rPr>
            <w:t xml:space="preserve">1.136 </w:t>
          </w:r>
          <w:r>
            <w:t>PBAP Message</w:t>
          </w:r>
          <w:r>
            <w:tab/>
          </w:r>
          <w:r>
            <w:fldChar w:fldCharType="begin"/>
          </w:r>
          <w:r>
            <w:instrText xml:space="preserve"> PAGEREF _Toc28059 \h </w:instrText>
          </w:r>
          <w:r>
            <w:fldChar w:fldCharType="separate"/>
          </w:r>
          <w:r>
            <w:t>131</w:t>
          </w:r>
          <w:r>
            <w:fldChar w:fldCharType="end"/>
          </w:r>
          <w:r>
            <w:rPr>
              <w:rFonts w:cs="Calibri"/>
              <w:bCs/>
            </w:rPr>
            <w:fldChar w:fldCharType="end"/>
          </w:r>
        </w:p>
        <w:p w14:paraId="314AC562">
          <w:pPr>
            <w:pStyle w:val="14"/>
            <w:tabs>
              <w:tab w:val="right" w:leader="dot" w:pos="10466"/>
            </w:tabs>
          </w:pPr>
          <w:r>
            <w:rPr>
              <w:rFonts w:cs="Calibri"/>
              <w:bCs/>
            </w:rPr>
            <w:fldChar w:fldCharType="begin"/>
          </w:r>
          <w:r>
            <w:rPr>
              <w:rFonts w:cs="Calibri"/>
              <w:bCs/>
            </w:rPr>
            <w:instrText xml:space="preserve"> HYPERLINK \l _Toc9662 </w:instrText>
          </w:r>
          <w:r>
            <w:rPr>
              <w:rFonts w:cs="Calibri"/>
              <w:bCs/>
            </w:rPr>
            <w:fldChar w:fldCharType="separate"/>
          </w:r>
          <w:r>
            <w:rPr>
              <w:rFonts w:hint="default" w:ascii="Arial" w:hAnsi="Arial" w:cs="Calibri"/>
              <w:i w:val="0"/>
            </w:rPr>
            <w:t xml:space="preserve">1.136.1 </w:t>
          </w:r>
          <w:r>
            <w:rPr>
              <w:rFonts w:cs="Calibri"/>
            </w:rPr>
            <w:t>OnPbapRawDataUpdate</w:t>
          </w:r>
          <w:r>
            <w:tab/>
          </w:r>
          <w:r>
            <w:fldChar w:fldCharType="begin"/>
          </w:r>
          <w:r>
            <w:instrText xml:space="preserve"> PAGEREF _Toc9662 \h </w:instrText>
          </w:r>
          <w:r>
            <w:fldChar w:fldCharType="separate"/>
          </w:r>
          <w:r>
            <w:t>132</w:t>
          </w:r>
          <w:r>
            <w:fldChar w:fldCharType="end"/>
          </w:r>
          <w:r>
            <w:rPr>
              <w:rFonts w:cs="Calibri"/>
              <w:bCs/>
            </w:rPr>
            <w:fldChar w:fldCharType="end"/>
          </w:r>
        </w:p>
        <w:p w14:paraId="111D4A5E">
          <w:pPr>
            <w:pStyle w:val="14"/>
            <w:tabs>
              <w:tab w:val="right" w:leader="dot" w:pos="10466"/>
            </w:tabs>
          </w:pPr>
          <w:r>
            <w:rPr>
              <w:rFonts w:cs="Calibri"/>
              <w:bCs/>
            </w:rPr>
            <w:fldChar w:fldCharType="begin"/>
          </w:r>
          <w:r>
            <w:rPr>
              <w:rFonts w:cs="Calibri"/>
              <w:bCs/>
            </w:rPr>
            <w:instrText xml:space="preserve"> HYPERLINK \l _Toc23355 </w:instrText>
          </w:r>
          <w:r>
            <w:rPr>
              <w:rFonts w:cs="Calibri"/>
              <w:bCs/>
            </w:rPr>
            <w:fldChar w:fldCharType="separate"/>
          </w:r>
          <w:r>
            <w:rPr>
              <w:rFonts w:hint="default" w:ascii="Arial" w:hAnsi="Arial" w:cs="Calibri"/>
              <w:i w:val="0"/>
            </w:rPr>
            <w:t xml:space="preserve">1.136.2 </w:t>
          </w:r>
          <w:r>
            <w:rPr>
              <w:rFonts w:cs="Calibri"/>
            </w:rPr>
            <w:t>OnPbapParsedDataUpdate</w:t>
          </w:r>
          <w:r>
            <w:tab/>
          </w:r>
          <w:r>
            <w:fldChar w:fldCharType="begin"/>
          </w:r>
          <w:r>
            <w:instrText xml:space="preserve"> PAGEREF _Toc23355 \h </w:instrText>
          </w:r>
          <w:r>
            <w:fldChar w:fldCharType="separate"/>
          </w:r>
          <w:r>
            <w:t>132</w:t>
          </w:r>
          <w:r>
            <w:fldChar w:fldCharType="end"/>
          </w:r>
          <w:r>
            <w:rPr>
              <w:rFonts w:cs="Calibri"/>
              <w:bCs/>
            </w:rPr>
            <w:fldChar w:fldCharType="end"/>
          </w:r>
        </w:p>
        <w:p w14:paraId="34C34BBE">
          <w:pPr>
            <w:pStyle w:val="14"/>
            <w:tabs>
              <w:tab w:val="right" w:leader="dot" w:pos="10466"/>
            </w:tabs>
          </w:pPr>
          <w:r>
            <w:rPr>
              <w:rFonts w:cs="Calibri"/>
              <w:bCs/>
            </w:rPr>
            <w:fldChar w:fldCharType="begin"/>
          </w:r>
          <w:r>
            <w:rPr>
              <w:rFonts w:cs="Calibri"/>
              <w:bCs/>
            </w:rPr>
            <w:instrText xml:space="preserve"> HYPERLINK \l _Toc9924 </w:instrText>
          </w:r>
          <w:r>
            <w:rPr>
              <w:rFonts w:cs="Calibri"/>
              <w:bCs/>
            </w:rPr>
            <w:fldChar w:fldCharType="separate"/>
          </w:r>
          <w:r>
            <w:rPr>
              <w:rFonts w:hint="default" w:ascii="Arial" w:hAnsi="Arial" w:cs="Calibri"/>
              <w:i w:val="0"/>
            </w:rPr>
            <w:t xml:space="preserve">1.136.3 </w:t>
          </w:r>
          <w:r>
            <w:rPr>
              <w:rFonts w:cs="Calibri"/>
            </w:rPr>
            <w:t>OnPbapParsedListDataUpdate</w:t>
          </w:r>
          <w:r>
            <w:tab/>
          </w:r>
          <w:r>
            <w:fldChar w:fldCharType="begin"/>
          </w:r>
          <w:r>
            <w:instrText xml:space="preserve"> PAGEREF _Toc9924 \h </w:instrText>
          </w:r>
          <w:r>
            <w:fldChar w:fldCharType="separate"/>
          </w:r>
          <w:r>
            <w:t>133</w:t>
          </w:r>
          <w:r>
            <w:fldChar w:fldCharType="end"/>
          </w:r>
          <w:r>
            <w:rPr>
              <w:rFonts w:cs="Calibri"/>
              <w:bCs/>
            </w:rPr>
            <w:fldChar w:fldCharType="end"/>
          </w:r>
        </w:p>
        <w:p w14:paraId="6BAAF168">
          <w:pPr>
            <w:pStyle w:val="22"/>
            <w:tabs>
              <w:tab w:val="right" w:leader="dot" w:pos="10466"/>
            </w:tabs>
          </w:pPr>
          <w:r>
            <w:rPr>
              <w:rFonts w:cs="Calibri"/>
              <w:bCs/>
            </w:rPr>
            <w:fldChar w:fldCharType="begin"/>
          </w:r>
          <w:r>
            <w:rPr>
              <w:rFonts w:cs="Calibri"/>
              <w:bCs/>
            </w:rPr>
            <w:instrText xml:space="preserve"> HYPERLINK \l _Toc12060 </w:instrText>
          </w:r>
          <w:r>
            <w:rPr>
              <w:rFonts w:cs="Calibri"/>
              <w:bCs/>
            </w:rPr>
            <w:fldChar w:fldCharType="separate"/>
          </w:r>
          <w:r>
            <w:rPr>
              <w:rFonts w:hint="default" w:ascii="Arial" w:hAnsi="Arial"/>
              <w:i w:val="0"/>
            </w:rPr>
            <w:t xml:space="preserve">1.137 </w:t>
          </w:r>
          <w:r>
            <w:t>SPP Message</w:t>
          </w:r>
          <w:r>
            <w:tab/>
          </w:r>
          <w:r>
            <w:fldChar w:fldCharType="begin"/>
          </w:r>
          <w:r>
            <w:instrText xml:space="preserve"> PAGEREF _Toc12060 \h </w:instrText>
          </w:r>
          <w:r>
            <w:fldChar w:fldCharType="separate"/>
          </w:r>
          <w:r>
            <w:t>134</w:t>
          </w:r>
          <w:r>
            <w:fldChar w:fldCharType="end"/>
          </w:r>
          <w:r>
            <w:rPr>
              <w:rFonts w:cs="Calibri"/>
              <w:bCs/>
            </w:rPr>
            <w:fldChar w:fldCharType="end"/>
          </w:r>
        </w:p>
        <w:p w14:paraId="547EF131">
          <w:pPr>
            <w:pStyle w:val="14"/>
            <w:tabs>
              <w:tab w:val="right" w:leader="dot" w:pos="10466"/>
            </w:tabs>
          </w:pPr>
          <w:r>
            <w:rPr>
              <w:rFonts w:cs="Calibri"/>
              <w:bCs/>
            </w:rPr>
            <w:fldChar w:fldCharType="begin"/>
          </w:r>
          <w:r>
            <w:rPr>
              <w:rFonts w:cs="Calibri"/>
              <w:bCs/>
            </w:rPr>
            <w:instrText xml:space="preserve"> HYPERLINK \l _Toc2156 </w:instrText>
          </w:r>
          <w:r>
            <w:rPr>
              <w:rFonts w:cs="Calibri"/>
              <w:bCs/>
            </w:rPr>
            <w:fldChar w:fldCharType="separate"/>
          </w:r>
          <w:r>
            <w:rPr>
              <w:rFonts w:hint="default" w:ascii="Arial" w:hAnsi="Arial" w:cs="Calibri"/>
              <w:i w:val="0"/>
            </w:rPr>
            <w:t xml:space="preserve">1.137.1 </w:t>
          </w:r>
          <w:r>
            <w:rPr>
              <w:rFonts w:cs="Calibri"/>
            </w:rPr>
            <w:t>OnSppReceiveDataItemUpdate</w:t>
          </w:r>
          <w:r>
            <w:tab/>
          </w:r>
          <w:r>
            <w:fldChar w:fldCharType="begin"/>
          </w:r>
          <w:r>
            <w:instrText xml:space="preserve"> PAGEREF _Toc2156 \h </w:instrText>
          </w:r>
          <w:r>
            <w:fldChar w:fldCharType="separate"/>
          </w:r>
          <w:r>
            <w:t>134</w:t>
          </w:r>
          <w:r>
            <w:fldChar w:fldCharType="end"/>
          </w:r>
          <w:r>
            <w:rPr>
              <w:rFonts w:cs="Calibri"/>
              <w:bCs/>
            </w:rPr>
            <w:fldChar w:fldCharType="end"/>
          </w:r>
        </w:p>
        <w:p w14:paraId="5508BD4F">
          <w:pPr>
            <w:pStyle w:val="22"/>
            <w:tabs>
              <w:tab w:val="right" w:leader="dot" w:pos="10466"/>
            </w:tabs>
          </w:pPr>
          <w:r>
            <w:rPr>
              <w:rFonts w:cs="Calibri"/>
              <w:bCs/>
            </w:rPr>
            <w:fldChar w:fldCharType="begin"/>
          </w:r>
          <w:r>
            <w:rPr>
              <w:rFonts w:cs="Calibri"/>
              <w:bCs/>
            </w:rPr>
            <w:instrText xml:space="preserve"> HYPERLINK \l _Toc19431 </w:instrText>
          </w:r>
          <w:r>
            <w:rPr>
              <w:rFonts w:cs="Calibri"/>
              <w:bCs/>
            </w:rPr>
            <w:fldChar w:fldCharType="separate"/>
          </w:r>
          <w:r>
            <w:rPr>
              <w:rFonts w:hint="default" w:ascii="Arial" w:hAnsi="Arial"/>
              <w:i w:val="0"/>
            </w:rPr>
            <w:t xml:space="preserve">1.138 </w:t>
          </w:r>
          <w:r>
            <w:t>MAP Message</w:t>
          </w:r>
          <w:r>
            <w:tab/>
          </w:r>
          <w:r>
            <w:fldChar w:fldCharType="begin"/>
          </w:r>
          <w:r>
            <w:instrText xml:space="preserve"> PAGEREF _Toc19431 \h </w:instrText>
          </w:r>
          <w:r>
            <w:fldChar w:fldCharType="separate"/>
          </w:r>
          <w:r>
            <w:t>134</w:t>
          </w:r>
          <w:r>
            <w:fldChar w:fldCharType="end"/>
          </w:r>
          <w:r>
            <w:rPr>
              <w:rFonts w:cs="Calibri"/>
              <w:bCs/>
            </w:rPr>
            <w:fldChar w:fldCharType="end"/>
          </w:r>
        </w:p>
        <w:p w14:paraId="76B28185">
          <w:pPr>
            <w:pStyle w:val="14"/>
            <w:tabs>
              <w:tab w:val="right" w:leader="dot" w:pos="10466"/>
            </w:tabs>
          </w:pPr>
          <w:r>
            <w:rPr>
              <w:rFonts w:cs="Calibri"/>
              <w:bCs/>
            </w:rPr>
            <w:fldChar w:fldCharType="begin"/>
          </w:r>
          <w:r>
            <w:rPr>
              <w:rFonts w:cs="Calibri"/>
              <w:bCs/>
            </w:rPr>
            <w:instrText xml:space="preserve"> HYPERLINK \l _Toc24548 </w:instrText>
          </w:r>
          <w:r>
            <w:rPr>
              <w:rFonts w:cs="Calibri"/>
              <w:bCs/>
            </w:rPr>
            <w:fldChar w:fldCharType="separate"/>
          </w:r>
          <w:r>
            <w:rPr>
              <w:rFonts w:hint="default" w:ascii="Arial" w:hAnsi="Arial" w:cs="Calibri"/>
              <w:i w:val="0"/>
            </w:rPr>
            <w:t xml:space="preserve">1.138.1 </w:t>
          </w:r>
          <w:r>
            <w:rPr>
              <w:rFonts w:cs="Calibri"/>
            </w:rPr>
            <w:t>OnMapMessageDataUpdate</w:t>
          </w:r>
          <w:r>
            <w:tab/>
          </w:r>
          <w:r>
            <w:fldChar w:fldCharType="begin"/>
          </w:r>
          <w:r>
            <w:instrText xml:space="preserve"> PAGEREF _Toc24548 \h </w:instrText>
          </w:r>
          <w:r>
            <w:fldChar w:fldCharType="separate"/>
          </w:r>
          <w:r>
            <w:t>134</w:t>
          </w:r>
          <w:r>
            <w:fldChar w:fldCharType="end"/>
          </w:r>
          <w:r>
            <w:rPr>
              <w:rFonts w:cs="Calibri"/>
              <w:bCs/>
            </w:rPr>
            <w:fldChar w:fldCharType="end"/>
          </w:r>
        </w:p>
        <w:p w14:paraId="41AB3543">
          <w:pPr>
            <w:pStyle w:val="22"/>
            <w:tabs>
              <w:tab w:val="right" w:leader="dot" w:pos="10466"/>
            </w:tabs>
          </w:pPr>
          <w:r>
            <w:rPr>
              <w:rFonts w:cs="Calibri"/>
              <w:bCs/>
            </w:rPr>
            <w:fldChar w:fldCharType="begin"/>
          </w:r>
          <w:r>
            <w:rPr>
              <w:rFonts w:cs="Calibri"/>
              <w:bCs/>
            </w:rPr>
            <w:instrText xml:space="preserve"> HYPERLINK \l _Toc25236 </w:instrText>
          </w:r>
          <w:r>
            <w:rPr>
              <w:rFonts w:cs="Calibri"/>
              <w:bCs/>
            </w:rPr>
            <w:fldChar w:fldCharType="separate"/>
          </w:r>
          <w:r>
            <w:rPr>
              <w:rFonts w:hint="default" w:ascii="Arial" w:hAnsi="Arial"/>
              <w:i w:val="0"/>
            </w:rPr>
            <w:t xml:space="preserve">1.139 </w:t>
          </w:r>
          <w:r>
            <w:t>IAP Message</w:t>
          </w:r>
          <w:r>
            <w:tab/>
          </w:r>
          <w:r>
            <w:fldChar w:fldCharType="begin"/>
          </w:r>
          <w:r>
            <w:instrText xml:space="preserve"> PAGEREF _Toc25236 \h </w:instrText>
          </w:r>
          <w:r>
            <w:fldChar w:fldCharType="separate"/>
          </w:r>
          <w:r>
            <w:t>135</w:t>
          </w:r>
          <w:r>
            <w:fldChar w:fldCharType="end"/>
          </w:r>
          <w:r>
            <w:rPr>
              <w:rFonts w:cs="Calibri"/>
              <w:bCs/>
            </w:rPr>
            <w:fldChar w:fldCharType="end"/>
          </w:r>
        </w:p>
        <w:p w14:paraId="5EF888AA">
          <w:pPr>
            <w:pStyle w:val="14"/>
            <w:tabs>
              <w:tab w:val="right" w:leader="dot" w:pos="10466"/>
            </w:tabs>
          </w:pPr>
          <w:r>
            <w:rPr>
              <w:rFonts w:cs="Calibri"/>
              <w:bCs/>
            </w:rPr>
            <w:fldChar w:fldCharType="begin"/>
          </w:r>
          <w:r>
            <w:rPr>
              <w:rFonts w:cs="Calibri"/>
              <w:bCs/>
            </w:rPr>
            <w:instrText xml:space="preserve"> HYPERLINK \l _Toc20672 </w:instrText>
          </w:r>
          <w:r>
            <w:rPr>
              <w:rFonts w:cs="Calibri"/>
              <w:bCs/>
            </w:rPr>
            <w:fldChar w:fldCharType="separate"/>
          </w:r>
          <w:r>
            <w:rPr>
              <w:rFonts w:hint="default" w:ascii="Arial" w:hAnsi="Arial" w:cs="Calibri"/>
              <w:i w:val="0"/>
            </w:rPr>
            <w:t xml:space="preserve">1.139.1 </w:t>
          </w:r>
          <w:r>
            <w:rPr>
              <w:rFonts w:cs="Calibri"/>
            </w:rPr>
            <w:t>OnIapMessageUpdate</w:t>
          </w:r>
          <w:r>
            <w:tab/>
          </w:r>
          <w:r>
            <w:fldChar w:fldCharType="begin"/>
          </w:r>
          <w:r>
            <w:instrText xml:space="preserve"> PAGEREF _Toc20672 \h </w:instrText>
          </w:r>
          <w:r>
            <w:fldChar w:fldCharType="separate"/>
          </w:r>
          <w:r>
            <w:t>135</w:t>
          </w:r>
          <w:r>
            <w:fldChar w:fldCharType="end"/>
          </w:r>
          <w:r>
            <w:rPr>
              <w:rFonts w:cs="Calibri"/>
              <w:bCs/>
            </w:rPr>
            <w:fldChar w:fldCharType="end"/>
          </w:r>
        </w:p>
        <w:p w14:paraId="487BCCAC">
          <w:pPr>
            <w:pStyle w:val="19"/>
            <w:tabs>
              <w:tab w:val="right" w:leader="dot" w:pos="10466"/>
            </w:tabs>
          </w:pPr>
          <w:r>
            <w:rPr>
              <w:rFonts w:cs="Calibri"/>
              <w:bCs/>
            </w:rPr>
            <w:fldChar w:fldCharType="begin"/>
          </w:r>
          <w:r>
            <w:rPr>
              <w:rFonts w:cs="Calibri"/>
              <w:bCs/>
            </w:rPr>
            <w:instrText xml:space="preserve"> HYPERLINK \l _Toc19704 </w:instrText>
          </w:r>
          <w:r>
            <w:rPr>
              <w:rFonts w:cs="Calibri"/>
              <w:bCs/>
            </w:rPr>
            <w:fldChar w:fldCharType="separate"/>
          </w:r>
          <w:r>
            <w:t>Broacast Message</w:t>
          </w:r>
          <w:r>
            <w:tab/>
          </w:r>
          <w:r>
            <w:fldChar w:fldCharType="begin"/>
          </w:r>
          <w:r>
            <w:instrText xml:space="preserve"> PAGEREF _Toc19704 \h </w:instrText>
          </w:r>
          <w:r>
            <w:fldChar w:fldCharType="separate"/>
          </w:r>
          <w:r>
            <w:t>135</w:t>
          </w:r>
          <w:r>
            <w:fldChar w:fldCharType="end"/>
          </w:r>
          <w:r>
            <w:rPr>
              <w:rFonts w:cs="Calibri"/>
              <w:bCs/>
            </w:rPr>
            <w:fldChar w:fldCharType="end"/>
          </w:r>
        </w:p>
        <w:p w14:paraId="0545C2A0">
          <w:pPr>
            <w:pStyle w:val="14"/>
            <w:tabs>
              <w:tab w:val="right" w:leader="dot" w:pos="10466"/>
            </w:tabs>
          </w:pPr>
          <w:r>
            <w:rPr>
              <w:rFonts w:cs="Calibri"/>
              <w:bCs/>
            </w:rPr>
            <w:fldChar w:fldCharType="begin"/>
          </w:r>
          <w:r>
            <w:rPr>
              <w:rFonts w:cs="Calibri"/>
              <w:bCs/>
            </w:rPr>
            <w:instrText xml:space="preserve"> HYPERLINK \l _Toc18376 </w:instrText>
          </w:r>
          <w:r>
            <w:rPr>
              <w:rFonts w:cs="Calibri"/>
              <w:bCs/>
            </w:rPr>
            <w:fldChar w:fldCharType="separate"/>
          </w:r>
          <w:r>
            <w:rPr>
              <w:rFonts w:hint="default" w:ascii="Arial" w:hAnsi="Arial" w:cs="Calibri"/>
              <w:i w:val="0"/>
            </w:rPr>
            <w:t xml:space="preserve">1.139.2 </w:t>
          </w:r>
          <w:r>
            <w:rPr>
              <w:rFonts w:cs="Calibri"/>
              <w:bCs/>
            </w:rPr>
            <w:t>ACTION_ANW_BT_POWER_STATE_CHANGED</w:t>
          </w:r>
          <w:r>
            <w:tab/>
          </w:r>
          <w:r>
            <w:fldChar w:fldCharType="begin"/>
          </w:r>
          <w:r>
            <w:instrText xml:space="preserve"> PAGEREF _Toc18376 \h </w:instrText>
          </w:r>
          <w:r>
            <w:fldChar w:fldCharType="separate"/>
          </w:r>
          <w:r>
            <w:t>135</w:t>
          </w:r>
          <w:r>
            <w:fldChar w:fldCharType="end"/>
          </w:r>
          <w:r>
            <w:rPr>
              <w:rFonts w:cs="Calibri"/>
              <w:bCs/>
            </w:rPr>
            <w:fldChar w:fldCharType="end"/>
          </w:r>
        </w:p>
        <w:p w14:paraId="0D8BC1C3">
          <w:pPr>
            <w:pStyle w:val="14"/>
            <w:tabs>
              <w:tab w:val="right" w:leader="dot" w:pos="10466"/>
            </w:tabs>
          </w:pPr>
          <w:r>
            <w:rPr>
              <w:rFonts w:cs="Calibri"/>
              <w:bCs/>
            </w:rPr>
            <w:fldChar w:fldCharType="begin"/>
          </w:r>
          <w:r>
            <w:rPr>
              <w:rFonts w:cs="Calibri"/>
              <w:bCs/>
            </w:rPr>
            <w:instrText xml:space="preserve"> HYPERLINK \l _Toc32223 </w:instrText>
          </w:r>
          <w:r>
            <w:rPr>
              <w:rFonts w:cs="Calibri"/>
              <w:bCs/>
            </w:rPr>
            <w:fldChar w:fldCharType="separate"/>
          </w:r>
          <w:r>
            <w:rPr>
              <w:rFonts w:hint="default" w:ascii="Arial" w:hAnsi="Arial" w:cs="Calibri"/>
              <w:i w:val="0"/>
            </w:rPr>
            <w:t xml:space="preserve">1.139.3 </w:t>
          </w:r>
          <w:r>
            <w:rPr>
              <w:rFonts w:cs="Calibri"/>
              <w:bCs/>
            </w:rPr>
            <w:t>ACTION_ANW_BT_UPDATE_LOCAL_DEVICE_INFO</w:t>
          </w:r>
          <w:r>
            <w:tab/>
          </w:r>
          <w:r>
            <w:fldChar w:fldCharType="begin"/>
          </w:r>
          <w:r>
            <w:instrText xml:space="preserve"> PAGEREF _Toc32223 \h </w:instrText>
          </w:r>
          <w:r>
            <w:fldChar w:fldCharType="separate"/>
          </w:r>
          <w:r>
            <w:t>135</w:t>
          </w:r>
          <w:r>
            <w:fldChar w:fldCharType="end"/>
          </w:r>
          <w:r>
            <w:rPr>
              <w:rFonts w:cs="Calibri"/>
              <w:bCs/>
            </w:rPr>
            <w:fldChar w:fldCharType="end"/>
          </w:r>
        </w:p>
        <w:p w14:paraId="21873258">
          <w:pPr>
            <w:pStyle w:val="14"/>
            <w:tabs>
              <w:tab w:val="right" w:leader="dot" w:pos="10466"/>
            </w:tabs>
          </w:pPr>
          <w:r>
            <w:rPr>
              <w:rFonts w:cs="Calibri"/>
              <w:bCs/>
            </w:rPr>
            <w:fldChar w:fldCharType="begin"/>
          </w:r>
          <w:r>
            <w:rPr>
              <w:rFonts w:cs="Calibri"/>
              <w:bCs/>
            </w:rPr>
            <w:instrText xml:space="preserve"> HYPERLINK \l _Toc18743 </w:instrText>
          </w:r>
          <w:r>
            <w:rPr>
              <w:rFonts w:cs="Calibri"/>
              <w:bCs/>
            </w:rPr>
            <w:fldChar w:fldCharType="separate"/>
          </w:r>
          <w:r>
            <w:rPr>
              <w:rFonts w:hint="default" w:ascii="Arial" w:hAnsi="Arial" w:cs="Calibri"/>
              <w:i w:val="0"/>
            </w:rPr>
            <w:t xml:space="preserve">1.139.4 </w:t>
          </w:r>
          <w:r>
            <w:rPr>
              <w:rFonts w:cs="Calibri"/>
              <w:bCs/>
            </w:rPr>
            <w:t>ACTION_ANW_BT_UPDATE_LOCAL_DEVICE_NAME</w:t>
          </w:r>
          <w:r>
            <w:tab/>
          </w:r>
          <w:r>
            <w:fldChar w:fldCharType="begin"/>
          </w:r>
          <w:r>
            <w:instrText xml:space="preserve"> PAGEREF _Toc18743 \h </w:instrText>
          </w:r>
          <w:r>
            <w:fldChar w:fldCharType="separate"/>
          </w:r>
          <w:r>
            <w:t>135</w:t>
          </w:r>
          <w:r>
            <w:fldChar w:fldCharType="end"/>
          </w:r>
          <w:r>
            <w:rPr>
              <w:rFonts w:cs="Calibri"/>
              <w:bCs/>
            </w:rPr>
            <w:fldChar w:fldCharType="end"/>
          </w:r>
        </w:p>
        <w:p w14:paraId="75D1F326">
          <w:pPr>
            <w:pStyle w:val="14"/>
            <w:tabs>
              <w:tab w:val="right" w:leader="dot" w:pos="10466"/>
            </w:tabs>
          </w:pPr>
          <w:r>
            <w:rPr>
              <w:rFonts w:cs="Calibri"/>
              <w:bCs/>
            </w:rPr>
            <w:fldChar w:fldCharType="begin"/>
          </w:r>
          <w:r>
            <w:rPr>
              <w:rFonts w:cs="Calibri"/>
              <w:bCs/>
            </w:rPr>
            <w:instrText xml:space="preserve"> HYPERLINK \l _Toc15049 </w:instrText>
          </w:r>
          <w:r>
            <w:rPr>
              <w:rFonts w:cs="Calibri"/>
              <w:bCs/>
            </w:rPr>
            <w:fldChar w:fldCharType="separate"/>
          </w:r>
          <w:r>
            <w:rPr>
              <w:rFonts w:hint="default" w:ascii="Arial" w:hAnsi="Arial" w:cs="Calibri"/>
              <w:i w:val="0"/>
            </w:rPr>
            <w:t xml:space="preserve">1.139.5 </w:t>
          </w:r>
          <w:r>
            <w:rPr>
              <w:rFonts w:cs="Calibri"/>
              <w:bCs/>
            </w:rPr>
            <w:t>ACTION_ANW_BT_UPDATE_ALL_PAIRED_DEVICE_INFO</w:t>
          </w:r>
          <w:r>
            <w:tab/>
          </w:r>
          <w:r>
            <w:fldChar w:fldCharType="begin"/>
          </w:r>
          <w:r>
            <w:instrText xml:space="preserve"> PAGEREF _Toc15049 \h </w:instrText>
          </w:r>
          <w:r>
            <w:fldChar w:fldCharType="separate"/>
          </w:r>
          <w:r>
            <w:t>135</w:t>
          </w:r>
          <w:r>
            <w:fldChar w:fldCharType="end"/>
          </w:r>
          <w:r>
            <w:rPr>
              <w:rFonts w:cs="Calibri"/>
              <w:bCs/>
            </w:rPr>
            <w:fldChar w:fldCharType="end"/>
          </w:r>
        </w:p>
        <w:p w14:paraId="3F345F0E">
          <w:pPr>
            <w:pStyle w:val="14"/>
            <w:tabs>
              <w:tab w:val="right" w:leader="dot" w:pos="10466"/>
            </w:tabs>
          </w:pPr>
          <w:r>
            <w:rPr>
              <w:rFonts w:cs="Calibri"/>
              <w:bCs/>
            </w:rPr>
            <w:fldChar w:fldCharType="begin"/>
          </w:r>
          <w:r>
            <w:rPr>
              <w:rFonts w:cs="Calibri"/>
              <w:bCs/>
            </w:rPr>
            <w:instrText xml:space="preserve"> HYPERLINK \l _Toc22003 </w:instrText>
          </w:r>
          <w:r>
            <w:rPr>
              <w:rFonts w:cs="Calibri"/>
              <w:bCs/>
            </w:rPr>
            <w:fldChar w:fldCharType="separate"/>
          </w:r>
          <w:r>
            <w:rPr>
              <w:rFonts w:hint="default" w:ascii="Arial" w:hAnsi="Arial" w:cs="Calibri"/>
              <w:i w:val="0"/>
            </w:rPr>
            <w:t xml:space="preserve">1.139.6 </w:t>
          </w:r>
          <w:r>
            <w:rPr>
              <w:rFonts w:cs="Calibri"/>
              <w:bCs/>
            </w:rPr>
            <w:t>ACTION_ANW_BT_UPDATE_ALL_SMP_PAIRED_DEVICE_INFO</w:t>
          </w:r>
          <w:r>
            <w:tab/>
          </w:r>
          <w:r>
            <w:fldChar w:fldCharType="begin"/>
          </w:r>
          <w:r>
            <w:instrText xml:space="preserve"> PAGEREF _Toc22003 \h </w:instrText>
          </w:r>
          <w:r>
            <w:fldChar w:fldCharType="separate"/>
          </w:r>
          <w:r>
            <w:t>136</w:t>
          </w:r>
          <w:r>
            <w:fldChar w:fldCharType="end"/>
          </w:r>
          <w:r>
            <w:rPr>
              <w:rFonts w:cs="Calibri"/>
              <w:bCs/>
            </w:rPr>
            <w:fldChar w:fldCharType="end"/>
          </w:r>
        </w:p>
        <w:p w14:paraId="557BAC51">
          <w:pPr>
            <w:pStyle w:val="14"/>
            <w:tabs>
              <w:tab w:val="right" w:leader="dot" w:pos="10466"/>
            </w:tabs>
          </w:pPr>
          <w:r>
            <w:rPr>
              <w:rFonts w:cs="Calibri"/>
              <w:bCs/>
            </w:rPr>
            <w:fldChar w:fldCharType="begin"/>
          </w:r>
          <w:r>
            <w:rPr>
              <w:rFonts w:cs="Calibri"/>
              <w:bCs/>
            </w:rPr>
            <w:instrText xml:space="preserve"> HYPERLINK \l _Toc13510 </w:instrText>
          </w:r>
          <w:r>
            <w:rPr>
              <w:rFonts w:cs="Calibri"/>
              <w:bCs/>
            </w:rPr>
            <w:fldChar w:fldCharType="separate"/>
          </w:r>
          <w:r>
            <w:rPr>
              <w:rFonts w:hint="default" w:ascii="Arial" w:hAnsi="Arial" w:cs="Calibri"/>
              <w:bCs/>
              <w:i w:val="0"/>
            </w:rPr>
            <w:t xml:space="preserve">1.139.7 </w:t>
          </w:r>
          <w:r>
            <w:rPr>
              <w:rFonts w:cs="Calibri"/>
              <w:bCs/>
            </w:rPr>
            <w:t>ACTION_ANW_BT_INQUIRY_STARTED</w:t>
          </w:r>
          <w:r>
            <w:tab/>
          </w:r>
          <w:r>
            <w:fldChar w:fldCharType="begin"/>
          </w:r>
          <w:r>
            <w:instrText xml:space="preserve"> PAGEREF _Toc13510 \h </w:instrText>
          </w:r>
          <w:r>
            <w:fldChar w:fldCharType="separate"/>
          </w:r>
          <w:r>
            <w:t>136</w:t>
          </w:r>
          <w:r>
            <w:fldChar w:fldCharType="end"/>
          </w:r>
          <w:r>
            <w:rPr>
              <w:rFonts w:cs="Calibri"/>
              <w:bCs/>
            </w:rPr>
            <w:fldChar w:fldCharType="end"/>
          </w:r>
        </w:p>
        <w:p w14:paraId="70B627EF">
          <w:pPr>
            <w:pStyle w:val="14"/>
            <w:tabs>
              <w:tab w:val="right" w:leader="dot" w:pos="10466"/>
            </w:tabs>
          </w:pPr>
          <w:r>
            <w:rPr>
              <w:rFonts w:cs="Calibri"/>
              <w:bCs/>
            </w:rPr>
            <w:fldChar w:fldCharType="begin"/>
          </w:r>
          <w:r>
            <w:rPr>
              <w:rFonts w:cs="Calibri"/>
              <w:bCs/>
            </w:rPr>
            <w:instrText xml:space="preserve"> HYPERLINK \l _Toc18310 </w:instrText>
          </w:r>
          <w:r>
            <w:rPr>
              <w:rFonts w:cs="Calibri"/>
              <w:bCs/>
            </w:rPr>
            <w:fldChar w:fldCharType="separate"/>
          </w:r>
          <w:r>
            <w:rPr>
              <w:rFonts w:hint="default" w:ascii="Arial" w:hAnsi="Arial" w:cs="Calibri"/>
              <w:bCs/>
              <w:i w:val="0"/>
            </w:rPr>
            <w:t xml:space="preserve">1.139.8 </w:t>
          </w:r>
          <w:r>
            <w:rPr>
              <w:rFonts w:cs="Calibri"/>
              <w:bCs/>
            </w:rPr>
            <w:t>ACTION_ANW_BT_INQUIRY_COMPLETE</w:t>
          </w:r>
          <w:r>
            <w:tab/>
          </w:r>
          <w:r>
            <w:fldChar w:fldCharType="begin"/>
          </w:r>
          <w:r>
            <w:instrText xml:space="preserve"> PAGEREF _Toc18310 \h </w:instrText>
          </w:r>
          <w:r>
            <w:fldChar w:fldCharType="separate"/>
          </w:r>
          <w:r>
            <w:t>136</w:t>
          </w:r>
          <w:r>
            <w:fldChar w:fldCharType="end"/>
          </w:r>
          <w:r>
            <w:rPr>
              <w:rFonts w:cs="Calibri"/>
              <w:bCs/>
            </w:rPr>
            <w:fldChar w:fldCharType="end"/>
          </w:r>
        </w:p>
        <w:p w14:paraId="02E2A6D1">
          <w:pPr>
            <w:pStyle w:val="14"/>
            <w:tabs>
              <w:tab w:val="right" w:leader="dot" w:pos="10466"/>
            </w:tabs>
          </w:pPr>
          <w:r>
            <w:rPr>
              <w:rFonts w:cs="Calibri"/>
              <w:bCs/>
            </w:rPr>
            <w:fldChar w:fldCharType="begin"/>
          </w:r>
          <w:r>
            <w:rPr>
              <w:rFonts w:cs="Calibri"/>
              <w:bCs/>
            </w:rPr>
            <w:instrText xml:space="preserve"> HYPERLINK \l _Toc266 </w:instrText>
          </w:r>
          <w:r>
            <w:rPr>
              <w:rFonts w:cs="Calibri"/>
              <w:bCs/>
            </w:rPr>
            <w:fldChar w:fldCharType="separate"/>
          </w:r>
          <w:r>
            <w:rPr>
              <w:rFonts w:hint="default" w:ascii="Arial" w:hAnsi="Arial" w:cs="Calibri"/>
              <w:bCs/>
              <w:i w:val="0"/>
            </w:rPr>
            <w:t xml:space="preserve">1.139.9 </w:t>
          </w:r>
          <w:r>
            <w:rPr>
              <w:rFonts w:cs="Calibri"/>
              <w:bCs/>
            </w:rPr>
            <w:t>ACTION_ANW_BT_INQUIRY_FOUND_DEVICE</w:t>
          </w:r>
          <w:r>
            <w:tab/>
          </w:r>
          <w:r>
            <w:fldChar w:fldCharType="begin"/>
          </w:r>
          <w:r>
            <w:instrText xml:space="preserve"> PAGEREF _Toc266 \h </w:instrText>
          </w:r>
          <w:r>
            <w:fldChar w:fldCharType="separate"/>
          </w:r>
          <w:r>
            <w:t>136</w:t>
          </w:r>
          <w:r>
            <w:fldChar w:fldCharType="end"/>
          </w:r>
          <w:r>
            <w:rPr>
              <w:rFonts w:cs="Calibri"/>
              <w:bCs/>
            </w:rPr>
            <w:fldChar w:fldCharType="end"/>
          </w:r>
        </w:p>
        <w:p w14:paraId="01891AB5">
          <w:pPr>
            <w:pStyle w:val="14"/>
            <w:tabs>
              <w:tab w:val="right" w:leader="dot" w:pos="10466"/>
            </w:tabs>
          </w:pPr>
          <w:r>
            <w:rPr>
              <w:rFonts w:cs="Calibri"/>
              <w:bCs/>
            </w:rPr>
            <w:fldChar w:fldCharType="begin"/>
          </w:r>
          <w:r>
            <w:rPr>
              <w:rFonts w:cs="Calibri"/>
              <w:bCs/>
            </w:rPr>
            <w:instrText xml:space="preserve"> HYPERLINK \l _Toc16610 </w:instrText>
          </w:r>
          <w:r>
            <w:rPr>
              <w:rFonts w:cs="Calibri"/>
              <w:bCs/>
            </w:rPr>
            <w:fldChar w:fldCharType="separate"/>
          </w:r>
          <w:r>
            <w:rPr>
              <w:rFonts w:hint="default" w:ascii="Arial" w:hAnsi="Arial" w:cs="Calibri"/>
              <w:bCs/>
              <w:i w:val="0"/>
            </w:rPr>
            <w:t xml:space="preserve">1.139.10 </w:t>
          </w:r>
          <w:r>
            <w:rPr>
              <w:rFonts w:cs="Calibri"/>
              <w:bCs/>
            </w:rPr>
            <w:t>ACTION_ANW_BT_UPDATE_SCAN_MODE</w:t>
          </w:r>
          <w:r>
            <w:tab/>
          </w:r>
          <w:r>
            <w:fldChar w:fldCharType="begin"/>
          </w:r>
          <w:r>
            <w:instrText xml:space="preserve"> PAGEREF _Toc16610 \h </w:instrText>
          </w:r>
          <w:r>
            <w:fldChar w:fldCharType="separate"/>
          </w:r>
          <w:r>
            <w:t>136</w:t>
          </w:r>
          <w:r>
            <w:fldChar w:fldCharType="end"/>
          </w:r>
          <w:r>
            <w:rPr>
              <w:rFonts w:cs="Calibri"/>
              <w:bCs/>
            </w:rPr>
            <w:fldChar w:fldCharType="end"/>
          </w:r>
        </w:p>
        <w:p w14:paraId="0E262C20">
          <w:pPr>
            <w:pStyle w:val="14"/>
            <w:tabs>
              <w:tab w:val="right" w:leader="dot" w:pos="10466"/>
            </w:tabs>
          </w:pPr>
          <w:r>
            <w:rPr>
              <w:rFonts w:cs="Calibri"/>
              <w:bCs/>
            </w:rPr>
            <w:fldChar w:fldCharType="begin"/>
          </w:r>
          <w:r>
            <w:rPr>
              <w:rFonts w:cs="Calibri"/>
              <w:bCs/>
            </w:rPr>
            <w:instrText xml:space="preserve"> HYPERLINK \l _Toc14116 </w:instrText>
          </w:r>
          <w:r>
            <w:rPr>
              <w:rFonts w:cs="Calibri"/>
              <w:bCs/>
            </w:rPr>
            <w:fldChar w:fldCharType="separate"/>
          </w:r>
          <w:r>
            <w:rPr>
              <w:rFonts w:hint="default" w:ascii="Arial" w:hAnsi="Arial" w:cs="Calibri"/>
              <w:bCs/>
              <w:i w:val="0"/>
            </w:rPr>
            <w:t xml:space="preserve">1.139.11 </w:t>
          </w:r>
          <w:r>
            <w:rPr>
              <w:rFonts w:cs="Calibri"/>
              <w:bCs/>
            </w:rPr>
            <w:t>ACTION_ANW_BT_PAIR_STARTED</w:t>
          </w:r>
          <w:r>
            <w:tab/>
          </w:r>
          <w:r>
            <w:fldChar w:fldCharType="begin"/>
          </w:r>
          <w:r>
            <w:instrText xml:space="preserve"> PAGEREF _Toc14116 \h </w:instrText>
          </w:r>
          <w:r>
            <w:fldChar w:fldCharType="separate"/>
          </w:r>
          <w:r>
            <w:t>136</w:t>
          </w:r>
          <w:r>
            <w:fldChar w:fldCharType="end"/>
          </w:r>
          <w:r>
            <w:rPr>
              <w:rFonts w:cs="Calibri"/>
              <w:bCs/>
            </w:rPr>
            <w:fldChar w:fldCharType="end"/>
          </w:r>
        </w:p>
        <w:p w14:paraId="24710563">
          <w:pPr>
            <w:pStyle w:val="14"/>
            <w:tabs>
              <w:tab w:val="right" w:leader="dot" w:pos="10466"/>
            </w:tabs>
          </w:pPr>
          <w:r>
            <w:rPr>
              <w:rFonts w:cs="Calibri"/>
              <w:bCs/>
            </w:rPr>
            <w:fldChar w:fldCharType="begin"/>
          </w:r>
          <w:r>
            <w:rPr>
              <w:rFonts w:cs="Calibri"/>
              <w:bCs/>
            </w:rPr>
            <w:instrText xml:space="preserve"> HYPERLINK \l _Toc559 </w:instrText>
          </w:r>
          <w:r>
            <w:rPr>
              <w:rFonts w:cs="Calibri"/>
              <w:bCs/>
            </w:rPr>
            <w:fldChar w:fldCharType="separate"/>
          </w:r>
          <w:r>
            <w:rPr>
              <w:rFonts w:hint="default" w:ascii="Arial" w:hAnsi="Arial" w:cs="Calibri"/>
              <w:bCs/>
              <w:i w:val="0"/>
            </w:rPr>
            <w:t xml:space="preserve">1.139.12 </w:t>
          </w:r>
          <w:r>
            <w:rPr>
              <w:rFonts w:cs="Calibri"/>
              <w:bCs/>
            </w:rPr>
            <w:t>ACTION_ANW_BT_PAIR_INFO_CHANGED</w:t>
          </w:r>
          <w:r>
            <w:tab/>
          </w:r>
          <w:r>
            <w:fldChar w:fldCharType="begin"/>
          </w:r>
          <w:r>
            <w:instrText xml:space="preserve"> PAGEREF _Toc559 \h </w:instrText>
          </w:r>
          <w:r>
            <w:fldChar w:fldCharType="separate"/>
          </w:r>
          <w:r>
            <w:t>136</w:t>
          </w:r>
          <w:r>
            <w:fldChar w:fldCharType="end"/>
          </w:r>
          <w:r>
            <w:rPr>
              <w:rFonts w:cs="Calibri"/>
              <w:bCs/>
            </w:rPr>
            <w:fldChar w:fldCharType="end"/>
          </w:r>
        </w:p>
        <w:p w14:paraId="570BB6C0">
          <w:pPr>
            <w:pStyle w:val="14"/>
            <w:tabs>
              <w:tab w:val="right" w:leader="dot" w:pos="10466"/>
            </w:tabs>
          </w:pPr>
          <w:r>
            <w:rPr>
              <w:rFonts w:cs="Calibri"/>
              <w:bCs/>
            </w:rPr>
            <w:fldChar w:fldCharType="begin"/>
          </w:r>
          <w:r>
            <w:rPr>
              <w:rFonts w:cs="Calibri"/>
              <w:bCs/>
            </w:rPr>
            <w:instrText xml:space="preserve"> HYPERLINK \l _Toc27144 </w:instrText>
          </w:r>
          <w:r>
            <w:rPr>
              <w:rFonts w:cs="Calibri"/>
              <w:bCs/>
            </w:rPr>
            <w:fldChar w:fldCharType="separate"/>
          </w:r>
          <w:r>
            <w:rPr>
              <w:rFonts w:hint="default" w:ascii="Arial" w:hAnsi="Arial" w:cs="Calibri"/>
              <w:bCs/>
              <w:i w:val="0"/>
            </w:rPr>
            <w:t xml:space="preserve">1.139.13 </w:t>
          </w:r>
          <w:r>
            <w:rPr>
              <w:rFonts w:cs="Calibri"/>
              <w:bCs/>
            </w:rPr>
            <w:t>ACTION_ANW_BT_UNPAIR_DEVICE</w:t>
          </w:r>
          <w:r>
            <w:tab/>
          </w:r>
          <w:r>
            <w:fldChar w:fldCharType="begin"/>
          </w:r>
          <w:r>
            <w:instrText xml:space="preserve"> PAGEREF _Toc27144 \h </w:instrText>
          </w:r>
          <w:r>
            <w:fldChar w:fldCharType="separate"/>
          </w:r>
          <w:r>
            <w:t>136</w:t>
          </w:r>
          <w:r>
            <w:fldChar w:fldCharType="end"/>
          </w:r>
          <w:r>
            <w:rPr>
              <w:rFonts w:cs="Calibri"/>
              <w:bCs/>
            </w:rPr>
            <w:fldChar w:fldCharType="end"/>
          </w:r>
        </w:p>
        <w:p w14:paraId="79F7E826">
          <w:pPr>
            <w:pStyle w:val="14"/>
            <w:tabs>
              <w:tab w:val="right" w:leader="dot" w:pos="10466"/>
            </w:tabs>
          </w:pPr>
          <w:r>
            <w:rPr>
              <w:rFonts w:cs="Calibri"/>
              <w:bCs/>
            </w:rPr>
            <w:fldChar w:fldCharType="begin"/>
          </w:r>
          <w:r>
            <w:rPr>
              <w:rFonts w:cs="Calibri"/>
              <w:bCs/>
            </w:rPr>
            <w:instrText xml:space="preserve"> HYPERLINK \l _Toc8255 </w:instrText>
          </w:r>
          <w:r>
            <w:rPr>
              <w:rFonts w:cs="Calibri"/>
              <w:bCs/>
            </w:rPr>
            <w:fldChar w:fldCharType="separate"/>
          </w:r>
          <w:r>
            <w:rPr>
              <w:rFonts w:hint="default" w:ascii="Arial" w:hAnsi="Arial" w:cs="Calibri"/>
              <w:bCs/>
              <w:i w:val="0"/>
            </w:rPr>
            <w:t xml:space="preserve">1.139.14 </w:t>
          </w:r>
          <w:r>
            <w:rPr>
              <w:rFonts w:cs="Calibri"/>
              <w:bCs/>
            </w:rPr>
            <w:t>ACTION_ANW_BT_LINK_LOST</w:t>
          </w:r>
          <w:r>
            <w:tab/>
          </w:r>
          <w:r>
            <w:fldChar w:fldCharType="begin"/>
          </w:r>
          <w:r>
            <w:instrText xml:space="preserve"> PAGEREF _Toc8255 \h </w:instrText>
          </w:r>
          <w:r>
            <w:fldChar w:fldCharType="separate"/>
          </w:r>
          <w:r>
            <w:t>136</w:t>
          </w:r>
          <w:r>
            <w:fldChar w:fldCharType="end"/>
          </w:r>
          <w:r>
            <w:rPr>
              <w:rFonts w:cs="Calibri"/>
              <w:bCs/>
            </w:rPr>
            <w:fldChar w:fldCharType="end"/>
          </w:r>
        </w:p>
        <w:p w14:paraId="5FABBD81">
          <w:pPr>
            <w:pStyle w:val="14"/>
            <w:tabs>
              <w:tab w:val="right" w:leader="dot" w:pos="10466"/>
            </w:tabs>
          </w:pPr>
          <w:r>
            <w:rPr>
              <w:rFonts w:cs="Calibri"/>
              <w:bCs/>
            </w:rPr>
            <w:fldChar w:fldCharType="begin"/>
          </w:r>
          <w:r>
            <w:rPr>
              <w:rFonts w:cs="Calibri"/>
              <w:bCs/>
            </w:rPr>
            <w:instrText xml:space="preserve"> HYPERLINK \l _Toc6728 </w:instrText>
          </w:r>
          <w:r>
            <w:rPr>
              <w:rFonts w:cs="Calibri"/>
              <w:bCs/>
            </w:rPr>
            <w:fldChar w:fldCharType="separate"/>
          </w:r>
          <w:r>
            <w:rPr>
              <w:rFonts w:hint="default" w:ascii="Arial" w:hAnsi="Arial" w:cs="Calibri"/>
              <w:bCs/>
              <w:i w:val="0"/>
            </w:rPr>
            <w:t xml:space="preserve">1.139.15 </w:t>
          </w:r>
          <w:r>
            <w:rPr>
              <w:rFonts w:cs="Calibri"/>
              <w:bCs/>
            </w:rPr>
            <w:t>ACTION_ANW_BT_CONFIRM_NUMERIC</w:t>
          </w:r>
          <w:r>
            <w:tab/>
          </w:r>
          <w:r>
            <w:fldChar w:fldCharType="begin"/>
          </w:r>
          <w:r>
            <w:instrText xml:space="preserve"> PAGEREF _Toc6728 \h </w:instrText>
          </w:r>
          <w:r>
            <w:fldChar w:fldCharType="separate"/>
          </w:r>
          <w:r>
            <w:t>137</w:t>
          </w:r>
          <w:r>
            <w:fldChar w:fldCharType="end"/>
          </w:r>
          <w:r>
            <w:rPr>
              <w:rFonts w:cs="Calibri"/>
              <w:bCs/>
            </w:rPr>
            <w:fldChar w:fldCharType="end"/>
          </w:r>
        </w:p>
        <w:p w14:paraId="266D0C9E">
          <w:pPr>
            <w:pStyle w:val="14"/>
            <w:tabs>
              <w:tab w:val="right" w:leader="dot" w:pos="10466"/>
            </w:tabs>
          </w:pPr>
          <w:r>
            <w:rPr>
              <w:rFonts w:cs="Calibri"/>
              <w:bCs/>
            </w:rPr>
            <w:fldChar w:fldCharType="begin"/>
          </w:r>
          <w:r>
            <w:rPr>
              <w:rFonts w:cs="Calibri"/>
              <w:bCs/>
            </w:rPr>
            <w:instrText xml:space="preserve"> HYPERLINK \l _Toc25683 </w:instrText>
          </w:r>
          <w:r>
            <w:rPr>
              <w:rFonts w:cs="Calibri"/>
              <w:bCs/>
            </w:rPr>
            <w:fldChar w:fldCharType="separate"/>
          </w:r>
          <w:r>
            <w:rPr>
              <w:rFonts w:hint="default" w:ascii="Arial" w:hAnsi="Arial" w:cs="Calibri"/>
              <w:bCs/>
              <w:i w:val="0"/>
            </w:rPr>
            <w:t xml:space="preserve">1.139.16 </w:t>
          </w:r>
          <w:r>
            <w:rPr>
              <w:rFonts w:cs="Calibri"/>
              <w:bCs/>
            </w:rPr>
            <w:t>ACTION_ANW_BT_LEGACY_PIN_REQUIRED</w:t>
          </w:r>
          <w:r>
            <w:tab/>
          </w:r>
          <w:r>
            <w:fldChar w:fldCharType="begin"/>
          </w:r>
          <w:r>
            <w:instrText xml:space="preserve"> PAGEREF _Toc25683 \h </w:instrText>
          </w:r>
          <w:r>
            <w:fldChar w:fldCharType="separate"/>
          </w:r>
          <w:r>
            <w:t>137</w:t>
          </w:r>
          <w:r>
            <w:fldChar w:fldCharType="end"/>
          </w:r>
          <w:r>
            <w:rPr>
              <w:rFonts w:cs="Calibri"/>
              <w:bCs/>
            </w:rPr>
            <w:fldChar w:fldCharType="end"/>
          </w:r>
        </w:p>
        <w:p w14:paraId="2969C4B2">
          <w:pPr>
            <w:pStyle w:val="14"/>
            <w:tabs>
              <w:tab w:val="right" w:leader="dot" w:pos="10466"/>
            </w:tabs>
          </w:pPr>
          <w:r>
            <w:rPr>
              <w:rFonts w:cs="Calibri"/>
              <w:bCs/>
            </w:rPr>
            <w:fldChar w:fldCharType="begin"/>
          </w:r>
          <w:r>
            <w:rPr>
              <w:rFonts w:cs="Calibri"/>
              <w:bCs/>
            </w:rPr>
            <w:instrText xml:space="preserve"> HYPERLINK \l _Toc29486 </w:instrText>
          </w:r>
          <w:r>
            <w:rPr>
              <w:rFonts w:cs="Calibri"/>
              <w:bCs/>
            </w:rPr>
            <w:fldChar w:fldCharType="separate"/>
          </w:r>
          <w:r>
            <w:rPr>
              <w:rFonts w:hint="default" w:ascii="Arial" w:hAnsi="Arial" w:cs="Calibri"/>
              <w:bCs/>
              <w:i w:val="0"/>
            </w:rPr>
            <w:t xml:space="preserve">1.139.17 </w:t>
          </w:r>
          <w:r>
            <w:rPr>
              <w:rFonts w:cs="Calibri"/>
              <w:bCs/>
            </w:rPr>
            <w:t>ACTION_ANW_BT_SET_HFP_AG_MAIN_DEVICE</w:t>
          </w:r>
          <w:r>
            <w:tab/>
          </w:r>
          <w:r>
            <w:fldChar w:fldCharType="begin"/>
          </w:r>
          <w:r>
            <w:instrText xml:space="preserve"> PAGEREF _Toc29486 \h </w:instrText>
          </w:r>
          <w:r>
            <w:fldChar w:fldCharType="separate"/>
          </w:r>
          <w:r>
            <w:t>137</w:t>
          </w:r>
          <w:r>
            <w:fldChar w:fldCharType="end"/>
          </w:r>
          <w:r>
            <w:rPr>
              <w:rFonts w:cs="Calibri"/>
              <w:bCs/>
            </w:rPr>
            <w:fldChar w:fldCharType="end"/>
          </w:r>
        </w:p>
        <w:p w14:paraId="6F0E04E8">
          <w:pPr>
            <w:pStyle w:val="14"/>
            <w:tabs>
              <w:tab w:val="right" w:leader="dot" w:pos="10466"/>
            </w:tabs>
          </w:pPr>
          <w:r>
            <w:rPr>
              <w:rFonts w:cs="Calibri"/>
              <w:bCs/>
            </w:rPr>
            <w:fldChar w:fldCharType="begin"/>
          </w:r>
          <w:r>
            <w:rPr>
              <w:rFonts w:cs="Calibri"/>
              <w:bCs/>
            </w:rPr>
            <w:instrText xml:space="preserve"> HYPERLINK \l _Toc32599 </w:instrText>
          </w:r>
          <w:r>
            <w:rPr>
              <w:rFonts w:cs="Calibri"/>
              <w:bCs/>
            </w:rPr>
            <w:fldChar w:fldCharType="separate"/>
          </w:r>
          <w:r>
            <w:rPr>
              <w:rFonts w:hint="default" w:ascii="Arial" w:hAnsi="Arial" w:cs="Calibri"/>
              <w:bCs/>
              <w:i w:val="0"/>
            </w:rPr>
            <w:t xml:space="preserve">1.139.18 </w:t>
          </w:r>
          <w:r>
            <w:rPr>
              <w:rFonts w:cs="Calibri"/>
              <w:bCs/>
            </w:rPr>
            <w:t>ACTION_ANW_BT_BLUETOOTH_VERSION</w:t>
          </w:r>
          <w:r>
            <w:tab/>
          </w:r>
          <w:r>
            <w:fldChar w:fldCharType="begin"/>
          </w:r>
          <w:r>
            <w:instrText xml:space="preserve"> PAGEREF _Toc32599 \h </w:instrText>
          </w:r>
          <w:r>
            <w:fldChar w:fldCharType="separate"/>
          </w:r>
          <w:r>
            <w:t>137</w:t>
          </w:r>
          <w:r>
            <w:fldChar w:fldCharType="end"/>
          </w:r>
          <w:r>
            <w:rPr>
              <w:rFonts w:cs="Calibri"/>
              <w:bCs/>
            </w:rPr>
            <w:fldChar w:fldCharType="end"/>
          </w:r>
        </w:p>
        <w:p w14:paraId="6BF9225F">
          <w:pPr>
            <w:pStyle w:val="14"/>
            <w:tabs>
              <w:tab w:val="right" w:leader="dot" w:pos="10466"/>
            </w:tabs>
          </w:pPr>
          <w:r>
            <w:rPr>
              <w:rFonts w:cs="Calibri"/>
              <w:bCs/>
            </w:rPr>
            <w:fldChar w:fldCharType="begin"/>
          </w:r>
          <w:r>
            <w:rPr>
              <w:rFonts w:cs="Calibri"/>
              <w:bCs/>
            </w:rPr>
            <w:instrText xml:space="preserve"> HYPERLINK \l _Toc29083 </w:instrText>
          </w:r>
          <w:r>
            <w:rPr>
              <w:rFonts w:cs="Calibri"/>
              <w:bCs/>
            </w:rPr>
            <w:fldChar w:fldCharType="separate"/>
          </w:r>
          <w:r>
            <w:rPr>
              <w:rFonts w:hint="default" w:ascii="Arial" w:hAnsi="Arial" w:cs="Calibri"/>
              <w:bCs/>
              <w:i w:val="0"/>
            </w:rPr>
            <w:t xml:space="preserve">1.139.19 </w:t>
          </w:r>
          <w:r>
            <w:rPr>
              <w:rFonts w:cs="Calibri"/>
              <w:bCs/>
            </w:rPr>
            <w:t>ACTION_ANW_BT_VOICE_RECOGNITION_MODE</w:t>
          </w:r>
          <w:r>
            <w:tab/>
          </w:r>
          <w:r>
            <w:fldChar w:fldCharType="begin"/>
          </w:r>
          <w:r>
            <w:instrText xml:space="preserve"> PAGEREF _Toc29083 \h </w:instrText>
          </w:r>
          <w:r>
            <w:fldChar w:fldCharType="separate"/>
          </w:r>
          <w:r>
            <w:t>137</w:t>
          </w:r>
          <w:r>
            <w:fldChar w:fldCharType="end"/>
          </w:r>
          <w:r>
            <w:rPr>
              <w:rFonts w:cs="Calibri"/>
              <w:bCs/>
            </w:rPr>
            <w:fldChar w:fldCharType="end"/>
          </w:r>
        </w:p>
        <w:p w14:paraId="4E39D9A0">
          <w:pPr>
            <w:pStyle w:val="14"/>
            <w:tabs>
              <w:tab w:val="right" w:leader="dot" w:pos="10466"/>
            </w:tabs>
          </w:pPr>
          <w:r>
            <w:rPr>
              <w:rFonts w:cs="Calibri"/>
              <w:bCs/>
            </w:rPr>
            <w:fldChar w:fldCharType="begin"/>
          </w:r>
          <w:r>
            <w:rPr>
              <w:rFonts w:cs="Calibri"/>
              <w:bCs/>
            </w:rPr>
            <w:instrText xml:space="preserve"> HYPERLINK \l _Toc21447 </w:instrText>
          </w:r>
          <w:r>
            <w:rPr>
              <w:rFonts w:cs="Calibri"/>
              <w:bCs/>
            </w:rPr>
            <w:fldChar w:fldCharType="separate"/>
          </w:r>
          <w:r>
            <w:rPr>
              <w:rFonts w:hint="default" w:ascii="Arial" w:hAnsi="Arial" w:cs="Calibri"/>
              <w:bCs/>
              <w:i w:val="0"/>
            </w:rPr>
            <w:t xml:space="preserve">1.139.20 </w:t>
          </w:r>
          <w:r>
            <w:rPr>
              <w:rFonts w:cs="Calibri"/>
              <w:bCs/>
            </w:rPr>
            <w:t>ACTION_ANW_BT_MUSIC_MODE</w:t>
          </w:r>
          <w:r>
            <w:tab/>
          </w:r>
          <w:r>
            <w:fldChar w:fldCharType="begin"/>
          </w:r>
          <w:r>
            <w:instrText xml:space="preserve"> PAGEREF _Toc21447 \h </w:instrText>
          </w:r>
          <w:r>
            <w:fldChar w:fldCharType="separate"/>
          </w:r>
          <w:r>
            <w:t>137</w:t>
          </w:r>
          <w:r>
            <w:fldChar w:fldCharType="end"/>
          </w:r>
          <w:r>
            <w:rPr>
              <w:rFonts w:cs="Calibri"/>
              <w:bCs/>
            </w:rPr>
            <w:fldChar w:fldCharType="end"/>
          </w:r>
        </w:p>
        <w:p w14:paraId="0D480CF9">
          <w:pPr>
            <w:pStyle w:val="14"/>
            <w:tabs>
              <w:tab w:val="right" w:leader="dot" w:pos="10466"/>
            </w:tabs>
          </w:pPr>
          <w:r>
            <w:rPr>
              <w:rFonts w:cs="Calibri"/>
              <w:bCs/>
            </w:rPr>
            <w:fldChar w:fldCharType="begin"/>
          </w:r>
          <w:r>
            <w:rPr>
              <w:rFonts w:cs="Calibri"/>
              <w:bCs/>
            </w:rPr>
            <w:instrText xml:space="preserve"> HYPERLINK \l _Toc19148 </w:instrText>
          </w:r>
          <w:r>
            <w:rPr>
              <w:rFonts w:cs="Calibri"/>
              <w:bCs/>
            </w:rPr>
            <w:fldChar w:fldCharType="separate"/>
          </w:r>
          <w:r>
            <w:rPr>
              <w:rFonts w:hint="default" w:ascii="Arial" w:hAnsi="Arial" w:cs="Calibri"/>
              <w:bCs/>
              <w:i w:val="0"/>
            </w:rPr>
            <w:t xml:space="preserve">1.139.21 </w:t>
          </w:r>
          <w:r>
            <w:rPr>
              <w:rFonts w:cs="Calibri"/>
              <w:bCs/>
            </w:rPr>
            <w:t>ACTION_ANW_BT_MUSIC_OPTIONAL_MODE</w:t>
          </w:r>
          <w:r>
            <w:tab/>
          </w:r>
          <w:r>
            <w:fldChar w:fldCharType="begin"/>
          </w:r>
          <w:r>
            <w:instrText xml:space="preserve"> PAGEREF _Toc19148 \h </w:instrText>
          </w:r>
          <w:r>
            <w:fldChar w:fldCharType="separate"/>
          </w:r>
          <w:r>
            <w:t>138</w:t>
          </w:r>
          <w:r>
            <w:fldChar w:fldCharType="end"/>
          </w:r>
          <w:r>
            <w:rPr>
              <w:rFonts w:cs="Calibri"/>
              <w:bCs/>
            </w:rPr>
            <w:fldChar w:fldCharType="end"/>
          </w:r>
        </w:p>
        <w:p w14:paraId="1C178EAB">
          <w:pPr>
            <w:pStyle w:val="14"/>
            <w:tabs>
              <w:tab w:val="right" w:leader="dot" w:pos="10466"/>
            </w:tabs>
          </w:pPr>
          <w:r>
            <w:rPr>
              <w:rFonts w:cs="Calibri"/>
              <w:bCs/>
            </w:rPr>
            <w:fldChar w:fldCharType="begin"/>
          </w:r>
          <w:r>
            <w:rPr>
              <w:rFonts w:cs="Calibri"/>
              <w:bCs/>
            </w:rPr>
            <w:instrText xml:space="preserve"> HYPERLINK \l _Toc29646 </w:instrText>
          </w:r>
          <w:r>
            <w:rPr>
              <w:rFonts w:cs="Calibri"/>
              <w:bCs/>
            </w:rPr>
            <w:fldChar w:fldCharType="separate"/>
          </w:r>
          <w:r>
            <w:rPr>
              <w:rFonts w:hint="default" w:ascii="Arial" w:hAnsi="Arial" w:cs="Calibri"/>
              <w:bCs/>
              <w:i w:val="0"/>
            </w:rPr>
            <w:t xml:space="preserve">1.139.22 </w:t>
          </w:r>
          <w:r>
            <w:rPr>
              <w:rFonts w:cs="Calibri"/>
              <w:bCs/>
            </w:rPr>
            <w:t>ACTION_ANW_BT_A2DP_MUTE</w:t>
          </w:r>
          <w:r>
            <w:tab/>
          </w:r>
          <w:r>
            <w:fldChar w:fldCharType="begin"/>
          </w:r>
          <w:r>
            <w:instrText xml:space="preserve"> PAGEREF _Toc29646 \h </w:instrText>
          </w:r>
          <w:r>
            <w:fldChar w:fldCharType="separate"/>
          </w:r>
          <w:r>
            <w:t>138</w:t>
          </w:r>
          <w:r>
            <w:fldChar w:fldCharType="end"/>
          </w:r>
          <w:r>
            <w:rPr>
              <w:rFonts w:cs="Calibri"/>
              <w:bCs/>
            </w:rPr>
            <w:fldChar w:fldCharType="end"/>
          </w:r>
        </w:p>
        <w:p w14:paraId="2040D572">
          <w:pPr>
            <w:pStyle w:val="14"/>
            <w:tabs>
              <w:tab w:val="right" w:leader="dot" w:pos="10466"/>
            </w:tabs>
          </w:pPr>
          <w:r>
            <w:rPr>
              <w:rFonts w:cs="Calibri"/>
              <w:bCs/>
            </w:rPr>
            <w:fldChar w:fldCharType="begin"/>
          </w:r>
          <w:r>
            <w:rPr>
              <w:rFonts w:cs="Calibri"/>
              <w:bCs/>
            </w:rPr>
            <w:instrText xml:space="preserve"> HYPERLINK \l _Toc23170 </w:instrText>
          </w:r>
          <w:r>
            <w:rPr>
              <w:rFonts w:cs="Calibri"/>
              <w:bCs/>
            </w:rPr>
            <w:fldChar w:fldCharType="separate"/>
          </w:r>
          <w:r>
            <w:rPr>
              <w:rFonts w:hint="default" w:ascii="Arial" w:hAnsi="Arial" w:cs="Calibri"/>
              <w:bCs/>
              <w:i w:val="0"/>
            </w:rPr>
            <w:t xml:space="preserve">1.139.23 </w:t>
          </w:r>
          <w:r>
            <w:rPr>
              <w:rFonts w:cs="Calibri"/>
              <w:bCs/>
            </w:rPr>
            <w:t>ACTION_ANW_BT_A2DP_AUDIO_VOLUME</w:t>
          </w:r>
          <w:r>
            <w:tab/>
          </w:r>
          <w:r>
            <w:fldChar w:fldCharType="begin"/>
          </w:r>
          <w:r>
            <w:instrText xml:space="preserve"> PAGEREF _Toc23170 \h </w:instrText>
          </w:r>
          <w:r>
            <w:fldChar w:fldCharType="separate"/>
          </w:r>
          <w:r>
            <w:t>138</w:t>
          </w:r>
          <w:r>
            <w:fldChar w:fldCharType="end"/>
          </w:r>
          <w:r>
            <w:rPr>
              <w:rFonts w:cs="Calibri"/>
              <w:bCs/>
            </w:rPr>
            <w:fldChar w:fldCharType="end"/>
          </w:r>
        </w:p>
        <w:p w14:paraId="32DA6FE8">
          <w:pPr>
            <w:pStyle w:val="14"/>
            <w:tabs>
              <w:tab w:val="right" w:leader="dot" w:pos="10466"/>
            </w:tabs>
          </w:pPr>
          <w:r>
            <w:rPr>
              <w:rFonts w:cs="Calibri"/>
              <w:bCs/>
            </w:rPr>
            <w:fldChar w:fldCharType="begin"/>
          </w:r>
          <w:r>
            <w:rPr>
              <w:rFonts w:cs="Calibri"/>
              <w:bCs/>
            </w:rPr>
            <w:instrText xml:space="preserve"> HYPERLINK \l _Toc7530 </w:instrText>
          </w:r>
          <w:r>
            <w:rPr>
              <w:rFonts w:cs="Calibri"/>
              <w:bCs/>
            </w:rPr>
            <w:fldChar w:fldCharType="separate"/>
          </w:r>
          <w:r>
            <w:rPr>
              <w:rFonts w:hint="default" w:ascii="Arial" w:hAnsi="Arial" w:cs="Calibri"/>
              <w:bCs/>
              <w:i w:val="0"/>
            </w:rPr>
            <w:t xml:space="preserve">1.139.24 </w:t>
          </w:r>
          <w:r>
            <w:rPr>
              <w:rFonts w:cs="Calibri"/>
              <w:bCs/>
            </w:rPr>
            <w:t>ACTION_ANW_BT_HFP_AUDIO_VOLUME</w:t>
          </w:r>
          <w:r>
            <w:tab/>
          </w:r>
          <w:r>
            <w:fldChar w:fldCharType="begin"/>
          </w:r>
          <w:r>
            <w:instrText xml:space="preserve"> PAGEREF _Toc7530 \h </w:instrText>
          </w:r>
          <w:r>
            <w:fldChar w:fldCharType="separate"/>
          </w:r>
          <w:r>
            <w:t>138</w:t>
          </w:r>
          <w:r>
            <w:fldChar w:fldCharType="end"/>
          </w:r>
          <w:r>
            <w:rPr>
              <w:rFonts w:cs="Calibri"/>
              <w:bCs/>
            </w:rPr>
            <w:fldChar w:fldCharType="end"/>
          </w:r>
        </w:p>
        <w:p w14:paraId="72845D3C">
          <w:pPr>
            <w:pStyle w:val="14"/>
            <w:tabs>
              <w:tab w:val="right" w:leader="dot" w:pos="10466"/>
            </w:tabs>
          </w:pPr>
          <w:r>
            <w:rPr>
              <w:rFonts w:cs="Calibri"/>
              <w:bCs/>
            </w:rPr>
            <w:fldChar w:fldCharType="begin"/>
          </w:r>
          <w:r>
            <w:rPr>
              <w:rFonts w:cs="Calibri"/>
              <w:bCs/>
            </w:rPr>
            <w:instrText xml:space="preserve"> HYPERLINK \l _Toc23320 </w:instrText>
          </w:r>
          <w:r>
            <w:rPr>
              <w:rFonts w:cs="Calibri"/>
              <w:bCs/>
            </w:rPr>
            <w:fldChar w:fldCharType="separate"/>
          </w:r>
          <w:r>
            <w:rPr>
              <w:rFonts w:hint="default" w:ascii="Arial" w:hAnsi="Arial" w:cs="Calibri"/>
              <w:bCs/>
              <w:i w:val="0"/>
            </w:rPr>
            <w:t xml:space="preserve">1.139.25 </w:t>
          </w:r>
          <w:r>
            <w:rPr>
              <w:rFonts w:cs="Calibri"/>
              <w:bCs/>
            </w:rPr>
            <w:t>ACTION_ANW_LOOP_BACK_MODE</w:t>
          </w:r>
          <w:r>
            <w:tab/>
          </w:r>
          <w:r>
            <w:fldChar w:fldCharType="begin"/>
          </w:r>
          <w:r>
            <w:instrText xml:space="preserve"> PAGEREF _Toc23320 \h </w:instrText>
          </w:r>
          <w:r>
            <w:fldChar w:fldCharType="separate"/>
          </w:r>
          <w:r>
            <w:t>138</w:t>
          </w:r>
          <w:r>
            <w:fldChar w:fldCharType="end"/>
          </w:r>
          <w:r>
            <w:rPr>
              <w:rFonts w:cs="Calibri"/>
              <w:bCs/>
            </w:rPr>
            <w:fldChar w:fldCharType="end"/>
          </w:r>
        </w:p>
        <w:p w14:paraId="58AC2697">
          <w:pPr>
            <w:pStyle w:val="14"/>
            <w:tabs>
              <w:tab w:val="right" w:leader="dot" w:pos="10466"/>
            </w:tabs>
          </w:pPr>
          <w:r>
            <w:rPr>
              <w:rFonts w:cs="Calibri"/>
              <w:bCs/>
            </w:rPr>
            <w:fldChar w:fldCharType="begin"/>
          </w:r>
          <w:r>
            <w:rPr>
              <w:rFonts w:cs="Calibri"/>
              <w:bCs/>
            </w:rPr>
            <w:instrText xml:space="preserve"> HYPERLINK \l _Toc3217 </w:instrText>
          </w:r>
          <w:r>
            <w:rPr>
              <w:rFonts w:cs="Calibri"/>
              <w:bCs/>
            </w:rPr>
            <w:fldChar w:fldCharType="separate"/>
          </w:r>
          <w:r>
            <w:rPr>
              <w:rFonts w:hint="default" w:ascii="Arial" w:hAnsi="Arial" w:cs="Calibri"/>
              <w:bCs/>
              <w:i w:val="0"/>
            </w:rPr>
            <w:t xml:space="preserve">1.139.26 </w:t>
          </w:r>
          <w:r>
            <w:rPr>
              <w:rFonts w:cs="Calibri"/>
              <w:bCs/>
            </w:rPr>
            <w:t>ACTION_ANW_BT_PROFILE_CONNECTION_STATE_CHANGED</w:t>
          </w:r>
          <w:r>
            <w:tab/>
          </w:r>
          <w:r>
            <w:fldChar w:fldCharType="begin"/>
          </w:r>
          <w:r>
            <w:instrText xml:space="preserve"> PAGEREF _Toc3217 \h </w:instrText>
          </w:r>
          <w:r>
            <w:fldChar w:fldCharType="separate"/>
          </w:r>
          <w:r>
            <w:t>138</w:t>
          </w:r>
          <w:r>
            <w:fldChar w:fldCharType="end"/>
          </w:r>
          <w:r>
            <w:rPr>
              <w:rFonts w:cs="Calibri"/>
              <w:bCs/>
            </w:rPr>
            <w:fldChar w:fldCharType="end"/>
          </w:r>
        </w:p>
        <w:p w14:paraId="779C1E54">
          <w:pPr>
            <w:pStyle w:val="14"/>
            <w:tabs>
              <w:tab w:val="right" w:leader="dot" w:pos="10466"/>
            </w:tabs>
          </w:pPr>
          <w:r>
            <w:rPr>
              <w:rFonts w:cs="Calibri"/>
              <w:bCs/>
            </w:rPr>
            <w:fldChar w:fldCharType="begin"/>
          </w:r>
          <w:r>
            <w:rPr>
              <w:rFonts w:cs="Calibri"/>
              <w:bCs/>
            </w:rPr>
            <w:instrText xml:space="preserve"> HYPERLINK \l _Toc32646 </w:instrText>
          </w:r>
          <w:r>
            <w:rPr>
              <w:rFonts w:cs="Calibri"/>
              <w:bCs/>
            </w:rPr>
            <w:fldChar w:fldCharType="separate"/>
          </w:r>
          <w:r>
            <w:rPr>
              <w:rFonts w:hint="default" w:ascii="Arial" w:hAnsi="Arial" w:cs="Calibri"/>
              <w:bCs/>
              <w:i w:val="0"/>
            </w:rPr>
            <w:t xml:space="preserve">1.139.27 </w:t>
          </w:r>
          <w:r>
            <w:rPr>
              <w:rFonts w:cs="Calibri"/>
              <w:bCs/>
            </w:rPr>
            <w:t>ACTION_ANW_BT_HFP_CALL_CHANGED</w:t>
          </w:r>
          <w:r>
            <w:tab/>
          </w:r>
          <w:r>
            <w:fldChar w:fldCharType="begin"/>
          </w:r>
          <w:r>
            <w:instrText xml:space="preserve"> PAGEREF _Toc32646 \h </w:instrText>
          </w:r>
          <w:r>
            <w:fldChar w:fldCharType="separate"/>
          </w:r>
          <w:r>
            <w:t>138</w:t>
          </w:r>
          <w:r>
            <w:fldChar w:fldCharType="end"/>
          </w:r>
          <w:r>
            <w:rPr>
              <w:rFonts w:cs="Calibri"/>
              <w:bCs/>
            </w:rPr>
            <w:fldChar w:fldCharType="end"/>
          </w:r>
        </w:p>
        <w:p w14:paraId="3903DA5B">
          <w:pPr>
            <w:pStyle w:val="14"/>
            <w:tabs>
              <w:tab w:val="right" w:leader="dot" w:pos="10466"/>
            </w:tabs>
          </w:pPr>
          <w:r>
            <w:rPr>
              <w:rFonts w:cs="Calibri"/>
              <w:bCs/>
            </w:rPr>
            <w:fldChar w:fldCharType="begin"/>
          </w:r>
          <w:r>
            <w:rPr>
              <w:rFonts w:cs="Calibri"/>
              <w:bCs/>
            </w:rPr>
            <w:instrText xml:space="preserve"> HYPERLINK \l _Toc31669 </w:instrText>
          </w:r>
          <w:r>
            <w:rPr>
              <w:rFonts w:cs="Calibri"/>
              <w:bCs/>
            </w:rPr>
            <w:fldChar w:fldCharType="separate"/>
          </w:r>
          <w:r>
            <w:rPr>
              <w:rFonts w:hint="default" w:ascii="Arial" w:hAnsi="Arial" w:cs="Calibri"/>
              <w:bCs/>
              <w:i w:val="0"/>
            </w:rPr>
            <w:t xml:space="preserve">1.139.28 </w:t>
          </w:r>
          <w:r>
            <w:rPr>
              <w:rFonts w:cs="Calibri"/>
              <w:bCs/>
            </w:rPr>
            <w:t>ACTION_ANW_BT_HFP_EVENT_CHANGED</w:t>
          </w:r>
          <w:r>
            <w:tab/>
          </w:r>
          <w:r>
            <w:fldChar w:fldCharType="begin"/>
          </w:r>
          <w:r>
            <w:instrText xml:space="preserve"> PAGEREF _Toc31669 \h </w:instrText>
          </w:r>
          <w:r>
            <w:fldChar w:fldCharType="separate"/>
          </w:r>
          <w:r>
            <w:t>138</w:t>
          </w:r>
          <w:r>
            <w:fldChar w:fldCharType="end"/>
          </w:r>
          <w:r>
            <w:rPr>
              <w:rFonts w:cs="Calibri"/>
              <w:bCs/>
            </w:rPr>
            <w:fldChar w:fldCharType="end"/>
          </w:r>
        </w:p>
        <w:p w14:paraId="210DEBAE">
          <w:pPr>
            <w:pStyle w:val="14"/>
            <w:tabs>
              <w:tab w:val="right" w:leader="dot" w:pos="10466"/>
            </w:tabs>
          </w:pPr>
          <w:r>
            <w:rPr>
              <w:rFonts w:cs="Calibri"/>
              <w:bCs/>
            </w:rPr>
            <w:fldChar w:fldCharType="begin"/>
          </w:r>
          <w:r>
            <w:rPr>
              <w:rFonts w:cs="Calibri"/>
              <w:bCs/>
            </w:rPr>
            <w:instrText xml:space="preserve"> HYPERLINK \l _Toc1651 </w:instrText>
          </w:r>
          <w:r>
            <w:rPr>
              <w:rFonts w:cs="Calibri"/>
              <w:bCs/>
            </w:rPr>
            <w:fldChar w:fldCharType="separate"/>
          </w:r>
          <w:r>
            <w:rPr>
              <w:rFonts w:hint="default" w:ascii="Arial" w:hAnsi="Arial" w:cs="Calibri"/>
              <w:bCs/>
              <w:i w:val="0"/>
            </w:rPr>
            <w:t xml:space="preserve">1.139.29 </w:t>
          </w:r>
          <w:r>
            <w:rPr>
              <w:rFonts w:cs="Calibri"/>
              <w:bCs/>
            </w:rPr>
            <w:t>ACTION_ANW_BT_HFP_CLCC_INFO_CHANGED</w:t>
          </w:r>
          <w:r>
            <w:tab/>
          </w:r>
          <w:r>
            <w:fldChar w:fldCharType="begin"/>
          </w:r>
          <w:r>
            <w:instrText xml:space="preserve"> PAGEREF _Toc1651 \h </w:instrText>
          </w:r>
          <w:r>
            <w:fldChar w:fldCharType="separate"/>
          </w:r>
          <w:r>
            <w:t>139</w:t>
          </w:r>
          <w:r>
            <w:fldChar w:fldCharType="end"/>
          </w:r>
          <w:r>
            <w:rPr>
              <w:rFonts w:cs="Calibri"/>
              <w:bCs/>
            </w:rPr>
            <w:fldChar w:fldCharType="end"/>
          </w:r>
        </w:p>
        <w:p w14:paraId="7CEB636A">
          <w:pPr>
            <w:pStyle w:val="14"/>
            <w:tabs>
              <w:tab w:val="right" w:leader="dot" w:pos="10466"/>
            </w:tabs>
          </w:pPr>
          <w:r>
            <w:rPr>
              <w:rFonts w:cs="Calibri"/>
              <w:bCs/>
            </w:rPr>
            <w:fldChar w:fldCharType="begin"/>
          </w:r>
          <w:r>
            <w:rPr>
              <w:rFonts w:cs="Calibri"/>
              <w:bCs/>
            </w:rPr>
            <w:instrText xml:space="preserve"> HYPERLINK \l _Toc11533 </w:instrText>
          </w:r>
          <w:r>
            <w:rPr>
              <w:rFonts w:cs="Calibri"/>
              <w:bCs/>
            </w:rPr>
            <w:fldChar w:fldCharType="separate"/>
          </w:r>
          <w:r>
            <w:rPr>
              <w:rFonts w:hint="default" w:ascii="Arial" w:hAnsi="Arial" w:cs="Calibri"/>
              <w:bCs/>
              <w:i w:val="0"/>
            </w:rPr>
            <w:t xml:space="preserve">1.139.30 </w:t>
          </w:r>
          <w:r>
            <w:rPr>
              <w:rFonts w:cs="Calibri"/>
              <w:bCs/>
            </w:rPr>
            <w:t>ACTION_ANW_BT_HFP_BRSF_CHLD_INFO_CHANGED</w:t>
          </w:r>
          <w:r>
            <w:tab/>
          </w:r>
          <w:r>
            <w:fldChar w:fldCharType="begin"/>
          </w:r>
          <w:r>
            <w:instrText xml:space="preserve"> PAGEREF _Toc11533 \h </w:instrText>
          </w:r>
          <w:r>
            <w:fldChar w:fldCharType="separate"/>
          </w:r>
          <w:r>
            <w:t>139</w:t>
          </w:r>
          <w:r>
            <w:fldChar w:fldCharType="end"/>
          </w:r>
          <w:r>
            <w:rPr>
              <w:rFonts w:cs="Calibri"/>
              <w:bCs/>
            </w:rPr>
            <w:fldChar w:fldCharType="end"/>
          </w:r>
        </w:p>
        <w:p w14:paraId="2B2A3986">
          <w:pPr>
            <w:pStyle w:val="14"/>
            <w:tabs>
              <w:tab w:val="right" w:leader="dot" w:pos="10466"/>
            </w:tabs>
          </w:pPr>
          <w:r>
            <w:rPr>
              <w:rFonts w:cs="Calibri"/>
              <w:bCs/>
            </w:rPr>
            <w:fldChar w:fldCharType="begin"/>
          </w:r>
          <w:r>
            <w:rPr>
              <w:rFonts w:cs="Calibri"/>
              <w:bCs/>
            </w:rPr>
            <w:instrText xml:space="preserve"> HYPERLINK \l _Toc22195 </w:instrText>
          </w:r>
          <w:r>
            <w:rPr>
              <w:rFonts w:cs="Calibri"/>
              <w:bCs/>
            </w:rPr>
            <w:fldChar w:fldCharType="separate"/>
          </w:r>
          <w:r>
            <w:rPr>
              <w:rFonts w:hint="default" w:ascii="Arial" w:hAnsi="Arial" w:cs="Calibri"/>
              <w:bCs/>
              <w:i w:val="0"/>
            </w:rPr>
            <w:t xml:space="preserve">1.139.31 </w:t>
          </w:r>
          <w:r>
            <w:rPr>
              <w:rFonts w:cs="Calibri"/>
              <w:bCs/>
            </w:rPr>
            <w:t>ACTION_ANW_BT_HFP_CIND_INFO_CHANGED</w:t>
          </w:r>
          <w:r>
            <w:tab/>
          </w:r>
          <w:r>
            <w:fldChar w:fldCharType="begin"/>
          </w:r>
          <w:r>
            <w:instrText xml:space="preserve"> PAGEREF _Toc22195 \h </w:instrText>
          </w:r>
          <w:r>
            <w:fldChar w:fldCharType="separate"/>
          </w:r>
          <w:r>
            <w:t>139</w:t>
          </w:r>
          <w:r>
            <w:fldChar w:fldCharType="end"/>
          </w:r>
          <w:r>
            <w:rPr>
              <w:rFonts w:cs="Calibri"/>
              <w:bCs/>
            </w:rPr>
            <w:fldChar w:fldCharType="end"/>
          </w:r>
        </w:p>
        <w:p w14:paraId="7FCE097C">
          <w:pPr>
            <w:pStyle w:val="14"/>
            <w:tabs>
              <w:tab w:val="right" w:leader="dot" w:pos="10466"/>
            </w:tabs>
          </w:pPr>
          <w:r>
            <w:rPr>
              <w:rFonts w:cs="Calibri"/>
              <w:bCs/>
            </w:rPr>
            <w:fldChar w:fldCharType="begin"/>
          </w:r>
          <w:r>
            <w:rPr>
              <w:rFonts w:cs="Calibri"/>
              <w:bCs/>
            </w:rPr>
            <w:instrText xml:space="preserve"> HYPERLINK \l _Toc27539 </w:instrText>
          </w:r>
          <w:r>
            <w:rPr>
              <w:rFonts w:cs="Calibri"/>
              <w:bCs/>
            </w:rPr>
            <w:fldChar w:fldCharType="separate"/>
          </w:r>
          <w:r>
            <w:rPr>
              <w:rFonts w:hint="default" w:ascii="Arial" w:hAnsi="Arial" w:cs="Calibri"/>
              <w:bCs/>
              <w:i w:val="0"/>
            </w:rPr>
            <w:t xml:space="preserve">1.139.32 </w:t>
          </w:r>
          <w:r>
            <w:rPr>
              <w:rFonts w:cs="Calibri"/>
              <w:bCs/>
            </w:rPr>
            <w:t>ACTION_ANW_BT_HFP_CODEC_ID_INFO_CHANGED</w:t>
          </w:r>
          <w:r>
            <w:tab/>
          </w:r>
          <w:r>
            <w:fldChar w:fldCharType="begin"/>
          </w:r>
          <w:r>
            <w:instrText xml:space="preserve"> PAGEREF _Toc27539 \h </w:instrText>
          </w:r>
          <w:r>
            <w:fldChar w:fldCharType="separate"/>
          </w:r>
          <w:r>
            <w:t>139</w:t>
          </w:r>
          <w:r>
            <w:fldChar w:fldCharType="end"/>
          </w:r>
          <w:r>
            <w:rPr>
              <w:rFonts w:cs="Calibri"/>
              <w:bCs/>
            </w:rPr>
            <w:fldChar w:fldCharType="end"/>
          </w:r>
        </w:p>
        <w:p w14:paraId="06DE28A3">
          <w:pPr>
            <w:pStyle w:val="14"/>
            <w:tabs>
              <w:tab w:val="right" w:leader="dot" w:pos="10466"/>
            </w:tabs>
          </w:pPr>
          <w:r>
            <w:rPr>
              <w:rFonts w:cs="Calibri"/>
              <w:bCs/>
            </w:rPr>
            <w:fldChar w:fldCharType="begin"/>
          </w:r>
          <w:r>
            <w:rPr>
              <w:rFonts w:cs="Calibri"/>
              <w:bCs/>
            </w:rPr>
            <w:instrText xml:space="preserve"> HYPERLINK \l _Toc30957 </w:instrText>
          </w:r>
          <w:r>
            <w:rPr>
              <w:rFonts w:cs="Calibri"/>
              <w:bCs/>
            </w:rPr>
            <w:fldChar w:fldCharType="separate"/>
          </w:r>
          <w:r>
            <w:rPr>
              <w:rFonts w:hint="default" w:ascii="Arial" w:hAnsi="Arial" w:cs="Calibri"/>
              <w:bCs/>
              <w:i w:val="0"/>
            </w:rPr>
            <w:t xml:space="preserve">1.139.33 </w:t>
          </w:r>
          <w:r>
            <w:rPr>
              <w:rFonts w:cs="Calibri"/>
              <w:bCs/>
            </w:rPr>
            <w:t>ACTION_ANW_BT_HFP_RING_INFO_CHANGED</w:t>
          </w:r>
          <w:r>
            <w:tab/>
          </w:r>
          <w:r>
            <w:fldChar w:fldCharType="begin"/>
          </w:r>
          <w:r>
            <w:instrText xml:space="preserve"> PAGEREF _Toc30957 \h </w:instrText>
          </w:r>
          <w:r>
            <w:fldChar w:fldCharType="separate"/>
          </w:r>
          <w:r>
            <w:t>139</w:t>
          </w:r>
          <w:r>
            <w:fldChar w:fldCharType="end"/>
          </w:r>
          <w:r>
            <w:rPr>
              <w:rFonts w:cs="Calibri"/>
              <w:bCs/>
            </w:rPr>
            <w:fldChar w:fldCharType="end"/>
          </w:r>
        </w:p>
        <w:p w14:paraId="2B0B18E7">
          <w:pPr>
            <w:pStyle w:val="14"/>
            <w:tabs>
              <w:tab w:val="right" w:leader="dot" w:pos="10466"/>
            </w:tabs>
          </w:pPr>
          <w:r>
            <w:rPr>
              <w:rFonts w:cs="Calibri"/>
              <w:bCs/>
            </w:rPr>
            <w:fldChar w:fldCharType="begin"/>
          </w:r>
          <w:r>
            <w:rPr>
              <w:rFonts w:cs="Calibri"/>
              <w:bCs/>
            </w:rPr>
            <w:instrText xml:space="preserve"> HYPERLINK \l _Toc10399 </w:instrText>
          </w:r>
          <w:r>
            <w:rPr>
              <w:rFonts w:cs="Calibri"/>
              <w:bCs/>
            </w:rPr>
            <w:fldChar w:fldCharType="separate"/>
          </w:r>
          <w:r>
            <w:rPr>
              <w:rFonts w:hint="default" w:ascii="Arial" w:hAnsi="Arial" w:cs="Calibri"/>
              <w:bCs/>
              <w:i w:val="0"/>
            </w:rPr>
            <w:t xml:space="preserve">1.139.34 </w:t>
          </w:r>
          <w:r>
            <w:rPr>
              <w:rFonts w:cs="Calibri"/>
              <w:bCs/>
            </w:rPr>
            <w:t>ACTION_ANW_BT_HFP_CALL_WAITING_INFO_CHANGED</w:t>
          </w:r>
          <w:r>
            <w:tab/>
          </w:r>
          <w:r>
            <w:fldChar w:fldCharType="begin"/>
          </w:r>
          <w:r>
            <w:instrText xml:space="preserve"> PAGEREF _Toc10399 \h </w:instrText>
          </w:r>
          <w:r>
            <w:fldChar w:fldCharType="separate"/>
          </w:r>
          <w:r>
            <w:t>139</w:t>
          </w:r>
          <w:r>
            <w:fldChar w:fldCharType="end"/>
          </w:r>
          <w:r>
            <w:rPr>
              <w:rFonts w:cs="Calibri"/>
              <w:bCs/>
            </w:rPr>
            <w:fldChar w:fldCharType="end"/>
          </w:r>
        </w:p>
        <w:p w14:paraId="7FF72023">
          <w:pPr>
            <w:pStyle w:val="14"/>
            <w:tabs>
              <w:tab w:val="right" w:leader="dot" w:pos="10466"/>
            </w:tabs>
          </w:pPr>
          <w:r>
            <w:rPr>
              <w:rFonts w:cs="Calibri"/>
              <w:bCs/>
            </w:rPr>
            <w:fldChar w:fldCharType="begin"/>
          </w:r>
          <w:r>
            <w:rPr>
              <w:rFonts w:cs="Calibri"/>
              <w:bCs/>
            </w:rPr>
            <w:instrText xml:space="preserve"> HYPERLINK \l _Toc7997 </w:instrText>
          </w:r>
          <w:r>
            <w:rPr>
              <w:rFonts w:cs="Calibri"/>
              <w:bCs/>
            </w:rPr>
            <w:fldChar w:fldCharType="separate"/>
          </w:r>
          <w:r>
            <w:rPr>
              <w:rFonts w:hint="default" w:ascii="Arial" w:hAnsi="Arial" w:cs="Calibri"/>
              <w:bCs/>
              <w:i w:val="0"/>
            </w:rPr>
            <w:t xml:space="preserve">1.139.35 </w:t>
          </w:r>
          <w:r>
            <w:rPr>
              <w:rFonts w:cs="Calibri"/>
              <w:bCs/>
            </w:rPr>
            <w:t>ACTION_ANW_BT_HFP_CMD_COMPLETE_CB_INFO_CHANGED</w:t>
          </w:r>
          <w:r>
            <w:tab/>
          </w:r>
          <w:r>
            <w:fldChar w:fldCharType="begin"/>
          </w:r>
          <w:r>
            <w:instrText xml:space="preserve"> PAGEREF _Toc7997 \h </w:instrText>
          </w:r>
          <w:r>
            <w:fldChar w:fldCharType="separate"/>
          </w:r>
          <w:r>
            <w:t>139</w:t>
          </w:r>
          <w:r>
            <w:fldChar w:fldCharType="end"/>
          </w:r>
          <w:r>
            <w:rPr>
              <w:rFonts w:cs="Calibri"/>
              <w:bCs/>
            </w:rPr>
            <w:fldChar w:fldCharType="end"/>
          </w:r>
        </w:p>
        <w:p w14:paraId="366CAEA9">
          <w:pPr>
            <w:pStyle w:val="14"/>
            <w:tabs>
              <w:tab w:val="right" w:leader="dot" w:pos="10466"/>
            </w:tabs>
          </w:pPr>
          <w:r>
            <w:rPr>
              <w:rFonts w:cs="Calibri"/>
              <w:bCs/>
            </w:rPr>
            <w:fldChar w:fldCharType="begin"/>
          </w:r>
          <w:r>
            <w:rPr>
              <w:rFonts w:cs="Calibri"/>
              <w:bCs/>
            </w:rPr>
            <w:instrText xml:space="preserve"> HYPERLINK \l _Toc17267 </w:instrText>
          </w:r>
          <w:r>
            <w:rPr>
              <w:rFonts w:cs="Calibri"/>
              <w:bCs/>
            </w:rPr>
            <w:fldChar w:fldCharType="separate"/>
          </w:r>
          <w:r>
            <w:rPr>
              <w:rFonts w:hint="default" w:ascii="Arial" w:hAnsi="Arial" w:cs="Calibri"/>
              <w:bCs/>
              <w:i w:val="0"/>
            </w:rPr>
            <w:t xml:space="preserve">1.139.36 </w:t>
          </w:r>
          <w:r>
            <w:rPr>
              <w:rFonts w:cs="Calibri"/>
              <w:bCs/>
            </w:rPr>
            <w:t>ACTION_ANW_BT_AVRCP_ID3_CHANGED</w:t>
          </w:r>
          <w:r>
            <w:tab/>
          </w:r>
          <w:r>
            <w:fldChar w:fldCharType="begin"/>
          </w:r>
          <w:r>
            <w:instrText xml:space="preserve"> PAGEREF _Toc17267 \h </w:instrText>
          </w:r>
          <w:r>
            <w:fldChar w:fldCharType="separate"/>
          </w:r>
          <w:r>
            <w:t>140</w:t>
          </w:r>
          <w:r>
            <w:fldChar w:fldCharType="end"/>
          </w:r>
          <w:r>
            <w:rPr>
              <w:rFonts w:cs="Calibri"/>
              <w:bCs/>
            </w:rPr>
            <w:fldChar w:fldCharType="end"/>
          </w:r>
        </w:p>
        <w:p w14:paraId="6E796448">
          <w:pPr>
            <w:pStyle w:val="14"/>
            <w:tabs>
              <w:tab w:val="right" w:leader="dot" w:pos="10466"/>
            </w:tabs>
          </w:pPr>
          <w:r>
            <w:rPr>
              <w:rFonts w:cs="Calibri"/>
              <w:bCs/>
            </w:rPr>
            <w:fldChar w:fldCharType="begin"/>
          </w:r>
          <w:r>
            <w:rPr>
              <w:rFonts w:cs="Calibri"/>
              <w:bCs/>
            </w:rPr>
            <w:instrText xml:space="preserve"> HYPERLINK \l _Toc13066 </w:instrText>
          </w:r>
          <w:r>
            <w:rPr>
              <w:rFonts w:cs="Calibri"/>
              <w:bCs/>
            </w:rPr>
            <w:fldChar w:fldCharType="separate"/>
          </w:r>
          <w:r>
            <w:rPr>
              <w:rFonts w:hint="default" w:ascii="Arial" w:hAnsi="Arial" w:cs="Calibri"/>
              <w:bCs/>
              <w:i w:val="0"/>
            </w:rPr>
            <w:t xml:space="preserve">1.139.37 </w:t>
          </w:r>
          <w:r>
            <w:rPr>
              <w:rFonts w:cs="Calibri"/>
              <w:bCs/>
            </w:rPr>
            <w:t>ACTION_ANW_BT_AVRCP_CURRENT_MODE_CHANGED</w:t>
          </w:r>
          <w:r>
            <w:tab/>
          </w:r>
          <w:r>
            <w:fldChar w:fldCharType="begin"/>
          </w:r>
          <w:r>
            <w:instrText xml:space="preserve"> PAGEREF _Toc13066 \h </w:instrText>
          </w:r>
          <w:r>
            <w:fldChar w:fldCharType="separate"/>
          </w:r>
          <w:r>
            <w:t>140</w:t>
          </w:r>
          <w:r>
            <w:fldChar w:fldCharType="end"/>
          </w:r>
          <w:r>
            <w:rPr>
              <w:rFonts w:cs="Calibri"/>
              <w:bCs/>
            </w:rPr>
            <w:fldChar w:fldCharType="end"/>
          </w:r>
        </w:p>
        <w:p w14:paraId="18E051C2">
          <w:pPr>
            <w:pStyle w:val="14"/>
            <w:tabs>
              <w:tab w:val="right" w:leader="dot" w:pos="10466"/>
            </w:tabs>
          </w:pPr>
          <w:r>
            <w:rPr>
              <w:rFonts w:cs="Calibri"/>
              <w:bCs/>
            </w:rPr>
            <w:fldChar w:fldCharType="begin"/>
          </w:r>
          <w:r>
            <w:rPr>
              <w:rFonts w:cs="Calibri"/>
              <w:bCs/>
            </w:rPr>
            <w:instrText xml:space="preserve"> HYPERLINK \l _Toc12875 </w:instrText>
          </w:r>
          <w:r>
            <w:rPr>
              <w:rFonts w:cs="Calibri"/>
              <w:bCs/>
            </w:rPr>
            <w:fldChar w:fldCharType="separate"/>
          </w:r>
          <w:r>
            <w:rPr>
              <w:rFonts w:hint="default" w:ascii="Arial" w:hAnsi="Arial" w:cs="Calibri"/>
              <w:bCs/>
              <w:i w:val="0"/>
            </w:rPr>
            <w:t xml:space="preserve">1.139.38 </w:t>
          </w:r>
          <w:r>
            <w:rPr>
              <w:rFonts w:cs="Calibri"/>
              <w:bCs/>
            </w:rPr>
            <w:t>ACTION_ANW_BT_AVRCP_SUPPORT_MODE_CHANGED</w:t>
          </w:r>
          <w:r>
            <w:tab/>
          </w:r>
          <w:r>
            <w:fldChar w:fldCharType="begin"/>
          </w:r>
          <w:r>
            <w:instrText xml:space="preserve"> PAGEREF _Toc12875 \h </w:instrText>
          </w:r>
          <w:r>
            <w:fldChar w:fldCharType="separate"/>
          </w:r>
          <w:r>
            <w:t>140</w:t>
          </w:r>
          <w:r>
            <w:fldChar w:fldCharType="end"/>
          </w:r>
          <w:r>
            <w:rPr>
              <w:rFonts w:cs="Calibri"/>
              <w:bCs/>
            </w:rPr>
            <w:fldChar w:fldCharType="end"/>
          </w:r>
        </w:p>
        <w:p w14:paraId="6F192EF5">
          <w:pPr>
            <w:pStyle w:val="14"/>
            <w:tabs>
              <w:tab w:val="right" w:leader="dot" w:pos="10466"/>
            </w:tabs>
          </w:pPr>
          <w:r>
            <w:rPr>
              <w:rFonts w:cs="Calibri"/>
              <w:bCs/>
            </w:rPr>
            <w:fldChar w:fldCharType="begin"/>
          </w:r>
          <w:r>
            <w:rPr>
              <w:rFonts w:cs="Calibri"/>
              <w:bCs/>
            </w:rPr>
            <w:instrText xml:space="preserve"> HYPERLINK \l _Toc25194 </w:instrText>
          </w:r>
          <w:r>
            <w:rPr>
              <w:rFonts w:cs="Calibri"/>
              <w:bCs/>
            </w:rPr>
            <w:fldChar w:fldCharType="separate"/>
          </w:r>
          <w:r>
            <w:rPr>
              <w:rFonts w:hint="default" w:ascii="Arial" w:hAnsi="Arial" w:cs="Calibri"/>
              <w:bCs/>
              <w:i w:val="0"/>
            </w:rPr>
            <w:t xml:space="preserve">1.139.39 </w:t>
          </w:r>
          <w:r>
            <w:rPr>
              <w:rFonts w:cs="Calibri"/>
              <w:bCs/>
            </w:rPr>
            <w:t>ACTION_ANW_BT_AVRCP_SONG_POSITION_CHANGED</w:t>
          </w:r>
          <w:r>
            <w:tab/>
          </w:r>
          <w:r>
            <w:fldChar w:fldCharType="begin"/>
          </w:r>
          <w:r>
            <w:instrText xml:space="preserve"> PAGEREF _Toc25194 \h </w:instrText>
          </w:r>
          <w:r>
            <w:fldChar w:fldCharType="separate"/>
          </w:r>
          <w:r>
            <w:t>140</w:t>
          </w:r>
          <w:r>
            <w:fldChar w:fldCharType="end"/>
          </w:r>
          <w:r>
            <w:rPr>
              <w:rFonts w:cs="Calibri"/>
              <w:bCs/>
            </w:rPr>
            <w:fldChar w:fldCharType="end"/>
          </w:r>
        </w:p>
        <w:p w14:paraId="65390119">
          <w:pPr>
            <w:pStyle w:val="14"/>
            <w:tabs>
              <w:tab w:val="right" w:leader="dot" w:pos="10466"/>
            </w:tabs>
          </w:pPr>
          <w:r>
            <w:rPr>
              <w:rFonts w:cs="Calibri"/>
              <w:bCs/>
            </w:rPr>
            <w:fldChar w:fldCharType="begin"/>
          </w:r>
          <w:r>
            <w:rPr>
              <w:rFonts w:cs="Calibri"/>
              <w:bCs/>
            </w:rPr>
            <w:instrText xml:space="preserve"> HYPERLINK \l _Toc16540 </w:instrText>
          </w:r>
          <w:r>
            <w:rPr>
              <w:rFonts w:cs="Calibri"/>
              <w:bCs/>
            </w:rPr>
            <w:fldChar w:fldCharType="separate"/>
          </w:r>
          <w:r>
            <w:rPr>
              <w:rFonts w:hint="default" w:ascii="Arial" w:hAnsi="Arial" w:cs="Calibri"/>
              <w:bCs/>
              <w:i w:val="0"/>
            </w:rPr>
            <w:t xml:space="preserve">1.139.40 </w:t>
          </w:r>
          <w:r>
            <w:rPr>
              <w:rFonts w:cs="Calibri"/>
              <w:bCs/>
            </w:rPr>
            <w:t>ACTION_ANW_BT_AVRCP_EVENT_CHANGED</w:t>
          </w:r>
          <w:r>
            <w:tab/>
          </w:r>
          <w:r>
            <w:fldChar w:fldCharType="begin"/>
          </w:r>
          <w:r>
            <w:instrText xml:space="preserve"> PAGEREF _Toc16540 \h </w:instrText>
          </w:r>
          <w:r>
            <w:fldChar w:fldCharType="separate"/>
          </w:r>
          <w:r>
            <w:t>140</w:t>
          </w:r>
          <w:r>
            <w:fldChar w:fldCharType="end"/>
          </w:r>
          <w:r>
            <w:rPr>
              <w:rFonts w:cs="Calibri"/>
              <w:bCs/>
            </w:rPr>
            <w:fldChar w:fldCharType="end"/>
          </w:r>
        </w:p>
        <w:p w14:paraId="260C657A">
          <w:pPr>
            <w:pStyle w:val="14"/>
            <w:tabs>
              <w:tab w:val="right" w:leader="dot" w:pos="10466"/>
            </w:tabs>
          </w:pPr>
          <w:r>
            <w:rPr>
              <w:rFonts w:cs="Calibri"/>
              <w:bCs/>
            </w:rPr>
            <w:fldChar w:fldCharType="begin"/>
          </w:r>
          <w:r>
            <w:rPr>
              <w:rFonts w:cs="Calibri"/>
              <w:bCs/>
            </w:rPr>
            <w:instrText xml:space="preserve"> HYPERLINK \l _Toc12743 </w:instrText>
          </w:r>
          <w:r>
            <w:rPr>
              <w:rFonts w:cs="Calibri"/>
              <w:bCs/>
            </w:rPr>
            <w:fldChar w:fldCharType="separate"/>
          </w:r>
          <w:r>
            <w:rPr>
              <w:rFonts w:hint="default" w:ascii="Arial" w:hAnsi="Arial" w:cs="Calibri"/>
              <w:bCs/>
              <w:i w:val="0"/>
            </w:rPr>
            <w:t xml:space="preserve">1.139.41 </w:t>
          </w:r>
          <w:r>
            <w:rPr>
              <w:rFonts w:cs="Calibri"/>
              <w:bCs/>
            </w:rPr>
            <w:t>ACTION_ANW_BT_AVRCP_AUDIO_SETTING_CHANGED</w:t>
          </w:r>
          <w:r>
            <w:tab/>
          </w:r>
          <w:r>
            <w:fldChar w:fldCharType="begin"/>
          </w:r>
          <w:r>
            <w:instrText xml:space="preserve"> PAGEREF _Toc12743 \h </w:instrText>
          </w:r>
          <w:r>
            <w:fldChar w:fldCharType="separate"/>
          </w:r>
          <w:r>
            <w:t>140</w:t>
          </w:r>
          <w:r>
            <w:fldChar w:fldCharType="end"/>
          </w:r>
          <w:r>
            <w:rPr>
              <w:rFonts w:cs="Calibri"/>
              <w:bCs/>
            </w:rPr>
            <w:fldChar w:fldCharType="end"/>
          </w:r>
        </w:p>
        <w:p w14:paraId="6555CC46">
          <w:pPr>
            <w:pStyle w:val="14"/>
            <w:tabs>
              <w:tab w:val="right" w:leader="dot" w:pos="10466"/>
            </w:tabs>
          </w:pPr>
          <w:r>
            <w:rPr>
              <w:rFonts w:cs="Calibri"/>
              <w:bCs/>
            </w:rPr>
            <w:fldChar w:fldCharType="begin"/>
          </w:r>
          <w:r>
            <w:rPr>
              <w:rFonts w:cs="Calibri"/>
              <w:bCs/>
            </w:rPr>
            <w:instrText xml:space="preserve"> HYPERLINK \l _Toc29872 </w:instrText>
          </w:r>
          <w:r>
            <w:rPr>
              <w:rFonts w:cs="Calibri"/>
              <w:bCs/>
            </w:rPr>
            <w:fldChar w:fldCharType="separate"/>
          </w:r>
          <w:r>
            <w:rPr>
              <w:rFonts w:hint="default" w:ascii="Arial" w:hAnsi="Arial" w:cs="Calibri"/>
              <w:bCs/>
              <w:i w:val="0"/>
            </w:rPr>
            <w:t xml:space="preserve">1.139.42 </w:t>
          </w:r>
          <w:r>
            <w:rPr>
              <w:rFonts w:cs="Calibri"/>
              <w:bCs/>
            </w:rPr>
            <w:t>ACTION_ANW_BT_AVRCP_VOLUME_CHANGED</w:t>
          </w:r>
          <w:r>
            <w:tab/>
          </w:r>
          <w:r>
            <w:fldChar w:fldCharType="begin"/>
          </w:r>
          <w:r>
            <w:instrText xml:space="preserve"> PAGEREF _Toc29872 \h </w:instrText>
          </w:r>
          <w:r>
            <w:fldChar w:fldCharType="separate"/>
          </w:r>
          <w:r>
            <w:t>141</w:t>
          </w:r>
          <w:r>
            <w:fldChar w:fldCharType="end"/>
          </w:r>
          <w:r>
            <w:rPr>
              <w:rFonts w:cs="Calibri"/>
              <w:bCs/>
            </w:rPr>
            <w:fldChar w:fldCharType="end"/>
          </w:r>
        </w:p>
        <w:p w14:paraId="5507EE62">
          <w:pPr>
            <w:pStyle w:val="14"/>
            <w:tabs>
              <w:tab w:val="right" w:leader="dot" w:pos="10466"/>
            </w:tabs>
          </w:pPr>
          <w:r>
            <w:rPr>
              <w:rFonts w:cs="Calibri"/>
              <w:bCs/>
            </w:rPr>
            <w:fldChar w:fldCharType="begin"/>
          </w:r>
          <w:r>
            <w:rPr>
              <w:rFonts w:cs="Calibri"/>
              <w:bCs/>
            </w:rPr>
            <w:instrText xml:space="preserve"> HYPERLINK \l _Toc31659 </w:instrText>
          </w:r>
          <w:r>
            <w:rPr>
              <w:rFonts w:cs="Calibri"/>
              <w:bCs/>
            </w:rPr>
            <w:fldChar w:fldCharType="separate"/>
          </w:r>
          <w:r>
            <w:rPr>
              <w:rFonts w:hint="default" w:ascii="Arial" w:hAnsi="Arial" w:cs="Calibri"/>
              <w:bCs/>
              <w:i w:val="0"/>
            </w:rPr>
            <w:t xml:space="preserve">1.139.43 </w:t>
          </w:r>
          <w:r>
            <w:rPr>
              <w:rFonts w:cs="Calibri"/>
              <w:bCs/>
            </w:rPr>
            <w:t>ACTION_ANW_BT_AVRCP_BR_LIST_CHANGED</w:t>
          </w:r>
          <w:r>
            <w:tab/>
          </w:r>
          <w:r>
            <w:fldChar w:fldCharType="begin"/>
          </w:r>
          <w:r>
            <w:instrText xml:space="preserve"> PAGEREF _Toc31659 \h </w:instrText>
          </w:r>
          <w:r>
            <w:fldChar w:fldCharType="separate"/>
          </w:r>
          <w:r>
            <w:t>141</w:t>
          </w:r>
          <w:r>
            <w:fldChar w:fldCharType="end"/>
          </w:r>
          <w:r>
            <w:rPr>
              <w:rFonts w:cs="Calibri"/>
              <w:bCs/>
            </w:rPr>
            <w:fldChar w:fldCharType="end"/>
          </w:r>
        </w:p>
        <w:p w14:paraId="0B518F95">
          <w:pPr>
            <w:pStyle w:val="14"/>
            <w:tabs>
              <w:tab w:val="right" w:leader="dot" w:pos="10466"/>
            </w:tabs>
          </w:pPr>
          <w:r>
            <w:rPr>
              <w:rFonts w:cs="Calibri"/>
              <w:bCs/>
            </w:rPr>
            <w:fldChar w:fldCharType="begin"/>
          </w:r>
          <w:r>
            <w:rPr>
              <w:rFonts w:cs="Calibri"/>
              <w:bCs/>
            </w:rPr>
            <w:instrText xml:space="preserve"> HYPERLINK \l _Toc32449 </w:instrText>
          </w:r>
          <w:r>
            <w:rPr>
              <w:rFonts w:cs="Calibri"/>
              <w:bCs/>
            </w:rPr>
            <w:fldChar w:fldCharType="separate"/>
          </w:r>
          <w:r>
            <w:rPr>
              <w:rFonts w:hint="default" w:ascii="Arial" w:hAnsi="Arial" w:cs="Calibri"/>
              <w:bCs/>
              <w:i w:val="0"/>
            </w:rPr>
            <w:t xml:space="preserve">1.139.44 </w:t>
          </w:r>
          <w:r>
            <w:rPr>
              <w:rFonts w:cs="Calibri"/>
              <w:bCs/>
            </w:rPr>
            <w:t>ACTION_ANW_BT_AVRCP_BR_GET_ITEM_ATTRIB_CHANGED</w:t>
          </w:r>
          <w:r>
            <w:tab/>
          </w:r>
          <w:r>
            <w:fldChar w:fldCharType="begin"/>
          </w:r>
          <w:r>
            <w:instrText xml:space="preserve"> PAGEREF _Toc32449 \h </w:instrText>
          </w:r>
          <w:r>
            <w:fldChar w:fldCharType="separate"/>
          </w:r>
          <w:r>
            <w:t>141</w:t>
          </w:r>
          <w:r>
            <w:fldChar w:fldCharType="end"/>
          </w:r>
          <w:r>
            <w:rPr>
              <w:rFonts w:cs="Calibri"/>
              <w:bCs/>
            </w:rPr>
            <w:fldChar w:fldCharType="end"/>
          </w:r>
        </w:p>
        <w:p w14:paraId="2BF8C03B">
          <w:pPr>
            <w:pStyle w:val="14"/>
            <w:tabs>
              <w:tab w:val="right" w:leader="dot" w:pos="10466"/>
            </w:tabs>
          </w:pPr>
          <w:r>
            <w:rPr>
              <w:rFonts w:cs="Calibri"/>
              <w:bCs/>
            </w:rPr>
            <w:fldChar w:fldCharType="begin"/>
          </w:r>
          <w:r>
            <w:rPr>
              <w:rFonts w:cs="Calibri"/>
              <w:bCs/>
            </w:rPr>
            <w:instrText xml:space="preserve"> HYPERLINK \l _Toc22488 </w:instrText>
          </w:r>
          <w:r>
            <w:rPr>
              <w:rFonts w:cs="Calibri"/>
              <w:bCs/>
            </w:rPr>
            <w:fldChar w:fldCharType="separate"/>
          </w:r>
          <w:r>
            <w:rPr>
              <w:rFonts w:hint="default" w:ascii="Arial" w:hAnsi="Arial" w:cs="Calibri"/>
              <w:bCs/>
              <w:i w:val="0"/>
            </w:rPr>
            <w:t xml:space="preserve">1.139.45 </w:t>
          </w:r>
          <w:r>
            <w:rPr>
              <w:rFonts w:cs="Calibri"/>
              <w:bCs/>
            </w:rPr>
            <w:t>ACTION_ANW_BT_AVRCP_TG_CONTROL</w:t>
          </w:r>
          <w:r>
            <w:tab/>
          </w:r>
          <w:r>
            <w:fldChar w:fldCharType="begin"/>
          </w:r>
          <w:r>
            <w:instrText xml:space="preserve"> PAGEREF _Toc22488 \h </w:instrText>
          </w:r>
          <w:r>
            <w:fldChar w:fldCharType="separate"/>
          </w:r>
          <w:r>
            <w:t>141</w:t>
          </w:r>
          <w:r>
            <w:fldChar w:fldCharType="end"/>
          </w:r>
          <w:r>
            <w:rPr>
              <w:rFonts w:cs="Calibri"/>
              <w:bCs/>
            </w:rPr>
            <w:fldChar w:fldCharType="end"/>
          </w:r>
        </w:p>
        <w:p w14:paraId="6FBCDBB5">
          <w:pPr>
            <w:pStyle w:val="14"/>
            <w:tabs>
              <w:tab w:val="right" w:leader="dot" w:pos="10466"/>
            </w:tabs>
          </w:pPr>
          <w:r>
            <w:rPr>
              <w:rFonts w:cs="Calibri"/>
              <w:bCs/>
            </w:rPr>
            <w:fldChar w:fldCharType="begin"/>
          </w:r>
          <w:r>
            <w:rPr>
              <w:rFonts w:cs="Calibri"/>
              <w:bCs/>
            </w:rPr>
            <w:instrText xml:space="preserve"> HYPERLINK \l _Toc26171 </w:instrText>
          </w:r>
          <w:r>
            <w:rPr>
              <w:rFonts w:cs="Calibri"/>
              <w:bCs/>
            </w:rPr>
            <w:fldChar w:fldCharType="separate"/>
          </w:r>
          <w:r>
            <w:rPr>
              <w:rFonts w:hint="default" w:ascii="Arial" w:hAnsi="Arial" w:cs="Calibri"/>
              <w:bCs/>
              <w:i w:val="0"/>
            </w:rPr>
            <w:t xml:space="preserve">1.139.46 </w:t>
          </w:r>
          <w:r>
            <w:rPr>
              <w:rFonts w:cs="Calibri"/>
              <w:bCs/>
            </w:rPr>
            <w:t>ACTION_ANW_BT_PBAP_SIZE_CHANGED</w:t>
          </w:r>
          <w:r>
            <w:tab/>
          </w:r>
          <w:r>
            <w:fldChar w:fldCharType="begin"/>
          </w:r>
          <w:r>
            <w:instrText xml:space="preserve"> PAGEREF _Toc26171 \h </w:instrText>
          </w:r>
          <w:r>
            <w:fldChar w:fldCharType="separate"/>
          </w:r>
          <w:r>
            <w:t>141</w:t>
          </w:r>
          <w:r>
            <w:fldChar w:fldCharType="end"/>
          </w:r>
          <w:r>
            <w:rPr>
              <w:rFonts w:cs="Calibri"/>
              <w:bCs/>
            </w:rPr>
            <w:fldChar w:fldCharType="end"/>
          </w:r>
        </w:p>
        <w:p w14:paraId="57DA744D">
          <w:pPr>
            <w:pStyle w:val="14"/>
            <w:tabs>
              <w:tab w:val="right" w:leader="dot" w:pos="10466"/>
            </w:tabs>
          </w:pPr>
          <w:r>
            <w:rPr>
              <w:rFonts w:cs="Calibri"/>
              <w:bCs/>
            </w:rPr>
            <w:fldChar w:fldCharType="begin"/>
          </w:r>
          <w:r>
            <w:rPr>
              <w:rFonts w:cs="Calibri"/>
              <w:bCs/>
            </w:rPr>
            <w:instrText xml:space="preserve"> HYPERLINK \l _Toc27660 </w:instrText>
          </w:r>
          <w:r>
            <w:rPr>
              <w:rFonts w:cs="Calibri"/>
              <w:bCs/>
            </w:rPr>
            <w:fldChar w:fldCharType="separate"/>
          </w:r>
          <w:r>
            <w:rPr>
              <w:rFonts w:hint="default" w:ascii="Arial" w:hAnsi="Arial" w:cs="Calibri"/>
              <w:bCs/>
              <w:i w:val="0"/>
            </w:rPr>
            <w:t xml:space="preserve">1.139.47 </w:t>
          </w:r>
          <w:r>
            <w:rPr>
              <w:rFonts w:cs="Calibri"/>
              <w:bCs/>
            </w:rPr>
            <w:t>ACTION_ANW_BT_PBAP_EVENT_CHANGED</w:t>
          </w:r>
          <w:r>
            <w:tab/>
          </w:r>
          <w:r>
            <w:fldChar w:fldCharType="begin"/>
          </w:r>
          <w:r>
            <w:instrText xml:space="preserve"> PAGEREF _Toc27660 \h </w:instrText>
          </w:r>
          <w:r>
            <w:fldChar w:fldCharType="separate"/>
          </w:r>
          <w:r>
            <w:t>141</w:t>
          </w:r>
          <w:r>
            <w:fldChar w:fldCharType="end"/>
          </w:r>
          <w:r>
            <w:rPr>
              <w:rFonts w:cs="Calibri"/>
              <w:bCs/>
            </w:rPr>
            <w:fldChar w:fldCharType="end"/>
          </w:r>
        </w:p>
        <w:p w14:paraId="3B3B6A7D">
          <w:pPr>
            <w:pStyle w:val="14"/>
            <w:tabs>
              <w:tab w:val="right" w:leader="dot" w:pos="10466"/>
            </w:tabs>
          </w:pPr>
          <w:r>
            <w:rPr>
              <w:rFonts w:cs="Calibri"/>
              <w:bCs/>
            </w:rPr>
            <w:fldChar w:fldCharType="begin"/>
          </w:r>
          <w:r>
            <w:rPr>
              <w:rFonts w:cs="Calibri"/>
              <w:bCs/>
            </w:rPr>
            <w:instrText xml:space="preserve"> HYPERLINK \l _Toc3542 </w:instrText>
          </w:r>
          <w:r>
            <w:rPr>
              <w:rFonts w:cs="Calibri"/>
              <w:bCs/>
            </w:rPr>
            <w:fldChar w:fldCharType="separate"/>
          </w:r>
          <w:r>
            <w:rPr>
              <w:rFonts w:hint="default" w:ascii="Arial" w:hAnsi="Arial" w:cs="Calibri"/>
              <w:bCs/>
              <w:i w:val="0"/>
            </w:rPr>
            <w:t xml:space="preserve">1.139.48 </w:t>
          </w:r>
          <w:r>
            <w:rPr>
              <w:rFonts w:cs="Calibri"/>
              <w:bCs/>
            </w:rPr>
            <w:t>ACTION_ANW_BT_MAP_EVENT_CHANGED</w:t>
          </w:r>
          <w:r>
            <w:tab/>
          </w:r>
          <w:r>
            <w:fldChar w:fldCharType="begin"/>
          </w:r>
          <w:r>
            <w:instrText xml:space="preserve"> PAGEREF _Toc3542 \h </w:instrText>
          </w:r>
          <w:r>
            <w:fldChar w:fldCharType="separate"/>
          </w:r>
          <w:r>
            <w:t>141</w:t>
          </w:r>
          <w:r>
            <w:fldChar w:fldCharType="end"/>
          </w:r>
          <w:r>
            <w:rPr>
              <w:rFonts w:cs="Calibri"/>
              <w:bCs/>
            </w:rPr>
            <w:fldChar w:fldCharType="end"/>
          </w:r>
        </w:p>
        <w:p w14:paraId="18076340">
          <w:pPr>
            <w:pStyle w:val="14"/>
            <w:tabs>
              <w:tab w:val="right" w:leader="dot" w:pos="10466"/>
            </w:tabs>
          </w:pPr>
          <w:r>
            <w:rPr>
              <w:rFonts w:cs="Calibri"/>
              <w:bCs/>
            </w:rPr>
            <w:fldChar w:fldCharType="begin"/>
          </w:r>
          <w:r>
            <w:rPr>
              <w:rFonts w:cs="Calibri"/>
              <w:bCs/>
            </w:rPr>
            <w:instrText xml:space="preserve"> HYPERLINK \l _Toc31796 </w:instrText>
          </w:r>
          <w:r>
            <w:rPr>
              <w:rFonts w:cs="Calibri"/>
              <w:bCs/>
            </w:rPr>
            <w:fldChar w:fldCharType="separate"/>
          </w:r>
          <w:r>
            <w:rPr>
              <w:rFonts w:hint="default" w:ascii="Arial" w:hAnsi="Arial" w:cs="Calibri"/>
              <w:bCs/>
              <w:i w:val="0"/>
            </w:rPr>
            <w:t xml:space="preserve">1.139.49 </w:t>
          </w:r>
          <w:r>
            <w:rPr>
              <w:rFonts w:cs="Calibri"/>
              <w:bCs/>
            </w:rPr>
            <w:t>ACTION_ANW_BT_MAP_MESSAGE_UPDATE</w:t>
          </w:r>
          <w:r>
            <w:tab/>
          </w:r>
          <w:r>
            <w:fldChar w:fldCharType="begin"/>
          </w:r>
          <w:r>
            <w:instrText xml:space="preserve"> PAGEREF _Toc31796 \h </w:instrText>
          </w:r>
          <w:r>
            <w:fldChar w:fldCharType="separate"/>
          </w:r>
          <w:r>
            <w:t>142</w:t>
          </w:r>
          <w:r>
            <w:fldChar w:fldCharType="end"/>
          </w:r>
          <w:r>
            <w:rPr>
              <w:rFonts w:cs="Calibri"/>
              <w:bCs/>
            </w:rPr>
            <w:fldChar w:fldCharType="end"/>
          </w:r>
        </w:p>
        <w:p w14:paraId="4F6F5BCB">
          <w:pPr>
            <w:pStyle w:val="14"/>
            <w:tabs>
              <w:tab w:val="right" w:leader="dot" w:pos="10466"/>
            </w:tabs>
          </w:pPr>
          <w:r>
            <w:rPr>
              <w:rFonts w:cs="Calibri"/>
              <w:bCs/>
            </w:rPr>
            <w:fldChar w:fldCharType="begin"/>
          </w:r>
          <w:r>
            <w:rPr>
              <w:rFonts w:cs="Calibri"/>
              <w:bCs/>
            </w:rPr>
            <w:instrText xml:space="preserve"> HYPERLINK \l _Toc11676 </w:instrText>
          </w:r>
          <w:r>
            <w:rPr>
              <w:rFonts w:cs="Calibri"/>
              <w:bCs/>
            </w:rPr>
            <w:fldChar w:fldCharType="separate"/>
          </w:r>
          <w:r>
            <w:rPr>
              <w:rFonts w:hint="default" w:ascii="Arial" w:hAnsi="Arial" w:cs="Calibri"/>
              <w:bCs/>
              <w:i w:val="0"/>
            </w:rPr>
            <w:t xml:space="preserve">1.139.50 </w:t>
          </w:r>
          <w:r>
            <w:rPr>
              <w:rFonts w:cs="Calibri"/>
              <w:bCs/>
            </w:rPr>
            <w:t>ACTION_ANW_BT_MAP_MESSAGE_UPDATE_COMPLETE</w:t>
          </w:r>
          <w:r>
            <w:tab/>
          </w:r>
          <w:r>
            <w:fldChar w:fldCharType="begin"/>
          </w:r>
          <w:r>
            <w:instrText xml:space="preserve"> PAGEREF _Toc11676 \h </w:instrText>
          </w:r>
          <w:r>
            <w:fldChar w:fldCharType="separate"/>
          </w:r>
          <w:r>
            <w:t>142</w:t>
          </w:r>
          <w:r>
            <w:fldChar w:fldCharType="end"/>
          </w:r>
          <w:r>
            <w:rPr>
              <w:rFonts w:cs="Calibri"/>
              <w:bCs/>
            </w:rPr>
            <w:fldChar w:fldCharType="end"/>
          </w:r>
        </w:p>
        <w:p w14:paraId="0383A992">
          <w:pPr>
            <w:pStyle w:val="14"/>
            <w:tabs>
              <w:tab w:val="right" w:leader="dot" w:pos="10466"/>
            </w:tabs>
          </w:pPr>
          <w:r>
            <w:rPr>
              <w:rFonts w:cs="Calibri"/>
              <w:bCs/>
            </w:rPr>
            <w:fldChar w:fldCharType="begin"/>
          </w:r>
          <w:r>
            <w:rPr>
              <w:rFonts w:cs="Calibri"/>
              <w:bCs/>
            </w:rPr>
            <w:instrText xml:space="preserve"> HYPERLINK \l _Toc31951 </w:instrText>
          </w:r>
          <w:r>
            <w:rPr>
              <w:rFonts w:cs="Calibri"/>
              <w:bCs/>
            </w:rPr>
            <w:fldChar w:fldCharType="separate"/>
          </w:r>
          <w:r>
            <w:rPr>
              <w:rFonts w:hint="default" w:ascii="Arial" w:hAnsi="Arial" w:cs="Calibri"/>
              <w:bCs/>
              <w:i w:val="0"/>
            </w:rPr>
            <w:t xml:space="preserve">1.139.51 </w:t>
          </w:r>
          <w:r>
            <w:rPr>
              <w:rFonts w:cs="Calibri"/>
              <w:bCs/>
            </w:rPr>
            <w:t>ACTION_ANW_BT_MAP_MESSAGE_CLEAR</w:t>
          </w:r>
          <w:r>
            <w:tab/>
          </w:r>
          <w:r>
            <w:fldChar w:fldCharType="begin"/>
          </w:r>
          <w:r>
            <w:instrText xml:space="preserve"> PAGEREF _Toc31951 \h </w:instrText>
          </w:r>
          <w:r>
            <w:fldChar w:fldCharType="separate"/>
          </w:r>
          <w:r>
            <w:t>142</w:t>
          </w:r>
          <w:r>
            <w:fldChar w:fldCharType="end"/>
          </w:r>
          <w:r>
            <w:rPr>
              <w:rFonts w:cs="Calibri"/>
              <w:bCs/>
            </w:rPr>
            <w:fldChar w:fldCharType="end"/>
          </w:r>
        </w:p>
        <w:p w14:paraId="30A80F97">
          <w:pPr>
            <w:pStyle w:val="14"/>
            <w:tabs>
              <w:tab w:val="right" w:leader="dot" w:pos="10466"/>
            </w:tabs>
          </w:pPr>
          <w:r>
            <w:rPr>
              <w:rFonts w:cs="Calibri"/>
              <w:bCs/>
            </w:rPr>
            <w:fldChar w:fldCharType="begin"/>
          </w:r>
          <w:r>
            <w:rPr>
              <w:rFonts w:cs="Calibri"/>
              <w:bCs/>
            </w:rPr>
            <w:instrText xml:space="preserve"> HYPERLINK \l _Toc6690 </w:instrText>
          </w:r>
          <w:r>
            <w:rPr>
              <w:rFonts w:cs="Calibri"/>
              <w:bCs/>
            </w:rPr>
            <w:fldChar w:fldCharType="separate"/>
          </w:r>
          <w:r>
            <w:rPr>
              <w:rFonts w:hint="default" w:ascii="Arial" w:hAnsi="Arial" w:cs="Calibri"/>
              <w:bCs/>
              <w:i w:val="0"/>
            </w:rPr>
            <w:t xml:space="preserve">1.139.52 </w:t>
          </w:r>
          <w:r>
            <w:rPr>
              <w:rFonts w:cs="Calibri"/>
              <w:bCs/>
            </w:rPr>
            <w:t>ACTION_ANW_BT_MAP_NEW_MESSAGE_UPDATE</w:t>
          </w:r>
          <w:r>
            <w:tab/>
          </w:r>
          <w:r>
            <w:fldChar w:fldCharType="begin"/>
          </w:r>
          <w:r>
            <w:instrText xml:space="preserve"> PAGEREF _Toc6690 \h </w:instrText>
          </w:r>
          <w:r>
            <w:fldChar w:fldCharType="separate"/>
          </w:r>
          <w:r>
            <w:t>142</w:t>
          </w:r>
          <w:r>
            <w:fldChar w:fldCharType="end"/>
          </w:r>
          <w:r>
            <w:rPr>
              <w:rFonts w:cs="Calibri"/>
              <w:bCs/>
            </w:rPr>
            <w:fldChar w:fldCharType="end"/>
          </w:r>
        </w:p>
        <w:p w14:paraId="3438E7C8">
          <w:pPr>
            <w:pStyle w:val="14"/>
            <w:tabs>
              <w:tab w:val="right" w:leader="dot" w:pos="10466"/>
            </w:tabs>
          </w:pPr>
          <w:r>
            <w:rPr>
              <w:rFonts w:cs="Calibri"/>
              <w:bCs/>
            </w:rPr>
            <w:fldChar w:fldCharType="begin"/>
          </w:r>
          <w:r>
            <w:rPr>
              <w:rFonts w:cs="Calibri"/>
              <w:bCs/>
            </w:rPr>
            <w:instrText xml:space="preserve"> HYPERLINK \l _Toc16851 </w:instrText>
          </w:r>
          <w:r>
            <w:rPr>
              <w:rFonts w:cs="Calibri"/>
              <w:bCs/>
            </w:rPr>
            <w:fldChar w:fldCharType="separate"/>
          </w:r>
          <w:r>
            <w:rPr>
              <w:rFonts w:hint="default" w:ascii="Arial" w:hAnsi="Arial" w:cs="Calibri"/>
              <w:bCs/>
              <w:i w:val="0"/>
            </w:rPr>
            <w:t xml:space="preserve">1.139.53 </w:t>
          </w:r>
          <w:r>
            <w:rPr>
              <w:rFonts w:cs="Calibri"/>
              <w:bCs/>
            </w:rPr>
            <w:t>ACTION_ANW_BT_MAP_MESSAGE_LISTING_UPDATE</w:t>
          </w:r>
          <w:r>
            <w:tab/>
          </w:r>
          <w:r>
            <w:fldChar w:fldCharType="begin"/>
          </w:r>
          <w:r>
            <w:instrText xml:space="preserve"> PAGEREF _Toc16851 \h </w:instrText>
          </w:r>
          <w:r>
            <w:fldChar w:fldCharType="separate"/>
          </w:r>
          <w:r>
            <w:t>142</w:t>
          </w:r>
          <w:r>
            <w:fldChar w:fldCharType="end"/>
          </w:r>
          <w:r>
            <w:rPr>
              <w:rFonts w:cs="Calibri"/>
              <w:bCs/>
            </w:rPr>
            <w:fldChar w:fldCharType="end"/>
          </w:r>
        </w:p>
        <w:p w14:paraId="263313ED">
          <w:pPr>
            <w:pStyle w:val="14"/>
            <w:tabs>
              <w:tab w:val="right" w:leader="dot" w:pos="10466"/>
            </w:tabs>
          </w:pPr>
          <w:r>
            <w:rPr>
              <w:rFonts w:cs="Calibri"/>
              <w:bCs/>
            </w:rPr>
            <w:fldChar w:fldCharType="begin"/>
          </w:r>
          <w:r>
            <w:rPr>
              <w:rFonts w:cs="Calibri"/>
              <w:bCs/>
            </w:rPr>
            <w:instrText xml:space="preserve"> HYPERLINK \l _Toc10870 </w:instrText>
          </w:r>
          <w:r>
            <w:rPr>
              <w:rFonts w:cs="Calibri"/>
              <w:bCs/>
            </w:rPr>
            <w:fldChar w:fldCharType="separate"/>
          </w:r>
          <w:r>
            <w:rPr>
              <w:rFonts w:hint="default" w:ascii="Arial" w:hAnsi="Arial" w:cs="Calibri"/>
              <w:bCs/>
              <w:i w:val="0"/>
            </w:rPr>
            <w:t xml:space="preserve">1.139.54 </w:t>
          </w:r>
          <w:r>
            <w:rPr>
              <w:rFonts w:cs="Calibri"/>
              <w:bCs/>
            </w:rPr>
            <w:t>ACTION_ANW_BT_HID_EVENT_CHANGED</w:t>
          </w:r>
          <w:r>
            <w:tab/>
          </w:r>
          <w:r>
            <w:fldChar w:fldCharType="begin"/>
          </w:r>
          <w:r>
            <w:instrText xml:space="preserve"> PAGEREF _Toc10870 \h </w:instrText>
          </w:r>
          <w:r>
            <w:fldChar w:fldCharType="separate"/>
          </w:r>
          <w:r>
            <w:t>142</w:t>
          </w:r>
          <w:r>
            <w:fldChar w:fldCharType="end"/>
          </w:r>
          <w:r>
            <w:rPr>
              <w:rFonts w:cs="Calibri"/>
              <w:bCs/>
            </w:rPr>
            <w:fldChar w:fldCharType="end"/>
          </w:r>
        </w:p>
        <w:p w14:paraId="47CD8911">
          <w:pPr>
            <w:pStyle w:val="14"/>
            <w:tabs>
              <w:tab w:val="right" w:leader="dot" w:pos="10466"/>
            </w:tabs>
          </w:pPr>
          <w:r>
            <w:rPr>
              <w:rFonts w:cs="Calibri"/>
              <w:bCs/>
            </w:rPr>
            <w:fldChar w:fldCharType="begin"/>
          </w:r>
          <w:r>
            <w:rPr>
              <w:rFonts w:cs="Calibri"/>
              <w:bCs/>
            </w:rPr>
            <w:instrText xml:space="preserve"> HYPERLINK \l _Toc30036 </w:instrText>
          </w:r>
          <w:r>
            <w:rPr>
              <w:rFonts w:cs="Calibri"/>
              <w:bCs/>
            </w:rPr>
            <w:fldChar w:fldCharType="separate"/>
          </w:r>
          <w:r>
            <w:rPr>
              <w:rFonts w:hint="default" w:ascii="Arial" w:hAnsi="Arial" w:cs="Calibri"/>
              <w:bCs/>
              <w:i w:val="0"/>
            </w:rPr>
            <w:t xml:space="preserve">1.139.55 </w:t>
          </w:r>
          <w:r>
            <w:rPr>
              <w:rFonts w:cs="Calibri"/>
              <w:bCs/>
            </w:rPr>
            <w:t>ACTION_ANW_BT_HID_EVENT_CHANGED</w:t>
          </w:r>
          <w:r>
            <w:tab/>
          </w:r>
          <w:r>
            <w:fldChar w:fldCharType="begin"/>
          </w:r>
          <w:r>
            <w:instrText xml:space="preserve"> PAGEREF _Toc30036 \h </w:instrText>
          </w:r>
          <w:r>
            <w:fldChar w:fldCharType="separate"/>
          </w:r>
          <w:r>
            <w:t>142</w:t>
          </w:r>
          <w:r>
            <w:fldChar w:fldCharType="end"/>
          </w:r>
          <w:r>
            <w:rPr>
              <w:rFonts w:cs="Calibri"/>
              <w:bCs/>
            </w:rPr>
            <w:fldChar w:fldCharType="end"/>
          </w:r>
        </w:p>
        <w:p w14:paraId="62A177CE">
          <w:pPr>
            <w:pStyle w:val="14"/>
            <w:tabs>
              <w:tab w:val="right" w:leader="dot" w:pos="10466"/>
            </w:tabs>
          </w:pPr>
          <w:r>
            <w:rPr>
              <w:rFonts w:cs="Calibri"/>
              <w:bCs/>
            </w:rPr>
            <w:fldChar w:fldCharType="begin"/>
          </w:r>
          <w:r>
            <w:rPr>
              <w:rFonts w:cs="Calibri"/>
              <w:bCs/>
            </w:rPr>
            <w:instrText xml:space="preserve"> HYPERLINK \l _Toc23188 </w:instrText>
          </w:r>
          <w:r>
            <w:rPr>
              <w:rFonts w:cs="Calibri"/>
              <w:bCs/>
            </w:rPr>
            <w:fldChar w:fldCharType="separate"/>
          </w:r>
          <w:r>
            <w:rPr>
              <w:rFonts w:hint="default" w:ascii="Arial" w:hAnsi="Arial" w:cs="Calibri"/>
              <w:bCs/>
              <w:i w:val="0"/>
            </w:rPr>
            <w:t xml:space="preserve">1.139.56 </w:t>
          </w:r>
          <w:r>
            <w:rPr>
              <w:rFonts w:cs="Calibri"/>
              <w:bCs/>
            </w:rPr>
            <w:t>ACTION_ANW_BT_HID_REC_REPORT_DATA</w:t>
          </w:r>
          <w:r>
            <w:tab/>
          </w:r>
          <w:r>
            <w:fldChar w:fldCharType="begin"/>
          </w:r>
          <w:r>
            <w:instrText xml:space="preserve"> PAGEREF _Toc23188 \h </w:instrText>
          </w:r>
          <w:r>
            <w:fldChar w:fldCharType="separate"/>
          </w:r>
          <w:r>
            <w:t>143</w:t>
          </w:r>
          <w:r>
            <w:fldChar w:fldCharType="end"/>
          </w:r>
          <w:r>
            <w:rPr>
              <w:rFonts w:cs="Calibri"/>
              <w:bCs/>
            </w:rPr>
            <w:fldChar w:fldCharType="end"/>
          </w:r>
        </w:p>
        <w:p w14:paraId="6844149C">
          <w:pPr>
            <w:pStyle w:val="14"/>
            <w:tabs>
              <w:tab w:val="right" w:leader="dot" w:pos="10466"/>
            </w:tabs>
          </w:pPr>
          <w:r>
            <w:rPr>
              <w:rFonts w:cs="Calibri"/>
              <w:bCs/>
            </w:rPr>
            <w:fldChar w:fldCharType="begin"/>
          </w:r>
          <w:r>
            <w:rPr>
              <w:rFonts w:cs="Calibri"/>
              <w:bCs/>
            </w:rPr>
            <w:instrText xml:space="preserve"> HYPERLINK \l _Toc7350 </w:instrText>
          </w:r>
          <w:r>
            <w:rPr>
              <w:rFonts w:cs="Calibri"/>
              <w:bCs/>
            </w:rPr>
            <w:fldChar w:fldCharType="separate"/>
          </w:r>
          <w:r>
            <w:rPr>
              <w:rFonts w:hint="default" w:ascii="Arial" w:hAnsi="Arial" w:cs="Calibri"/>
              <w:bCs/>
              <w:i w:val="0"/>
            </w:rPr>
            <w:t xml:space="preserve">1.139.57 </w:t>
          </w:r>
          <w:r>
            <w:rPr>
              <w:rFonts w:cs="Calibri"/>
              <w:bCs/>
            </w:rPr>
            <w:t>ACTION_ANW_BT_BLUETOOTH_ERR_CODE_CHANGED</w:t>
          </w:r>
          <w:r>
            <w:tab/>
          </w:r>
          <w:r>
            <w:fldChar w:fldCharType="begin"/>
          </w:r>
          <w:r>
            <w:instrText xml:space="preserve"> PAGEREF _Toc7350 \h </w:instrText>
          </w:r>
          <w:r>
            <w:fldChar w:fldCharType="separate"/>
          </w:r>
          <w:r>
            <w:t>143</w:t>
          </w:r>
          <w:r>
            <w:fldChar w:fldCharType="end"/>
          </w:r>
          <w:r>
            <w:rPr>
              <w:rFonts w:cs="Calibri"/>
              <w:bCs/>
            </w:rPr>
            <w:fldChar w:fldCharType="end"/>
          </w:r>
        </w:p>
        <w:p w14:paraId="33BFC3B7">
          <w:pPr>
            <w:pStyle w:val="14"/>
            <w:tabs>
              <w:tab w:val="right" w:leader="dot" w:pos="10466"/>
            </w:tabs>
          </w:pPr>
          <w:r>
            <w:rPr>
              <w:rFonts w:cs="Calibri"/>
              <w:bCs/>
            </w:rPr>
            <w:fldChar w:fldCharType="begin"/>
          </w:r>
          <w:r>
            <w:rPr>
              <w:rFonts w:cs="Calibri"/>
              <w:bCs/>
            </w:rPr>
            <w:instrText xml:space="preserve"> HYPERLINK \l _Toc30299 </w:instrText>
          </w:r>
          <w:r>
            <w:rPr>
              <w:rFonts w:cs="Calibri"/>
              <w:bCs/>
            </w:rPr>
            <w:fldChar w:fldCharType="separate"/>
          </w:r>
          <w:r>
            <w:rPr>
              <w:rFonts w:hint="default" w:ascii="Arial" w:hAnsi="Arial" w:cs="Calibri"/>
              <w:bCs/>
              <w:i w:val="0"/>
            </w:rPr>
            <w:t xml:space="preserve">1.139.58 </w:t>
          </w:r>
          <w:r>
            <w:rPr>
              <w:rFonts w:cs="Calibri"/>
              <w:bCs/>
            </w:rPr>
            <w:t>ACTION_ANW_BT_BLE_SCAN_NEW_DEVICE</w:t>
          </w:r>
          <w:r>
            <w:tab/>
          </w:r>
          <w:r>
            <w:fldChar w:fldCharType="begin"/>
          </w:r>
          <w:r>
            <w:instrText xml:space="preserve"> PAGEREF _Toc30299 \h </w:instrText>
          </w:r>
          <w:r>
            <w:fldChar w:fldCharType="separate"/>
          </w:r>
          <w:r>
            <w:t>143</w:t>
          </w:r>
          <w:r>
            <w:fldChar w:fldCharType="end"/>
          </w:r>
          <w:r>
            <w:rPr>
              <w:rFonts w:cs="Calibri"/>
              <w:bCs/>
            </w:rPr>
            <w:fldChar w:fldCharType="end"/>
          </w:r>
        </w:p>
        <w:p w14:paraId="2273010F">
          <w:pPr>
            <w:pStyle w:val="14"/>
            <w:tabs>
              <w:tab w:val="right" w:leader="dot" w:pos="10466"/>
            </w:tabs>
          </w:pPr>
          <w:r>
            <w:rPr>
              <w:rFonts w:cs="Calibri"/>
              <w:bCs/>
            </w:rPr>
            <w:fldChar w:fldCharType="begin"/>
          </w:r>
          <w:r>
            <w:rPr>
              <w:rFonts w:cs="Calibri"/>
              <w:bCs/>
            </w:rPr>
            <w:instrText xml:space="preserve"> HYPERLINK \l _Toc26685 </w:instrText>
          </w:r>
          <w:r>
            <w:rPr>
              <w:rFonts w:cs="Calibri"/>
              <w:bCs/>
            </w:rPr>
            <w:fldChar w:fldCharType="separate"/>
          </w:r>
          <w:r>
            <w:rPr>
              <w:rFonts w:hint="default" w:ascii="Arial" w:hAnsi="Arial" w:cs="Calibri"/>
              <w:bCs/>
              <w:i w:val="0"/>
            </w:rPr>
            <w:t xml:space="preserve">1.139.59 </w:t>
          </w:r>
          <w:r>
            <w:rPr>
              <w:rFonts w:cs="Calibri"/>
              <w:bCs/>
            </w:rPr>
            <w:t>ACTION_ANW_BT_BLE_CONNECTION_STATE_CHANGED</w:t>
          </w:r>
          <w:r>
            <w:tab/>
          </w:r>
          <w:r>
            <w:fldChar w:fldCharType="begin"/>
          </w:r>
          <w:r>
            <w:instrText xml:space="preserve"> PAGEREF _Toc26685 \h </w:instrText>
          </w:r>
          <w:r>
            <w:fldChar w:fldCharType="separate"/>
          </w:r>
          <w:r>
            <w:t>143</w:t>
          </w:r>
          <w:r>
            <w:fldChar w:fldCharType="end"/>
          </w:r>
          <w:r>
            <w:rPr>
              <w:rFonts w:cs="Calibri"/>
              <w:bCs/>
            </w:rPr>
            <w:fldChar w:fldCharType="end"/>
          </w:r>
        </w:p>
        <w:p w14:paraId="470EEF09">
          <w:pPr>
            <w:pStyle w:val="14"/>
            <w:tabs>
              <w:tab w:val="right" w:leader="dot" w:pos="10466"/>
            </w:tabs>
          </w:pPr>
          <w:r>
            <w:rPr>
              <w:rFonts w:cs="Calibri"/>
              <w:bCs/>
            </w:rPr>
            <w:fldChar w:fldCharType="begin"/>
          </w:r>
          <w:r>
            <w:rPr>
              <w:rFonts w:cs="Calibri"/>
              <w:bCs/>
            </w:rPr>
            <w:instrText xml:space="preserve"> HYPERLINK \l _Toc14682 </w:instrText>
          </w:r>
          <w:r>
            <w:rPr>
              <w:rFonts w:cs="Calibri"/>
              <w:bCs/>
            </w:rPr>
            <w:fldChar w:fldCharType="separate"/>
          </w:r>
          <w:r>
            <w:rPr>
              <w:rFonts w:hint="default" w:ascii="Arial" w:hAnsi="Arial" w:cs="Calibri"/>
              <w:bCs/>
              <w:i w:val="0"/>
            </w:rPr>
            <w:t xml:space="preserve">1.139.60 </w:t>
          </w:r>
          <w:r>
            <w:rPr>
              <w:rFonts w:cs="Calibri"/>
              <w:bCs/>
            </w:rPr>
            <w:t>ACTION_ANW_BT_BLE_GATT_CLIENT_DOWNLOAD_SERVICE_STATUS</w:t>
          </w:r>
          <w:r>
            <w:tab/>
          </w:r>
          <w:r>
            <w:fldChar w:fldCharType="begin"/>
          </w:r>
          <w:r>
            <w:instrText xml:space="preserve"> PAGEREF _Toc14682 \h </w:instrText>
          </w:r>
          <w:r>
            <w:fldChar w:fldCharType="separate"/>
          </w:r>
          <w:r>
            <w:t>143</w:t>
          </w:r>
          <w:r>
            <w:fldChar w:fldCharType="end"/>
          </w:r>
          <w:r>
            <w:rPr>
              <w:rFonts w:cs="Calibri"/>
              <w:bCs/>
            </w:rPr>
            <w:fldChar w:fldCharType="end"/>
          </w:r>
        </w:p>
        <w:p w14:paraId="200DEEE4">
          <w:pPr>
            <w:pStyle w:val="14"/>
            <w:tabs>
              <w:tab w:val="right" w:leader="dot" w:pos="10466"/>
            </w:tabs>
          </w:pPr>
          <w:r>
            <w:rPr>
              <w:rFonts w:cs="Calibri"/>
              <w:bCs/>
            </w:rPr>
            <w:fldChar w:fldCharType="begin"/>
          </w:r>
          <w:r>
            <w:rPr>
              <w:rFonts w:cs="Calibri"/>
              <w:bCs/>
            </w:rPr>
            <w:instrText xml:space="preserve"> HYPERLINK \l _Toc10281 </w:instrText>
          </w:r>
          <w:r>
            <w:rPr>
              <w:rFonts w:cs="Calibri"/>
              <w:bCs/>
            </w:rPr>
            <w:fldChar w:fldCharType="separate"/>
          </w:r>
          <w:r>
            <w:rPr>
              <w:rFonts w:hint="default" w:ascii="Arial" w:hAnsi="Arial" w:cs="Calibri"/>
              <w:bCs/>
              <w:i w:val="0"/>
            </w:rPr>
            <w:t xml:space="preserve">1.139.61 </w:t>
          </w:r>
          <w:r>
            <w:rPr>
              <w:rFonts w:cs="Calibri"/>
              <w:bCs/>
            </w:rPr>
            <w:t>ACTION_ANW_BT_ENTER_TEST_MODE</w:t>
          </w:r>
          <w:r>
            <w:tab/>
          </w:r>
          <w:r>
            <w:fldChar w:fldCharType="begin"/>
          </w:r>
          <w:r>
            <w:instrText xml:space="preserve"> PAGEREF _Toc10281 \h </w:instrText>
          </w:r>
          <w:r>
            <w:fldChar w:fldCharType="separate"/>
          </w:r>
          <w:r>
            <w:t>143</w:t>
          </w:r>
          <w:r>
            <w:fldChar w:fldCharType="end"/>
          </w:r>
          <w:r>
            <w:rPr>
              <w:rFonts w:cs="Calibri"/>
              <w:bCs/>
            </w:rPr>
            <w:fldChar w:fldCharType="end"/>
          </w:r>
        </w:p>
        <w:p w14:paraId="1E57F87D">
          <w:pPr>
            <w:pStyle w:val="14"/>
            <w:tabs>
              <w:tab w:val="right" w:leader="dot" w:pos="10466"/>
            </w:tabs>
          </w:pPr>
          <w:r>
            <w:rPr>
              <w:rFonts w:cs="Calibri"/>
              <w:bCs/>
            </w:rPr>
            <w:fldChar w:fldCharType="begin"/>
          </w:r>
          <w:r>
            <w:rPr>
              <w:rFonts w:cs="Calibri"/>
              <w:bCs/>
            </w:rPr>
            <w:instrText xml:space="preserve"> HYPERLINK \l _Toc29175 </w:instrText>
          </w:r>
          <w:r>
            <w:rPr>
              <w:rFonts w:cs="Calibri"/>
              <w:bCs/>
            </w:rPr>
            <w:fldChar w:fldCharType="separate"/>
          </w:r>
          <w:r>
            <w:rPr>
              <w:rFonts w:hint="default" w:ascii="Arial" w:hAnsi="Arial" w:cs="Calibri"/>
              <w:bCs/>
              <w:i w:val="0"/>
            </w:rPr>
            <w:t xml:space="preserve">1.139.62 </w:t>
          </w:r>
          <w:r>
            <w:rPr>
              <w:rFonts w:cs="Calibri"/>
              <w:bCs/>
            </w:rPr>
            <w:t>ACTION_ANW_BT_TEST_MODE_CMD_CFM</w:t>
          </w:r>
          <w:r>
            <w:tab/>
          </w:r>
          <w:r>
            <w:fldChar w:fldCharType="begin"/>
          </w:r>
          <w:r>
            <w:instrText xml:space="preserve"> PAGEREF _Toc29175 \h </w:instrText>
          </w:r>
          <w:r>
            <w:fldChar w:fldCharType="separate"/>
          </w:r>
          <w:r>
            <w:t>143</w:t>
          </w:r>
          <w:r>
            <w:fldChar w:fldCharType="end"/>
          </w:r>
          <w:r>
            <w:rPr>
              <w:rFonts w:cs="Calibri"/>
              <w:bCs/>
            </w:rPr>
            <w:fldChar w:fldCharType="end"/>
          </w:r>
        </w:p>
        <w:p w14:paraId="1544F644">
          <w:pPr>
            <w:rPr>
              <w:rFonts w:cs="Calibri"/>
              <w:b/>
              <w:bCs/>
            </w:rPr>
          </w:pPr>
          <w:r>
            <w:rPr>
              <w:rFonts w:cs="Calibri"/>
              <w:bCs/>
            </w:rPr>
            <w:fldChar w:fldCharType="end"/>
          </w:r>
        </w:p>
      </w:sdtContent>
    </w:sdt>
    <w:p w14:paraId="11A84DA5">
      <w:pPr>
        <w:pStyle w:val="2"/>
      </w:pPr>
      <w:bookmarkStart w:id="4" w:name="_Toc520376380"/>
      <w:bookmarkStart w:id="5" w:name="_Toc525895537"/>
      <w:bookmarkStart w:id="6" w:name="_Toc525895236"/>
      <w:bookmarkStart w:id="7" w:name="_Toc7973"/>
      <w:r>
        <w:t>GENERAL INFORMATIO</w:t>
      </w:r>
      <w:r>
        <w:rPr>
          <w:color w:val="auto"/>
        </w:rPr>
        <w:t>N</w:t>
      </w:r>
      <w:bookmarkEnd w:id="4"/>
      <w:bookmarkEnd w:id="5"/>
      <w:bookmarkEnd w:id="6"/>
      <w:bookmarkEnd w:id="7"/>
    </w:p>
    <w:p w14:paraId="00B77C9A">
      <w:pPr>
        <w:rPr>
          <w:rFonts w:cs="Calibri"/>
        </w:rPr>
      </w:pPr>
      <w:r>
        <w:rPr>
          <w:rFonts w:cs="Calibri"/>
        </w:rPr>
        <w:t xml:space="preserve">Describes the API </w:t>
      </w:r>
      <w:r>
        <w:rPr>
          <w:rFonts w:cs="Calibri"/>
          <w:lang w:eastAsia="ko-KR"/>
        </w:rPr>
        <w:t>(</w:t>
      </w:r>
      <w:r>
        <w:rPr>
          <w:rFonts w:cs="Calibri"/>
        </w:rPr>
        <w:t>Application Programming Interface</w:t>
      </w:r>
      <w:r>
        <w:rPr>
          <w:rFonts w:cs="Calibri"/>
          <w:lang w:eastAsia="ko-KR"/>
        </w:rPr>
        <w:t xml:space="preserve">) </w:t>
      </w:r>
      <w:r>
        <w:rPr>
          <w:rFonts w:cs="Calibri"/>
        </w:rPr>
        <w:t>functions of A&amp;W Bluetooth SDK for Android, a Trademark of A&amp;W Bluetooth Software Development Kit, which consists of SDK, Profile and A&amp;W Bluetooth Stack.</w:t>
      </w:r>
    </w:p>
    <w:p w14:paraId="1A33C244">
      <w:pPr>
        <w:rPr>
          <w:rFonts w:cs="Calibri"/>
        </w:rPr>
      </w:pPr>
    </w:p>
    <w:tbl>
      <w:tblPr>
        <w:tblStyle w:val="28"/>
        <w:tblW w:w="0" w:type="auto"/>
        <w:tblInd w:w="0" w:type="dxa"/>
        <w:tblLayout w:type="autofit"/>
        <w:tblCellMar>
          <w:top w:w="0" w:type="dxa"/>
          <w:left w:w="108" w:type="dxa"/>
          <w:bottom w:w="0" w:type="dxa"/>
          <w:right w:w="108" w:type="dxa"/>
        </w:tblCellMar>
      </w:tblPr>
      <w:tblGrid>
        <w:gridCol w:w="709"/>
        <w:gridCol w:w="2755"/>
        <w:gridCol w:w="698"/>
        <w:gridCol w:w="6304"/>
      </w:tblGrid>
      <w:tr w14:paraId="0DA70899">
        <w:tblPrEx>
          <w:tblCellMar>
            <w:top w:w="0" w:type="dxa"/>
            <w:left w:w="108" w:type="dxa"/>
            <w:bottom w:w="0" w:type="dxa"/>
            <w:right w:w="108" w:type="dxa"/>
          </w:tblCellMar>
        </w:tblPrEx>
        <w:tc>
          <w:tcPr>
            <w:tcW w:w="709" w:type="dxa"/>
          </w:tcPr>
          <w:p w14:paraId="4EB06586">
            <w:pPr>
              <w:rPr>
                <w:rFonts w:cs="Calibri"/>
              </w:rPr>
            </w:pPr>
          </w:p>
        </w:tc>
        <w:tc>
          <w:tcPr>
            <w:tcW w:w="2755" w:type="dxa"/>
          </w:tcPr>
          <w:p w14:paraId="60339B35">
            <w:pPr>
              <w:rPr>
                <w:rFonts w:cs="Calibri"/>
              </w:rPr>
            </w:pPr>
            <w:r>
              <w:rPr>
                <w:rFonts w:cs="Calibri"/>
              </w:rPr>
              <w:t>SDK, Profile</w:t>
            </w:r>
          </w:p>
        </w:tc>
        <w:tc>
          <w:tcPr>
            <w:tcW w:w="698" w:type="dxa"/>
          </w:tcPr>
          <w:p w14:paraId="36D63A63">
            <w:pPr>
              <w:rPr>
                <w:rFonts w:cs="Calibri"/>
              </w:rPr>
            </w:pPr>
          </w:p>
        </w:tc>
        <w:tc>
          <w:tcPr>
            <w:tcW w:w="6304" w:type="dxa"/>
          </w:tcPr>
          <w:p w14:paraId="538AC4A6">
            <w:pPr>
              <w:rPr>
                <w:rFonts w:cs="Calibri"/>
              </w:rPr>
            </w:pPr>
            <w:r>
              <w:rPr>
                <w:rFonts w:cs="Calibri"/>
              </w:rPr>
              <w:t xml:space="preserve">Bluetooth Connectivity solution compatible with the largest number of mobile phones. </w:t>
            </w:r>
          </w:p>
        </w:tc>
      </w:tr>
      <w:tr w14:paraId="2EF1DB3C">
        <w:tblPrEx>
          <w:tblCellMar>
            <w:top w:w="0" w:type="dxa"/>
            <w:left w:w="108" w:type="dxa"/>
            <w:bottom w:w="0" w:type="dxa"/>
            <w:right w:w="108" w:type="dxa"/>
          </w:tblCellMar>
        </w:tblPrEx>
        <w:tc>
          <w:tcPr>
            <w:tcW w:w="709" w:type="dxa"/>
          </w:tcPr>
          <w:p w14:paraId="5C018576">
            <w:pPr>
              <w:rPr>
                <w:rFonts w:cs="Calibri"/>
              </w:rPr>
            </w:pPr>
          </w:p>
        </w:tc>
        <w:tc>
          <w:tcPr>
            <w:tcW w:w="2755" w:type="dxa"/>
          </w:tcPr>
          <w:p w14:paraId="4169DC54">
            <w:pPr>
              <w:rPr>
                <w:rFonts w:cs="Calibri"/>
              </w:rPr>
            </w:pPr>
          </w:p>
        </w:tc>
        <w:tc>
          <w:tcPr>
            <w:tcW w:w="698" w:type="dxa"/>
          </w:tcPr>
          <w:p w14:paraId="153661E7">
            <w:pPr>
              <w:rPr>
                <w:rFonts w:cs="Calibri"/>
              </w:rPr>
            </w:pPr>
          </w:p>
        </w:tc>
        <w:tc>
          <w:tcPr>
            <w:tcW w:w="6304" w:type="dxa"/>
          </w:tcPr>
          <w:p w14:paraId="62569729">
            <w:pPr>
              <w:rPr>
                <w:rFonts w:cs="Calibri"/>
              </w:rPr>
            </w:pPr>
          </w:p>
        </w:tc>
      </w:tr>
      <w:tr w14:paraId="50EDD22E">
        <w:tblPrEx>
          <w:tblCellMar>
            <w:top w:w="0" w:type="dxa"/>
            <w:left w:w="108" w:type="dxa"/>
            <w:bottom w:w="0" w:type="dxa"/>
            <w:right w:w="108" w:type="dxa"/>
          </w:tblCellMar>
        </w:tblPrEx>
        <w:tc>
          <w:tcPr>
            <w:tcW w:w="709" w:type="dxa"/>
          </w:tcPr>
          <w:p w14:paraId="0F745063">
            <w:pPr>
              <w:rPr>
                <w:rFonts w:cs="Calibri"/>
              </w:rPr>
            </w:pPr>
          </w:p>
        </w:tc>
        <w:tc>
          <w:tcPr>
            <w:tcW w:w="2755" w:type="dxa"/>
          </w:tcPr>
          <w:p w14:paraId="7C3C934B">
            <w:pPr>
              <w:rPr>
                <w:rFonts w:cs="Calibri"/>
              </w:rPr>
            </w:pPr>
            <w:r>
              <w:rPr>
                <w:rFonts w:cs="Calibri"/>
              </w:rPr>
              <w:t xml:space="preserve">A&amp;W Bluetooth Stack </w:t>
            </w:r>
          </w:p>
        </w:tc>
        <w:tc>
          <w:tcPr>
            <w:tcW w:w="698" w:type="dxa"/>
          </w:tcPr>
          <w:p w14:paraId="3AEBA054">
            <w:pPr>
              <w:rPr>
                <w:rFonts w:cs="Calibri"/>
              </w:rPr>
            </w:pPr>
          </w:p>
        </w:tc>
        <w:tc>
          <w:tcPr>
            <w:tcW w:w="6304" w:type="dxa"/>
          </w:tcPr>
          <w:p w14:paraId="7C72888F">
            <w:pPr>
              <w:rPr>
                <w:rFonts w:cs="Calibri"/>
              </w:rPr>
            </w:pPr>
            <w:r>
              <w:rPr>
                <w:rFonts w:cs="Calibri"/>
              </w:rPr>
              <w:t xml:space="preserve">In-house developed Bluetooth Protocol Stack &amp; Bluetooth profiles supporting various OS, Platform, and Bluetooth chip, which is customizable, smallest memory footprint, and high Interoperability to satisfy Automotive needs.   </w:t>
            </w:r>
          </w:p>
        </w:tc>
      </w:tr>
    </w:tbl>
    <w:p w14:paraId="4EA50ED8">
      <w:pPr>
        <w:pStyle w:val="3"/>
      </w:pPr>
      <w:bookmarkStart w:id="8" w:name="_Toc19150"/>
      <w:bookmarkStart w:id="9" w:name="_Toc525895538"/>
      <w:bookmarkStart w:id="10" w:name="_Toc525895237"/>
      <w:r>
        <w:t>Architecture</w:t>
      </w:r>
      <w:bookmarkEnd w:id="8"/>
      <w:bookmarkEnd w:id="9"/>
      <w:bookmarkEnd w:id="10"/>
    </w:p>
    <w:p w14:paraId="2D375008">
      <w:pPr>
        <w:rPr>
          <w:rFonts w:cs="Calibri"/>
          <w:lang w:eastAsia="en-US"/>
        </w:rPr>
      </w:pPr>
      <w:r>
        <w:rPr>
          <w:rFonts w:cs="Calibri"/>
          <w:lang w:eastAsia="en-US"/>
        </w:rPr>
        <w:t xml:space="preserve">A&amp;W Bluetooth Andorid SDK for Android supports BR/EDR </w:t>
      </w:r>
      <w:r>
        <w:rPr>
          <w:rFonts w:cs="Calibri"/>
          <w:kern w:val="0"/>
          <w:lang w:eastAsia="en-US"/>
        </w:rPr>
        <w:t>and BLE Stacks</w:t>
      </w:r>
      <w:r>
        <w:rPr>
          <w:rFonts w:cs="Calibri"/>
          <w:lang w:eastAsia="en-US"/>
        </w:rPr>
        <w:t>, both of which can run simultaneously. It runs on the Host side and communicates with Controller through HCI.</w:t>
      </w:r>
    </w:p>
    <w:p w14:paraId="3E061B66">
      <w:pPr>
        <w:rPr>
          <w:rFonts w:cs="Calibri"/>
          <w:lang w:eastAsia="en-US"/>
        </w:rPr>
      </w:pPr>
    </w:p>
    <w:p w14:paraId="0B55DF64">
      <w:pPr>
        <w:rPr>
          <w:rFonts w:cs="Calibri"/>
          <w:lang w:eastAsia="en-US"/>
        </w:rPr>
      </w:pPr>
      <w:r>
        <w:rPr>
          <w:rFonts w:cs="Calibri"/>
          <w:lang w:eastAsia="en-US"/>
        </w:rPr>
        <w:t xml:space="preserve">A&amp;W Bluetooth SDK for Android provides high level API to ease user’s development and keep high security, stability, and compatibility. </w:t>
      </w:r>
    </w:p>
    <w:p w14:paraId="7867AFCE">
      <w:pPr>
        <w:pStyle w:val="3"/>
      </w:pPr>
      <w:bookmarkStart w:id="11" w:name="_Toc31136"/>
      <w:bookmarkStart w:id="12" w:name="_Toc520376382"/>
      <w:bookmarkStart w:id="13" w:name="_Toc525895238"/>
      <w:bookmarkStart w:id="14" w:name="_Toc525895539"/>
      <w:r>
        <w:t>API Pattern Type</w:t>
      </w:r>
      <w:bookmarkEnd w:id="11"/>
      <w:bookmarkEnd w:id="12"/>
      <w:bookmarkEnd w:id="13"/>
      <w:bookmarkEnd w:id="14"/>
    </w:p>
    <w:p w14:paraId="3CD05FAE">
      <w:pPr>
        <w:rPr>
          <w:rFonts w:cs="Calibri"/>
        </w:rPr>
      </w:pPr>
      <w:r>
        <w:rPr>
          <w:rFonts w:cs="Calibri"/>
        </w:rPr>
        <w:t>The APIs are categorized in three patterns according to different access level to layers: Application, A&amp;W Bluetooth SDK, and Controller</w:t>
      </w:r>
      <w:r>
        <w:rPr>
          <w:rFonts w:cs="Calibri"/>
          <w:color w:val="FF0000"/>
        </w:rPr>
        <w:t>.</w:t>
      </w:r>
    </w:p>
    <w:p w14:paraId="20F37B24">
      <w:pPr>
        <w:pStyle w:val="4"/>
        <w:keepNext w:val="0"/>
        <w:widowControl/>
        <w:rPr>
          <w:rFonts w:cs="Calibri"/>
        </w:rPr>
      </w:pPr>
      <w:bookmarkStart w:id="15" w:name="_API_Pattern_1_9"/>
      <w:bookmarkEnd w:id="15"/>
      <w:bookmarkStart w:id="16" w:name="_API_Pattern_1_8"/>
      <w:bookmarkEnd w:id="16"/>
      <w:bookmarkStart w:id="17" w:name="_API_Pattern_1_7"/>
      <w:bookmarkEnd w:id="17"/>
      <w:bookmarkStart w:id="18" w:name="_API_Pattern_1_4"/>
      <w:bookmarkEnd w:id="18"/>
      <w:bookmarkStart w:id="19" w:name="_API_Pattern_1_12"/>
      <w:bookmarkEnd w:id="19"/>
      <w:bookmarkStart w:id="20" w:name="_API_Pattern_1_17"/>
      <w:bookmarkEnd w:id="20"/>
      <w:bookmarkStart w:id="21" w:name="_API_Pattern_1_11"/>
      <w:bookmarkEnd w:id="21"/>
      <w:bookmarkStart w:id="22" w:name="_API_Pattern_1_15"/>
      <w:bookmarkEnd w:id="22"/>
      <w:bookmarkStart w:id="23" w:name="_API_Pattern_1_5"/>
      <w:bookmarkEnd w:id="23"/>
      <w:bookmarkStart w:id="24" w:name="_API_Pattern_1_13"/>
      <w:bookmarkEnd w:id="24"/>
      <w:bookmarkStart w:id="25" w:name="_API_Pattern_1_16"/>
      <w:bookmarkEnd w:id="25"/>
      <w:bookmarkStart w:id="26" w:name="_API_Pattern_1_10"/>
      <w:bookmarkEnd w:id="26"/>
      <w:bookmarkStart w:id="27" w:name="_API_Pattern_1_2"/>
      <w:bookmarkEnd w:id="27"/>
      <w:bookmarkStart w:id="28" w:name="_API_Pattern_1_1"/>
      <w:bookmarkEnd w:id="28"/>
      <w:bookmarkStart w:id="29" w:name="_API_Pattern_1"/>
      <w:bookmarkEnd w:id="29"/>
      <w:bookmarkStart w:id="30" w:name="_API_Pattern_1_3"/>
      <w:bookmarkEnd w:id="30"/>
      <w:bookmarkStart w:id="31" w:name="_API_Pattern_1_14"/>
      <w:bookmarkEnd w:id="31"/>
      <w:bookmarkStart w:id="32" w:name="_API_Pattern_1_6"/>
      <w:bookmarkEnd w:id="32"/>
      <w:bookmarkStart w:id="33" w:name="_Toc29428"/>
      <w:bookmarkStart w:id="34" w:name="_Toc525895540"/>
      <w:bookmarkStart w:id="35" w:name="_Toc525895239"/>
      <w:bookmarkStart w:id="36" w:name="_Toc520376383"/>
      <w:r>
        <w:rPr>
          <w:rFonts w:cs="Calibri"/>
        </w:rPr>
        <w:t>API Patter</w:t>
      </w:r>
      <w:r>
        <w:rPr>
          <w:rFonts w:cs="Calibri"/>
          <w:color w:val="auto"/>
        </w:rPr>
        <w:t>n 1</w:t>
      </w:r>
      <w:bookmarkEnd w:id="33"/>
      <w:bookmarkEnd w:id="34"/>
      <w:bookmarkEnd w:id="35"/>
      <w:bookmarkEnd w:id="36"/>
    </w:p>
    <w:p w14:paraId="37C7E141">
      <w:pPr>
        <w:keepLines/>
        <w:rPr>
          <w:rFonts w:cs="Calibri"/>
        </w:rPr>
      </w:pPr>
      <w:r>
        <w:rPr>
          <w:rFonts w:cs="Calibri"/>
        </w:rPr>
        <w:t>It’s a synchronous call and only access to A&amp;W Bluetooth SDK. The API will return synchronously.</w:t>
      </w:r>
    </w:p>
    <w:p w14:paraId="5C3B622F">
      <w:pPr>
        <w:keepLines/>
        <w:rPr>
          <w:sz w:val="18"/>
        </w:rPr>
      </w:pPr>
      <w:bookmarkStart w:id="37" w:name="_API_Pattern_2_6"/>
      <w:bookmarkEnd w:id="37"/>
      <w:bookmarkStart w:id="38" w:name="_API_Pattern_2_5"/>
      <w:bookmarkEnd w:id="38"/>
      <w:bookmarkStart w:id="39" w:name="_API_Pattern_2_3"/>
      <w:bookmarkEnd w:id="39"/>
      <w:bookmarkStart w:id="40" w:name="_API_Pattern_2"/>
      <w:bookmarkEnd w:id="40"/>
      <w:bookmarkStart w:id="41" w:name="_API_Pattern_2_7"/>
      <w:bookmarkEnd w:id="41"/>
      <w:bookmarkStart w:id="42" w:name="_API_Pattern_2_8"/>
      <w:bookmarkEnd w:id="42"/>
      <w:bookmarkStart w:id="43" w:name="_API_Pattern_2_1"/>
      <w:bookmarkEnd w:id="43"/>
      <w:bookmarkStart w:id="44" w:name="_API_Pattern_2_2"/>
      <w:bookmarkEnd w:id="44"/>
      <w:bookmarkStart w:id="45" w:name="_API_Pattern_2_4"/>
      <w:bookmarkEnd w:id="45"/>
      <w:bookmarkStart w:id="46" w:name="_Toc525895541"/>
      <w:bookmarkStart w:id="47" w:name="_Toc525895240"/>
      <w:bookmarkStart w:id="48" w:name="_Toc520376384"/>
    </w:p>
    <w:p w14:paraId="6D329BFC">
      <w:pPr>
        <w:keepLines/>
        <w:rPr>
          <w:sz w:val="18"/>
        </w:rPr>
      </w:pPr>
      <w:r>
        <w:rPr>
          <w:sz w:val="18"/>
        </w:rPr>
        <w:pict>
          <v:group id="Canvas 56" o:spid="_x0000_s2872" o:spt="203" style="height:161.5pt;width:510.25pt;" coordsize="64801,20510" editas="canvas">
            <o:lock v:ext="edit"/>
            <v:shape id="Canvas 56" o:spid="_x0000_s2873" o:spt="75" type="#_x0000_t75" style="position:absolute;left:0;top:0;height:20510;width:64801;" filled="f" o:preferrelative="t" stroked="f" coordsize="21600,21600">
              <v:path/>
              <v:fill on="f" focussize="0,0"/>
              <v:stroke on="f" joinstyle="miter"/>
              <v:imagedata o:title=""/>
              <o:lock v:ext="edit" aspectratio="t"/>
            </v:shape>
            <v:rect id="직사각형 624" o:spid="_x0000_s2874" o:spt="1" style="position:absolute;left:0;top:0;height:2520;width:10801;v-text-anchor:middle;"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">
              <v:path/>
              <v:fill on="t" focussize="0,0"/>
              <v:stroke weight="1pt" color="#000000"/>
              <v:imagedata o:title=""/>
              <o:lock v:ext="edit"/>
              <v:textbox>
                <w:txbxContent>
                  <w:p w14:paraId="66F6FD8F">
                    <w:pPr>
                      <w:pStyle w:val="25"/>
                      <w:spacing w:before="0" w:beforeAutospacing="0" w:after="0" w:afterAutospacing="0"/>
                      <w:jc w:val="center"/>
                    </w:pPr>
                    <w:r>
                      <w:rPr>
                        <w:rFonts w:cs="Arial"/>
                        <w:b/>
                        <w:bCs/>
                        <w:color w:val="000000" w:themeColor="dark1"/>
                        <w:sz w:val="18"/>
                        <w:szCs w:val="18"/>
                      </w:rPr>
                      <w:t xml:space="preserve">Application </w:t>
                    </w:r>
                  </w:p>
                </w:txbxContent>
              </v:textbox>
            </v:rect>
            <v:rect id="직사각형 625" o:spid="_x0000_s2875" o:spt="1" style="position:absolute;left:17354;top:0;height:2520;width:11963;v-text-anchor:middle;"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">
              <v:path/>
              <v:fill on="t" focussize="0,0"/>
              <v:stroke weight="1pt" color="#000000"/>
              <v:imagedata o:title=""/>
              <o:lock v:ext="edit"/>
              <v:textbox>
                <w:txbxContent>
                  <w:p w14:paraId="2C6A4B17">
                    <w:pPr>
                      <w:pStyle w:val="25"/>
                      <w:spacing w:before="0" w:beforeAutospacing="0" w:after="0" w:afterAutospacing="0"/>
                      <w:jc w:val="center"/>
                    </w:pPr>
                    <w:r>
                      <w:rPr>
                        <w:rFonts w:cs="Arial"/>
                        <w:b/>
                        <w:bCs/>
                        <w:color w:val="000000" w:themeColor="dark1"/>
                        <w:sz w:val="18"/>
                        <w:szCs w:val="18"/>
                      </w:rPr>
                      <w:t xml:space="preserve">A&amp;W Bluetooth SDK </w:t>
                    </w:r>
                  </w:p>
                </w:txbxContent>
              </v:textbox>
            </v:rect>
            <v:rect id="직사각형 626" o:spid="_x0000_s2876" o:spt="1" style="position:absolute;left:35998;top:0;height:2520;width:10801;v-text-anchor:middle;"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">
              <v:path/>
              <v:fill on="t" focussize="0,0"/>
              <v:stroke weight="1pt" color="#000000"/>
              <v:imagedata o:title=""/>
              <o:lock v:ext="edit"/>
              <v:textbox>
                <w:txbxContent>
                  <w:p w14:paraId="04CF79AA">
                    <w:pPr>
                      <w:pStyle w:val="25"/>
                      <w:spacing w:before="0" w:beforeAutospacing="0" w:after="0" w:afterAutospacing="0"/>
                      <w:jc w:val="center"/>
                    </w:pPr>
                    <w:r>
                      <w:rPr>
                        <w:rFonts w:cs="Arial"/>
                        <w:b/>
                        <w:bCs/>
                        <w:color w:val="000000" w:themeColor="dark1"/>
                        <w:sz w:val="18"/>
                        <w:szCs w:val="18"/>
                      </w:rPr>
                      <w:t xml:space="preserve">Host Controller </w:t>
                    </w:r>
                  </w:p>
                </w:txbxContent>
              </v:textbox>
            </v:rect>
            <v:rect id="직사각형 627" o:spid="_x0000_s2877" o:spt="1" style="position:absolute;left:54000;top:0;height:2520;width:10801;v-text-anchor:middle;"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">
              <v:path/>
              <v:fill on="t" focussize="0,0"/>
              <v:stroke weight="1pt" color="#000000"/>
              <v:imagedata o:title=""/>
              <o:lock v:ext="edit"/>
              <v:textbox>
                <w:txbxContent>
                  <w:p w14:paraId="267B2D1A">
                    <w:pPr>
                      <w:pStyle w:val="25"/>
                      <w:spacing w:before="0" w:beforeAutospacing="0" w:after="0" w:afterAutospacing="0"/>
                      <w:jc w:val="center"/>
                    </w:pPr>
                    <w:r>
                      <w:rPr>
                        <w:rFonts w:cs="Arial"/>
                        <w:b/>
                        <w:bCs/>
                        <w:color w:val="000000" w:themeColor="dark1"/>
                        <w:sz w:val="18"/>
                        <w:szCs w:val="18"/>
                      </w:rPr>
                      <w:t xml:space="preserve">Remote Device </w:t>
                    </w:r>
                  </w:p>
                </w:txbxContent>
              </v:textbox>
            </v:rect>
            <v:line id="직선 연결선 628" o:spid="_x0000_s2878" o:spt="20" style="position:absolute;left:5397;top:2552;height:16199;width:0;" o:connectortype="straigh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">
              <v:path arrowok="t"/>
              <v:fill focussize="0,0"/>
              <v:stroke weight="1pt" color="#000000"/>
              <v:imagedata o:title=""/>
              <o:lock v:ext="edit"/>
            </v:line>
            <v:line id="직선 연결선 629" o:spid="_x0000_s2879" o:spt="20" style="position:absolute;left:23399;top:2552;height:16199;width:0;" o:connectortype="straigh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">
              <v:path arrowok="t"/>
              <v:fill focussize="0,0"/>
              <v:stroke weight="1pt" color="#000000"/>
              <v:imagedata o:title=""/>
              <o:lock v:ext="edit"/>
            </v:line>
            <v:line id="직선 연결선 630" o:spid="_x0000_s2880" o:spt="20" style="position:absolute;left:41402;top:2552;height:16199;width:0;" o:connectortype="straigh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">
              <v:path arrowok="t"/>
              <v:fill focussize="0,0"/>
              <v:stroke weight="1pt" color="#000000"/>
              <v:imagedata o:title=""/>
              <o:lock v:ext="edit"/>
            </v:line>
            <v:line id="직선 연결선 631" o:spid="_x0000_s2881" o:spt="20" style="position:absolute;left:59404;top:2482;height:16199;width:0;" o:connectortype="straigh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">
              <v:path arrowok="t"/>
              <v:fill focussize="0,0"/>
              <v:stroke weight="1pt" color="#000000"/>
              <v:imagedata o:title=""/>
              <o:lock v:ext="edit"/>
            </v:line>
            <v:shape id="직선 화살표 연결선 632" o:spid="_x0000_s2882" o:spt="32" type="#_x0000_t32" style="position:absolute;left:5397;top:6985;height:0;width:1800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">
              <v:path arrowok="t"/>
              <v:fill on="f" focussize="0,0"/>
              <v:stroke weight="1pt" color="#000000" endarrow="block"/>
              <v:imagedata o:title=""/>
              <o:lock v:ext="edit"/>
            </v:shape>
            <v:shape id="직선 화살표 연결선 633" o:spid="_x0000_s2883" o:spt="32" type="#_x0000_t32" style="position:absolute;left:5397;top:14725;height:0;width:1800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">
              <v:path arrowok="t"/>
              <v:fill on="f" focussize="0,0"/>
              <v:stroke weight="1pt" color="#000000" startarrow="block"/>
              <v:imagedata o:title=""/>
              <o:lock v:ext="edit"/>
            </v:shape>
            <v:shape id="Text Box 347" o:spid="_x0000_s2884" o:spt="202" type="#_x0000_t202" style="position:absolute;left:6261;top:13100;height:1435;width:16198;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">
              <v:path/>
              <v:fill on="f" focussize="0,0"/>
              <v:stroke on="f" weight="0.5pt" joinstyle="miter"/>
              <v:imagedata o:title=""/>
              <o:lock v:ext="edit"/>
              <v:textbox inset="0mm,0mm,0mm,0mm">
                <w:txbxContent>
                  <w:p w14:paraId="5E7DF6B7">
                    <w:pPr>
                      <w:pStyle w:val="25"/>
                      <w:spacing w:before="0" w:beforeAutospacing="0" w:after="0" w:afterAutospacing="0"/>
                      <w:jc w:val="center"/>
                    </w:pPr>
                    <w:r>
                      <w:rPr>
                        <w:rFonts w:cs="Arial"/>
                        <w:color w:val="000000"/>
                        <w:sz w:val="18"/>
                        <w:szCs w:val="18"/>
                      </w:rPr>
                      <w:t>Return Call</w:t>
                    </w:r>
                  </w:p>
                </w:txbxContent>
              </v:textbox>
            </v:shape>
            <v:roundrect id="사각형: 둥근 모서리 635" o:spid="_x0000_s2885" o:spt="2" style="position:absolute;left:1193;top:4191;height:13176;width:62649;v-text-anchor:middle;" filled="f" stroked="t" coordsize="21600,21600" arcsize="0.0549537037037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">
              <v:path/>
              <v:fill on="f" focussize="0,0"/>
              <v:stroke weight="1pt" color="#0070C0"/>
              <v:imagedata o:title=""/>
              <o:lock v:ext="edit"/>
            </v:roundrect>
            <v:shape id="Text Box 654" o:spid="_x0000_s2886" o:spt="202" type="#_x0000_t202" style="position:absolute;left:6705;top:5156;height:1435;width:16205;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">
              <v:path/>
              <v:fill on="f" focussize="0,0"/>
              <v:stroke on="f" weight="0.5pt" joinstyle="miter"/>
              <v:imagedata o:title=""/>
              <o:lock v:ext="edit"/>
              <v:textbox inset="0mm,0mm,0mm,0mm">
                <w:txbxContent>
                  <w:p w14:paraId="216EB422">
                    <w:pPr>
                      <w:pStyle w:val="25"/>
                      <w:spacing w:before="0" w:beforeAutospacing="0" w:after="0" w:afterAutospacing="0"/>
                      <w:jc w:val="center"/>
                    </w:pPr>
                    <w:r>
                      <w:rPr>
                        <w:rFonts w:cs="Arial"/>
                        <w:color w:val="000000"/>
                        <w:sz w:val="18"/>
                        <w:szCs w:val="18"/>
                      </w:rPr>
                      <w:t>Call API[AnWBT_GetSWVer]</w:t>
                    </w:r>
                  </w:p>
                </w:txbxContent>
              </v:textbox>
            </v:shape>
            <v:shape id="자유형: 도형 637" o:spid="_x0000_s2887" o:spt="100" style="position:absolute;left:10267;top:9474;flip:x;height:2159;width:26264;v-text-anchor:middle;" fillcolor="#FFFFFF" filled="t" stroked="t" coordsize="2218820,2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" adj="-11796480,,5400" path="m2110820,0l1170068,0,1048752,0,108000,0,0,108000,108000,216000,1048752,216000,1170068,216000,2110820,216000,2218820,108000,2110820,0xe">
              <v:path textboxrect="0,0,2218820,216000" arrowok="t" o:connecttype="custom" o:connectlocs="2837468,0;1572863,0;1409784,0;145179,0;0,107942;145179,215884;1409784,215884;1572863,215884;2837468,215884;2982647,107942" o:connectangles="0,0,0,0,0,0,0,0,0,0"/>
              <v:fill on="t" focussize="0,0"/>
              <v:stroke weight="0.5pt" color="#000000" joinstyle="miter"/>
              <v:imagedata o:title=""/>
              <o:lock v:ext="edit"/>
              <v:textbox inset="0mm,0mm,0mm,0mm">
                <w:txbxContent>
                  <w:p w14:paraId="2F01342D">
                    <w:pPr>
                      <w:pStyle w:val="25"/>
                      <w:spacing w:before="0" w:beforeAutospacing="0" w:after="0" w:afterAutospacing="0"/>
                      <w:jc w:val="center"/>
                    </w:pPr>
                    <w:r>
                      <w:rPr>
                        <w:rFonts w:eastAsiaTheme="minorEastAsia"/>
                        <w:color w:val="000000" w:themeColor="text1"/>
                        <w:kern w:val="24"/>
                        <w:sz w:val="18"/>
                        <w:szCs w:val="18"/>
                      </w:rPr>
                      <w:t>Check whether A&amp;W Bluetooth SDK can accept or not</w:t>
                    </w:r>
                  </w:p>
                </w:txbxContent>
              </v:textbox>
            </v:shape>
            <w10:wrap type="none"/>
            <w10:anchorlock/>
          </v:group>
        </w:pict>
      </w:r>
    </w:p>
    <w:p w14:paraId="0E4486ED">
      <w:pPr>
        <w:pStyle w:val="4"/>
        <w:widowControl/>
        <w:rPr>
          <w:rFonts w:cs="Calibri"/>
        </w:rPr>
      </w:pPr>
      <w:bookmarkStart w:id="49" w:name="_Toc25615"/>
      <w:r>
        <w:rPr>
          <w:rFonts w:cs="Calibri"/>
        </w:rPr>
        <w:t>API Patter</w:t>
      </w:r>
      <w:r>
        <w:rPr>
          <w:rFonts w:cs="Calibri"/>
          <w:color w:val="auto"/>
        </w:rPr>
        <w:t>n 2</w:t>
      </w:r>
      <w:bookmarkEnd w:id="46"/>
      <w:bookmarkEnd w:id="47"/>
      <w:bookmarkEnd w:id="48"/>
      <w:bookmarkEnd w:id="49"/>
    </w:p>
    <w:p w14:paraId="75F8EB31">
      <w:pPr>
        <w:keepNext/>
        <w:keepLines/>
        <w:rPr>
          <w:rFonts w:cs="Calibri"/>
        </w:rPr>
      </w:pPr>
      <w:r>
        <w:rPr>
          <w:rFonts w:cs="Calibri"/>
        </w:rPr>
        <w:t>It’s an asynchronous call and access to Controller. The response is from Host Controller asynchronously. Since some of Pattern 2 APIs have no Timeout mechanism, in the event of no response, which means UART or Controller has problem, ANWBT_BTPowerOff or ANWBT_BTPowerOn shall be called to recover.</w:t>
      </w:r>
    </w:p>
    <w:p w14:paraId="6963A05F">
      <w:pPr>
        <w:keepNext/>
        <w:keepLines/>
        <w:rPr>
          <w:rFonts w:cs="Calibri"/>
        </w:rPr>
      </w:pPr>
    </w:p>
    <w:p w14:paraId="2E0C5A2B">
      <w:pPr>
        <w:keepNext/>
        <w:keepLines/>
        <w:rPr>
          <w:rFonts w:cs="Calibri"/>
        </w:rPr>
      </w:pPr>
      <w:bookmarkStart w:id="50" w:name="_Hlk525896447"/>
    </w:p>
    <w:bookmarkEnd w:id="50"/>
    <w:p w14:paraId="2AEBEE8D">
      <w:pPr>
        <w:keepNext/>
        <w:keepLines/>
        <w:rPr>
          <w:rFonts w:cs="Calibri"/>
        </w:rPr>
      </w:pPr>
      <w:r>
        <w:rPr>
          <w:rFonts w:cs="Calibri"/>
        </w:rPr>
        <w:pict>
          <v:rect id="직사각형 641" o:spid="_x0000_s2071" o:spt="1" style="position:absolute;left:0pt;margin-left:116.4pt;margin-top:15.8pt;height:19.85pt;width:140.6pt;z-index:251662336;v-text-anchor:middle;mso-width-relative:page;mso-height-relative:page;"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">
            <v:path/>
            <v:fill on="t" focussize="0,0"/>
            <v:stroke weight="1pt" color="#000000"/>
            <v:imagedata o:title=""/>
            <o:lock v:ext="edit"/>
            <v:textbox>
              <w:txbxContent>
                <w:p w14:paraId="6EDA527A">
                  <w:pPr>
                    <w:pStyle w:val="25"/>
                    <w:spacing w:before="0" w:beforeAutospacing="0" w:after="0" w:afterAutospacing="0"/>
                    <w:jc w:val="center"/>
                  </w:pPr>
                  <w:r>
                    <w:rPr>
                      <w:rFonts w:cs="Arial"/>
                      <w:b/>
                      <w:bCs/>
                      <w:color w:val="000000" w:themeColor="dark1"/>
                      <w:sz w:val="18"/>
                      <w:szCs w:val="18"/>
                    </w:rPr>
                    <w:t>A&amp;W Bluetooth SDK Service</w:t>
                  </w:r>
                </w:p>
              </w:txbxContent>
            </v:textbox>
          </v:rect>
        </w:pict>
      </w:r>
      <w:r>
        <w:rPr>
          <w:rFonts w:cs="Calibri"/>
        </w:rPr>
        <w:t xml:space="preserve">Android </w:t>
      </w:r>
      <w:r>
        <w:rPr>
          <w:rFonts w:cs="Calibri"/>
        </w:rPr>
        <w:pict>
          <v:group id="Canvas 70" o:spid="_x0000_s2066" o:spt="203" style="height:297.7pt;width:510.25pt;" coordorigin="0,-6" coordsize="64801,37807" editas="canvas">
            <o:lock v:ext="edit"/>
            <v:shape id="Canvas 70" o:spid="_x0000_s2067" o:spt="75" type="#_x0000_t75" style="position:absolute;left:0;top:-6;height:37807;width:64801;" filled="f" o:preferrelative="t" stroked="f" coordsize="21600,21600">
              <v:path/>
              <v:fill on="f" focussize="0,0"/>
              <v:stroke on="f" joinstyle="miter"/>
              <v:imagedata o:title=""/>
              <o:lock v:ext="edit" aspectratio="t"/>
            </v:shape>
            <v:rect id="직사각형 638" o:spid="_x0000_s2068" o:spt="1" style="position:absolute;left:3352;top:23609;height:5766;width:58331;v-text-anchor:middle;" fillcolor="#FF0000"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">
              <v:path/>
              <v:fill on="t" opacity="3341f" focussize="0,0"/>
              <v:stroke weight="0.5pt" color="#FF0000" dashstyle="dash"/>
              <v:imagedata o:title=""/>
              <o:lock v:ext="edit"/>
            </v:rect>
            <v:rect id="직사각형 639" o:spid="_x0000_s2069" o:spt="1" style="position:absolute;left:3352;top:17367;height:5766;width:58331;v-text-anchor:middle;" fillcolor="#0070C0"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">
              <v:path/>
              <v:fill on="t" opacity="3341f" focussize="0,0"/>
              <v:stroke weight="0.5pt" color="#0070C0" dashstyle="dash"/>
              <v:imagedata o:title=""/>
              <o:lock v:ext="edit"/>
            </v:rect>
            <v:rect id="직사각형 640" o:spid="_x0000_s2070" o:spt="1" style="position:absolute;left:0;top:0;height:2520;width:10801;v-text-anchor:middle;"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">
              <v:path/>
              <v:fill on="t" focussize="0,0"/>
              <v:stroke weight="1pt" color="#000000"/>
              <v:imagedata o:title=""/>
              <o:lock v:ext="edit"/>
              <v:textbox>
                <w:txbxContent>
                  <w:p w14:paraId="7DC9AB87">
                    <w:pPr>
                      <w:pStyle w:val="25"/>
                      <w:spacing w:before="0" w:beforeAutospacing="0" w:after="0" w:afterAutospacing="0"/>
                      <w:jc w:val="center"/>
                    </w:pPr>
                    <w:r>
                      <w:rPr>
                        <w:rFonts w:cs="Arial"/>
                        <w:b/>
                        <w:bCs/>
                        <w:color w:val="000000" w:themeColor="dark1"/>
                        <w:sz w:val="18"/>
                        <w:szCs w:val="18"/>
                      </w:rPr>
                      <w:t xml:space="preserve">Application </w:t>
                    </w:r>
                  </w:p>
                </w:txbxContent>
              </v:textbox>
            </v:rect>
            <v:rect id="직사각형 642" o:spid="_x0000_s2072" o:spt="1" style="position:absolute;left:35998;top:0;height:2520;width:10801;v-text-anchor:middle;"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">
              <v:path/>
              <v:fill on="t" focussize="0,0"/>
              <v:stroke weight="1pt" color="#000000"/>
              <v:imagedata o:title=""/>
              <o:lock v:ext="edit"/>
              <v:textbox>
                <w:txbxContent>
                  <w:p w14:paraId="1F5EA1C6">
                    <w:pPr>
                      <w:pStyle w:val="25"/>
                      <w:spacing w:before="0" w:beforeAutospacing="0" w:after="0" w:afterAutospacing="0"/>
                      <w:jc w:val="center"/>
                    </w:pPr>
                    <w:r>
                      <w:rPr>
                        <w:rFonts w:cs="Arial"/>
                        <w:b/>
                        <w:bCs/>
                        <w:color w:val="000000" w:themeColor="dark1"/>
                        <w:sz w:val="18"/>
                        <w:szCs w:val="18"/>
                      </w:rPr>
                      <w:t xml:space="preserve">Host Controller </w:t>
                    </w:r>
                  </w:p>
                </w:txbxContent>
              </v:textbox>
            </v:rect>
            <v:rect id="직사각형 643" o:spid="_x0000_s2073" o:spt="1" style="position:absolute;left:54000;top:0;height:2520;width:10801;v-text-anchor:middle;"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">
              <v:path/>
              <v:fill on="t" focussize="0,0"/>
              <v:stroke weight="1pt" color="#000000"/>
              <v:imagedata o:title=""/>
              <o:lock v:ext="edit"/>
              <v:textbox>
                <w:txbxContent>
                  <w:p w14:paraId="61EC6621">
                    <w:pPr>
                      <w:pStyle w:val="25"/>
                      <w:spacing w:before="0" w:beforeAutospacing="0" w:after="0" w:afterAutospacing="0"/>
                      <w:jc w:val="center"/>
                    </w:pPr>
                    <w:r>
                      <w:rPr>
                        <w:rFonts w:cs="Arial"/>
                        <w:b/>
                        <w:bCs/>
                        <w:color w:val="000000" w:themeColor="dark1"/>
                        <w:sz w:val="18"/>
                        <w:szCs w:val="18"/>
                      </w:rPr>
                      <w:t xml:space="preserve">Remote Device </w:t>
                    </w:r>
                  </w:p>
                </w:txbxContent>
              </v:textbox>
            </v:rect>
            <v:line id="직선 연결선 644" o:spid="_x0000_s2074" o:spt="20" style="position:absolute;left:5397;top:2552;height:32398;width:0;" o:connectortype="straigh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">
              <v:path arrowok="t"/>
              <v:fill focussize="0,0"/>
              <v:stroke weight="1pt" color="#000000"/>
              <v:imagedata o:title=""/>
              <o:lock v:ext="edit"/>
            </v:line>
            <v:line id="직선 연결선 661" o:spid="_x0000_s2075" o:spt="20" style="position:absolute;left:23399;top:2552;height:32398;width:0;" o:connectortype="straigh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">
              <v:path arrowok="t"/>
              <v:fill focussize="0,0"/>
              <v:stroke weight="1pt" color="#000000"/>
              <v:imagedata o:title=""/>
              <o:lock v:ext="edit"/>
            </v:line>
            <v:line id="직선 연결선 662" o:spid="_x0000_s2076" o:spt="20" style="position:absolute;left:41402;top:2552;height:32398;width:0;" o:connectortype="straigh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">
              <v:path arrowok="t"/>
              <v:fill focussize="0,0"/>
              <v:stroke weight="1pt" color="#000000"/>
              <v:imagedata o:title=""/>
              <o:lock v:ext="edit"/>
            </v:line>
            <v:line id="직선 연결선 663" o:spid="_x0000_s2077" o:spt="20" style="position:absolute;left:59404;top:2482;height:32398;width:0;" o:connectortype="straigh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">
              <v:path arrowok="t"/>
              <v:fill focussize="0,0"/>
              <v:stroke weight="1pt" color="#000000"/>
              <v:imagedata o:title=""/>
              <o:lock v:ext="edit"/>
            </v:line>
            <v:shape id="직선 화살표 연결선 664" o:spid="_x0000_s2078" o:spt="32" type="#_x0000_t32" style="position:absolute;left:5397;top:6985;height:0;width:1800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">
              <v:path arrowok="t"/>
              <v:fill on="f" focussize="0,0"/>
              <v:stroke weight="1pt" color="#000000" endarrow="block"/>
              <v:imagedata o:title=""/>
              <o:lock v:ext="edit"/>
            </v:shape>
            <v:shape id="Text Box 347" o:spid="_x0000_s2080" o:spt="202" type="#_x0000_t202" style="position:absolute;left:6261;top:13100;height:1441;width:16198;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">
              <v:path/>
              <v:fill on="f" focussize="0,0"/>
              <v:stroke on="f" weight="0.5pt" joinstyle="miter"/>
              <v:imagedata o:title=""/>
              <o:lock v:ext="edit"/>
              <v:textbox inset="0mm,0mm,0mm,0mm">
                <w:txbxContent>
                  <w:p w14:paraId="1DFF0E85">
                    <w:pPr>
                      <w:pStyle w:val="25"/>
                      <w:spacing w:before="0" w:beforeAutospacing="0" w:after="0" w:afterAutospacing="0"/>
                      <w:jc w:val="center"/>
                    </w:pPr>
                  </w:p>
                </w:txbxContent>
              </v:textbox>
            </v:shape>
            <v:roundrect id="사각형: 둥근 모서리 667" o:spid="_x0000_s2081" o:spt="2" style="position:absolute;left:1193;top:4191;height:28981;width:62649;v-text-anchor:middle;" filled="f" stroked="t" coordsize="21600,21600" arcsize="0.0549537037037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">
              <v:path/>
              <v:fill on="f" focussize="0,0"/>
              <v:stroke weight="1pt" color="#0070C0"/>
              <v:imagedata o:title=""/>
              <o:lock v:ext="edit"/>
            </v:roundrect>
            <v:shape id="직선 화살표 연결선 668" o:spid="_x0000_s2082" o:spt="32" type="#_x0000_t32" style="position:absolute;left:23399;top:16630;height:0;width:18003;"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">
              <v:path arrowok="t"/>
              <v:fill on="f" focussize="0,0"/>
              <v:stroke weight="1pt" color="#000000" endarrow="block"/>
              <v:imagedata o:title=""/>
              <o:lock v:ext="edit"/>
            </v:shape>
            <v:shape id="직선 화살표 연결선 669" o:spid="_x0000_s2083" o:spt="32" type="#_x0000_t32" style="position:absolute;left:23399;top:20567;height:0;width:18003;"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">
              <v:path arrowok="t"/>
              <v:fill on="f" focussize="0,0"/>
              <v:stroke weight="1pt" color="#000000" startarrow="block"/>
              <v:imagedata o:title=""/>
              <o:lock v:ext="edit"/>
            </v:shape>
            <v:shape id="직선 화살표 연결선 670" o:spid="_x0000_s2084" o:spt="32" type="#_x0000_t32" style="position:absolute;left:5397;top:22345;height:0;width:1800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">
              <v:path arrowok="t"/>
              <v:fill on="f" focussize="0,0"/>
              <v:stroke weight="1pt" color="#000000" startarrow="block"/>
              <v:imagedata o:title=""/>
              <o:lock v:ext="edit"/>
            </v:shape>
            <v:shape id="직선 화살표 연결선 671" o:spid="_x0000_s2085" o:spt="32" type="#_x0000_t32" style="position:absolute;left:5397;top:28314;height:0;width:1800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">
              <v:path arrowok="t"/>
              <v:fill on="f" focussize="0,0"/>
              <v:stroke weight="1pt" color="#000000" startarrow="block"/>
              <v:imagedata o:title=""/>
              <o:lock v:ext="edit"/>
            </v:shape>
            <v:shape id="Text Box 364" o:spid="_x0000_s2086" o:spt="202" type="#_x0000_t202" style="position:absolute;left:24218;top:14738;height:1435;width:16199;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">
              <v:path/>
              <v:fill on="f" focussize="0,0"/>
              <v:stroke on="f" weight="0.5pt" joinstyle="miter"/>
              <v:imagedata o:title=""/>
              <o:lock v:ext="edit"/>
              <v:textbox inset="0mm,0mm,0mm,0mm">
                <w:txbxContent>
                  <w:p w14:paraId="1B894CA7">
                    <w:pPr>
                      <w:pStyle w:val="25"/>
                      <w:spacing w:before="0" w:beforeAutospacing="0" w:after="0" w:afterAutospacing="0"/>
                      <w:jc w:val="center"/>
                    </w:pPr>
                    <w:r>
                      <w:rPr>
                        <w:rFonts w:cs="Arial"/>
                        <w:color w:val="000000"/>
                        <w:sz w:val="18"/>
                        <w:szCs w:val="18"/>
                      </w:rPr>
                      <w:t>[HCI_Write_Local_Name]</w:t>
                    </w:r>
                  </w:p>
                </w:txbxContent>
              </v:textbox>
            </v:shape>
            <v:shape id="Text Box 367" o:spid="_x0000_s2087" o:spt="202" type="#_x0000_t202" style="position:absolute;left:24384;top:18554;height:1435;width:16198;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">
              <v:path/>
              <v:fill on="f" focussize="0,0"/>
              <v:stroke on="f" weight="0.5pt" joinstyle="miter"/>
              <v:imagedata o:title=""/>
              <o:lock v:ext="edit"/>
              <v:textbox inset="0mm,0mm,0mm,0mm">
                <w:txbxContent>
                  <w:p w14:paraId="4284ED04">
                    <w:pPr>
                      <w:pStyle w:val="25"/>
                      <w:spacing w:before="0" w:beforeAutospacing="0" w:after="0" w:afterAutospacing="0"/>
                      <w:jc w:val="center"/>
                    </w:pPr>
                    <w:r>
                      <w:rPr>
                        <w:rFonts w:cs="Arial"/>
                        <w:color w:val="000000"/>
                        <w:sz w:val="18"/>
                        <w:szCs w:val="18"/>
                      </w:rPr>
                      <w:t>[HCI_Write_Local_Name]</w:t>
                    </w:r>
                  </w:p>
                </w:txbxContent>
              </v:textbox>
            </v:shape>
            <v:shape id="Text Box 386" o:spid="_x0000_s2088" o:spt="202" type="#_x0000_t202" style="position:absolute;left:6261;top:20199;height:1441;width:16198;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">
              <v:path/>
              <v:fill on="f" focussize="0,0"/>
              <v:stroke on="f" weight="0.5pt" joinstyle="miter"/>
              <v:imagedata o:title=""/>
              <o:lock v:ext="edit"/>
              <v:textbox inset="0mm,0mm,0mm,0mm">
                <w:txbxContent>
                  <w:p w14:paraId="2001D84C">
                    <w:pPr>
                      <w:pStyle w:val="25"/>
                      <w:spacing w:before="0" w:beforeAutospacing="0" w:after="0" w:afterAutospacing="0"/>
                      <w:jc w:val="center"/>
                    </w:pPr>
                    <w:r>
                      <w:rPr>
                        <w:rFonts w:cs="Arial"/>
                        <w:color w:val="000000"/>
                        <w:sz w:val="18"/>
                        <w:szCs w:val="18"/>
                      </w:rPr>
                      <w:t>Return Call(AnWBTERR_SUCCESS)</w:t>
                    </w:r>
                  </w:p>
                </w:txbxContent>
              </v:textbox>
            </v:shape>
            <v:shape id="Text Box 452" o:spid="_x0000_s2089" o:spt="202" type="#_x0000_t202" style="position:absolute;left:6337;top:26460;height:1435;width:16205;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">
              <v:path/>
              <v:fill on="f" focussize="0,0"/>
              <v:stroke on="f" weight="0.5pt" joinstyle="miter"/>
              <v:imagedata o:title=""/>
              <o:lock v:ext="edit"/>
              <v:textbox inset="0mm,0mm,0mm,0mm">
                <w:txbxContent>
                  <w:p w14:paraId="2F21B9C4">
                    <w:pPr>
                      <w:pStyle w:val="25"/>
                      <w:spacing w:before="0" w:beforeAutospacing="0" w:after="0" w:afterAutospacing="0"/>
                      <w:jc w:val="center"/>
                    </w:pPr>
                    <w:r>
                      <w:rPr>
                        <w:rFonts w:cs="Arial"/>
                        <w:color w:val="000000"/>
                        <w:sz w:val="18"/>
                        <w:szCs w:val="18"/>
                      </w:rPr>
                      <w:t>Return Call (…)</w:t>
                    </w:r>
                  </w:p>
                </w:txbxContent>
              </v:textbox>
            </v:shape>
            <v:shape id="Text Box 457" o:spid="_x0000_s2090" o:spt="202" type="#_x0000_t202" style="position:absolute;left:24339;top:20885;height:1441;width:16199;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">
              <v:path/>
              <v:fill on="f" focussize="0,0"/>
              <v:stroke on="f" weight="0.5pt" joinstyle="miter"/>
              <v:imagedata o:title=""/>
              <o:lock v:ext="edit"/>
              <v:textbox inset="0mm,0mm,0mm,0mm">
                <w:txbxContent>
                  <w:p w14:paraId="2ABE2230">
                    <w:pPr>
                      <w:pStyle w:val="25"/>
                      <w:spacing w:before="0" w:beforeAutospacing="0" w:after="0" w:afterAutospacing="0"/>
                      <w:jc w:val="center"/>
                    </w:pPr>
                    <w:r>
                      <w:rPr>
                        <w:rFonts w:cs="Arial"/>
                        <w:b/>
                        <w:bCs/>
                        <w:color w:val="0070C0"/>
                        <w:sz w:val="18"/>
                        <w:szCs w:val="18"/>
                      </w:rPr>
                      <w:t>Success Case</w:t>
                    </w:r>
                  </w:p>
                </w:txbxContent>
              </v:textbox>
            </v:shape>
            <v:shape id="Text Box 458" o:spid="_x0000_s2091" o:spt="202" type="#_x0000_t202" style="position:absolute;left:24218;top:27539;height:1436;width:16199;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">
              <v:path/>
              <v:fill on="f" focussize="0,0"/>
              <v:stroke on="f" weight="0.5pt" joinstyle="miter"/>
              <v:imagedata o:title=""/>
              <o:lock v:ext="edit"/>
              <v:textbox inset="0mm,0mm,0mm,0mm">
                <w:txbxContent>
                  <w:p w14:paraId="3464A8FF">
                    <w:pPr>
                      <w:pStyle w:val="25"/>
                      <w:spacing w:before="0" w:beforeAutospacing="0" w:after="0" w:afterAutospacing="0"/>
                      <w:jc w:val="center"/>
                    </w:pPr>
                    <w:r>
                      <w:rPr>
                        <w:rFonts w:cs="Arial"/>
                        <w:b/>
                        <w:bCs/>
                        <w:color w:val="FF0000"/>
                        <w:sz w:val="18"/>
                        <w:szCs w:val="18"/>
                      </w:rPr>
                      <w:t>Error Case</w:t>
                    </w:r>
                  </w:p>
                </w:txbxContent>
              </v:textbox>
            </v:shape>
            <v:shape id="Text Box 654" o:spid="_x0000_s2092" o:spt="202" type="#_x0000_t202" style="position:absolute;left:6705;top:5156;height:1435;width:16205;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">
              <v:path/>
              <v:fill on="f" focussize="0,0"/>
              <v:stroke on="f" weight="0.5pt" joinstyle="miter"/>
              <v:imagedata o:title=""/>
              <o:lock v:ext="edit"/>
              <v:textbox inset="0mm,0mm,0mm,0mm">
                <w:txbxContent>
                  <w:p w14:paraId="5A3607D9">
                    <w:pPr>
                      <w:pStyle w:val="25"/>
                      <w:spacing w:before="0" w:beforeAutospacing="0" w:after="0" w:afterAutospacing="0"/>
                    </w:pPr>
                    <w:r>
                      <w:rPr>
                        <w:rFonts w:cs="Arial"/>
                        <w:color w:val="000000"/>
                        <w:sz w:val="18"/>
                        <w:szCs w:val="18"/>
                      </w:rPr>
                      <w:t>Call AnWBT_SetLocalDevName AnWBT_SetLocalDevName]</w:t>
                    </w:r>
                  </w:p>
                </w:txbxContent>
              </v:textbox>
            </v:shape>
            <v:shape id="자유형: 도형 679" o:spid="_x0000_s2093" o:spt="100" style="position:absolute;left:10039;top:7708;flip:x;height:2159;width:26670;v-text-anchor:middle;" fillcolor="#FFFFFF" filled="t" stroked="t" coordsize="2218820,2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" adj="-11796480,,5400" path="m2110820,0l1170068,0,1048752,0,108000,0,0,108000,108000,216000,1048752,216000,1170068,216000,2110820,216000,2218820,108000,2110820,0xe">
              <v:path textboxrect="0,0,2218820,216000" arrowok="t" o:connecttype="custom" o:connectlocs="2881375,0;1597201,0;1431599,0;147425,0;0,107943;147425,215885;1431599,215885;1597201,215885;2881375,215885;3028800,107943" o:connectangles="0,0,0,0,0,0,0,0,0,0"/>
              <v:fill on="t" focussize="0,0"/>
              <v:stroke weight="0.5pt" color="#000000" joinstyle="miter"/>
              <v:imagedata o:title=""/>
              <o:lock v:ext="edit"/>
              <v:textbox inset="0mm,0mm,0mm,0mm">
                <w:txbxContent>
                  <w:p w14:paraId="27FE13B8">
                    <w:pPr>
                      <w:pStyle w:val="25"/>
                      <w:spacing w:before="0" w:beforeAutospacing="0" w:after="0" w:afterAutospacing="0"/>
                      <w:jc w:val="center"/>
                    </w:pPr>
                    <w:r>
                      <w:rPr>
                        <w:rFonts w:eastAsiaTheme="minorEastAsia"/>
                        <w:color w:val="000000" w:themeColor="text1"/>
                        <w:kern w:val="24"/>
                        <w:sz w:val="18"/>
                        <w:szCs w:val="18"/>
                      </w:rPr>
                      <w:t>Check whether A&amp;W Bluetooth SDK can accept or not</w:t>
                    </w:r>
                  </w:p>
                </w:txbxContent>
              </v:textbox>
            </v:shape>
            <v:shape id="자유형: 도형 680" o:spid="_x0000_s2094" o:spt="100" style="position:absolute;left:10801;top:10375;flip:x;height:2159;width:25197;v-text-anchor:middle;" fillcolor="#FFFFFF" filled="t" stroked="t" coordsize="2218820,2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" adj="-11796480,,5400" path="m2110820,0l1170068,0,1048752,0,108000,0,0,108000,108000,216000,1048752,216000,1170068,216000,2110820,216000,2218820,108000,2110820,0xe">
              <v:path textboxrect="0,0,2218820,216000" arrowok="t" o:connecttype="custom" o:connectlocs="2722213,0;1508975,0;1352520,0;139282,0;0,107943;139282,215885;1352520,215885;1508975,215885;2722213,215885;2861495,107943" o:connectangles="0,0,0,0,0,0,0,0,0,0"/>
              <v:fill on="t" focussize="0,0"/>
              <v:stroke weight="0.5pt" color="#000000" joinstyle="miter"/>
              <v:imagedata o:title=""/>
              <o:lock v:ext="edit"/>
              <v:textbox inset="0mm,0mm,0mm,0mm">
                <w:txbxContent>
                  <w:p w14:paraId="1B7A0AC4">
                    <w:pPr>
                      <w:pStyle w:val="25"/>
                      <w:spacing w:before="0" w:beforeAutospacing="0" w:after="0" w:afterAutospacing="0"/>
                      <w:jc w:val="center"/>
                    </w:pPr>
                    <w:r>
                      <w:rPr>
                        <w:rFonts w:eastAsiaTheme="minorEastAsia"/>
                        <w:color w:val="000000" w:themeColor="text1"/>
                        <w:kern w:val="24"/>
                        <w:sz w:val="18"/>
                        <w:szCs w:val="18"/>
                      </w:rPr>
                      <w:t>Try to store a request to queue</w:t>
                    </w:r>
                  </w:p>
                </w:txbxContent>
              </v:textbox>
            </v:shape>
            <v:shape id="화살표: 왼쪽/오른쪽 681" o:spid="_x0000_s2095" o:spt="69" type="#_x0000_t69" style="position:absolute;left:23399;top:24212;height:3239;width:18003;v-text-anchor:middle;"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" adj="1426">
              <v:path/>
              <v:fill on="f" focussize="0,0"/>
              <v:stroke weight="0.5pt" color="#000000" joinstyle="miter"/>
              <v:imagedata o:title=""/>
              <o:lock v:ext="edit"/>
              <v:textbox inset="0mm,0mm,0mm,0mm">
                <w:txbxContent>
                  <w:p w14:paraId="59EAAD68">
                    <w:pPr>
                      <w:pStyle w:val="25"/>
                      <w:spacing w:before="0" w:beforeAutospacing="0" w:after="0" w:afterAutospacing="0"/>
                      <w:jc w:val="center"/>
                    </w:pPr>
                    <w:r>
                      <w:rPr>
                        <w:rFonts w:eastAsiaTheme="minorEastAsia"/>
                        <w:color w:val="000000" w:themeColor="text1"/>
                        <w:kern w:val="24"/>
                        <w:sz w:val="18"/>
                        <w:szCs w:val="18"/>
                      </w:rPr>
                      <w:t>Error Occurs</w:t>
                    </w:r>
                  </w:p>
                </w:txbxContent>
              </v:textbox>
            </v:shape>
            <w10:wrap type="none"/>
            <w10:anchorlock/>
          </v:group>
        </w:pict>
      </w:r>
    </w:p>
    <w:p w14:paraId="382B6347">
      <w:pPr>
        <w:spacing w:after="160" w:line="259" w:lineRule="auto"/>
        <w:rPr>
          <w:rFonts w:cs="Calibri"/>
        </w:rPr>
      </w:pPr>
      <w:r>
        <w:rPr>
          <w:rFonts w:cs="Calibri"/>
        </w:rPr>
        <w:br w:type="page"/>
      </w:r>
    </w:p>
    <w:p w14:paraId="738C5C47">
      <w:pPr>
        <w:pStyle w:val="4"/>
        <w:widowControl/>
        <w:rPr>
          <w:rFonts w:cs="Calibri"/>
        </w:rPr>
      </w:pPr>
      <w:bookmarkStart w:id="51" w:name="_API_Pattern_3_18"/>
      <w:bookmarkEnd w:id="51"/>
      <w:bookmarkStart w:id="52" w:name="_API_Pattern_3_25"/>
      <w:bookmarkEnd w:id="52"/>
      <w:bookmarkStart w:id="53" w:name="_API_Pattern_3_13"/>
      <w:bookmarkEnd w:id="53"/>
      <w:bookmarkStart w:id="54" w:name="_API_Pattern_3_19"/>
      <w:bookmarkEnd w:id="54"/>
      <w:bookmarkStart w:id="55" w:name="_API_Pattern_3_2"/>
      <w:bookmarkEnd w:id="55"/>
      <w:bookmarkStart w:id="56" w:name="_API_Pattern_3_4"/>
      <w:bookmarkEnd w:id="56"/>
      <w:bookmarkStart w:id="57" w:name="_API_Pattern_3_22"/>
      <w:bookmarkEnd w:id="57"/>
      <w:bookmarkStart w:id="58" w:name="_API_Pattern_3_3"/>
      <w:bookmarkEnd w:id="58"/>
      <w:bookmarkStart w:id="59" w:name="_API_Pattern_3_21"/>
      <w:bookmarkEnd w:id="59"/>
      <w:bookmarkStart w:id="60" w:name="_API_Pattern_3"/>
      <w:bookmarkEnd w:id="60"/>
      <w:bookmarkStart w:id="61" w:name="_API_Pattern_3_20"/>
      <w:bookmarkEnd w:id="61"/>
      <w:bookmarkStart w:id="62" w:name="_API_Pattern_3_17"/>
      <w:bookmarkEnd w:id="62"/>
      <w:bookmarkStart w:id="63" w:name="_API_Pattern_3_23"/>
      <w:bookmarkEnd w:id="63"/>
      <w:bookmarkStart w:id="64" w:name="_API_Pattern_3_12"/>
      <w:bookmarkEnd w:id="64"/>
      <w:bookmarkStart w:id="65" w:name="_API_Pattern_3_26"/>
      <w:bookmarkEnd w:id="65"/>
      <w:bookmarkStart w:id="66" w:name="_API_Pattern_3_24"/>
      <w:bookmarkEnd w:id="66"/>
      <w:bookmarkStart w:id="67" w:name="_API_Pattern_3_8"/>
      <w:bookmarkEnd w:id="67"/>
      <w:bookmarkStart w:id="68" w:name="_API_Pattern_3_5"/>
      <w:bookmarkEnd w:id="68"/>
      <w:bookmarkStart w:id="69" w:name="_API_Pattern_3_16"/>
      <w:bookmarkEnd w:id="69"/>
      <w:bookmarkStart w:id="70" w:name="_API_Pattern_3_15"/>
      <w:bookmarkEnd w:id="70"/>
      <w:bookmarkStart w:id="71" w:name="_API_Pattern_3_7"/>
      <w:bookmarkEnd w:id="71"/>
      <w:bookmarkStart w:id="72" w:name="_API_Pattern_3_6"/>
      <w:bookmarkEnd w:id="72"/>
      <w:bookmarkStart w:id="73" w:name="_API_Pattern_3_11"/>
      <w:bookmarkEnd w:id="73"/>
      <w:bookmarkStart w:id="74" w:name="_API_Pattern_3_1"/>
      <w:bookmarkEnd w:id="74"/>
      <w:bookmarkStart w:id="75" w:name="_API_Pattern_3_14"/>
      <w:bookmarkEnd w:id="75"/>
      <w:bookmarkStart w:id="76" w:name="_API_Pattern_3_10"/>
      <w:bookmarkEnd w:id="76"/>
      <w:bookmarkStart w:id="77" w:name="_API_Pattern_3_9"/>
      <w:bookmarkEnd w:id="77"/>
      <w:bookmarkStart w:id="78" w:name="_Toc525895241"/>
      <w:bookmarkStart w:id="79" w:name="_Toc520376385"/>
      <w:bookmarkStart w:id="80" w:name="_Toc525895542"/>
      <w:bookmarkStart w:id="81" w:name="_Toc28206"/>
      <w:r>
        <w:rPr>
          <w:rFonts w:cs="Calibri"/>
        </w:rPr>
        <w:t>API Patter</w:t>
      </w:r>
      <w:r>
        <w:rPr>
          <w:rFonts w:cs="Calibri"/>
          <w:color w:val="auto"/>
        </w:rPr>
        <w:t>n 3</w:t>
      </w:r>
      <w:bookmarkEnd w:id="78"/>
      <w:bookmarkEnd w:id="79"/>
      <w:bookmarkEnd w:id="80"/>
      <w:bookmarkEnd w:id="81"/>
    </w:p>
    <w:p w14:paraId="6ABD068D">
      <w:pPr>
        <w:keepNext/>
        <w:keepLines/>
        <w:rPr>
          <w:rFonts w:cs="Calibri"/>
          <w:color w:val="000000" w:themeColor="text1"/>
          <w:sz w:val="18"/>
        </w:rPr>
      </w:pPr>
      <w:r>
        <w:rPr>
          <w:rFonts w:cs="Calibri"/>
        </w:rPr>
        <w:t>It’s an asynchronous call, the response is from Remote Device, and Timeout is defined. The asynchronous response is passed through a callback function.</w:t>
      </w:r>
      <w:r>
        <w:rPr>
          <w:rFonts w:cs="Calibri"/>
          <w:color w:val="000000" w:themeColor="text1"/>
          <w:sz w:val="18"/>
        </w:rPr>
        <w:softHyphen/>
      </w:r>
      <w:r>
        <w:rPr>
          <w:rFonts w:cs="Calibri"/>
          <w:color w:val="000000" w:themeColor="text1"/>
          <w:sz w:val="18"/>
        </w:rPr>
        <w:softHyphen/>
      </w:r>
      <w:r>
        <w:rPr>
          <w:rFonts w:cs="Calibri"/>
          <w:color w:val="000000" w:themeColor="text1"/>
          <w:sz w:val="18"/>
        </w:rPr>
        <w:softHyphen/>
      </w:r>
      <w:r>
        <w:rPr>
          <w:rFonts w:cs="Calibri"/>
          <w:color w:val="000000" w:themeColor="text1"/>
          <w:sz w:val="18"/>
        </w:rPr>
        <w:softHyphen/>
      </w:r>
      <w:r>
        <w:rPr>
          <w:rFonts w:cs="Calibri"/>
          <w:color w:val="000000" w:themeColor="text1"/>
          <w:sz w:val="18"/>
        </w:rPr>
        <w:softHyphen/>
      </w:r>
      <w:r>
        <w:rPr>
          <w:rFonts w:cs="Calibri"/>
          <w:color w:val="000000" w:themeColor="text1"/>
          <w:sz w:val="18"/>
        </w:rPr>
        <w:softHyphen/>
      </w:r>
      <w:r>
        <w:rPr>
          <w:rFonts w:cs="Calibri"/>
          <w:color w:val="000000" w:themeColor="text1"/>
          <w:sz w:val="18"/>
        </w:rPr>
        <w:softHyphen/>
      </w:r>
      <w:r>
        <w:rPr>
          <w:rFonts w:cs="Calibri"/>
          <w:color w:val="000000" w:themeColor="text1"/>
          <w:sz w:val="18"/>
        </w:rPr>
        <w:softHyphen/>
      </w:r>
    </w:p>
    <w:p w14:paraId="70B14BAD">
      <w:pPr>
        <w:keepNext/>
        <w:keepLines/>
        <w:rPr>
          <w:rFonts w:cs="Calibri"/>
          <w:sz w:val="18"/>
          <w:szCs w:val="18"/>
        </w:rPr>
      </w:pPr>
      <w:r>
        <w:rPr>
          <w:rFonts w:cs="Calibri"/>
          <w:sz w:val="18"/>
          <w:szCs w:val="18"/>
        </w:rPr>
        <w:pict>
          <v:group id="Canvas 175" o:spid="_x0000_s2096" o:spt="203" style="height:399pt;width:510.25pt;" coordsize="64801,50673" editas="canvas">
            <o:lock v:ext="edit"/>
            <v:shape id="Canvas 175" o:spid="_x0000_s2097" o:spt="75" type="#_x0000_t75" style="position:absolute;left:0;top:0;height:50673;width:64801;" filled="f" o:preferrelative="t" stroked="f" coordsize="21600,21600">
              <v:path/>
              <v:fill on="f" focussize="0,0"/>
              <v:stroke on="f" joinstyle="miter"/>
              <v:imagedata o:title=""/>
              <o:lock v:ext="edit" aspectratio="t"/>
            </v:shape>
            <v:rect id="직사각형 727" o:spid="_x0000_s2098" o:spt="1" style="position:absolute;left:3238;top:33674;height:5759;width:58325;v-text-anchor:middle;" fillcolor="#FF0000"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">
              <v:path/>
              <v:fill on="t" opacity="3341f" focussize="0,0"/>
              <v:stroke weight="0.5pt" color="#FF0000" dashstyle="dash"/>
              <v:imagedata o:title=""/>
              <o:lock v:ext="edit"/>
            </v:rect>
            <v:rect id="직사각형 728" o:spid="_x0000_s2099" o:spt="1" style="position:absolute;left:3238;top:40767;height:5765;width:58325;v-text-anchor:middle;" fillcolor="#FF0000"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">
              <v:path/>
              <v:fill on="t" opacity="3341f" focussize="0,0"/>
              <v:stroke weight="0.5pt" color="#FF0000" dashstyle="dash"/>
              <v:imagedata o:title=""/>
              <o:lock v:ext="edit"/>
            </v:rect>
            <v:rect id="직사각형 729" o:spid="_x0000_s2100" o:spt="1" style="position:absolute;left:3352;top:17367;height:5759;width:58331;v-text-anchor:middle;" fillcolor="#FF0000"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">
              <v:path/>
              <v:fill on="t" opacity="3341f" focussize="0,0"/>
              <v:stroke weight="0.5pt" color="#FF0000" dashstyle="dash"/>
              <v:imagedata o:title=""/>
              <o:lock v:ext="edit"/>
            </v:rect>
            <v:rect id="직사각형 730" o:spid="_x0000_s2101" o:spt="1" style="position:absolute;left:3352;top:26727;height:5759;width:58331;v-text-anchor:middle;" fillcolor="#0070C0"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">
              <v:path/>
              <v:fill on="t" opacity="3341f" focussize="0,0"/>
              <v:stroke weight="0.5pt" color="#0070C0" dashstyle="dash"/>
              <v:imagedata o:title=""/>
              <o:lock v:ext="edit"/>
            </v:rect>
            <v:rect id="직사각형 731" o:spid="_x0000_s2102" o:spt="1" style="position:absolute;left:0;top:0;height:2520;width:10801;v-text-anchor:middle;"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">
              <v:path/>
              <v:fill on="t" focussize="0,0"/>
              <v:stroke weight="1pt" color="#000000"/>
              <v:imagedata o:title=""/>
              <o:lock v:ext="edit"/>
              <v:textbox>
                <w:txbxContent>
                  <w:p w14:paraId="1F3ABBE7">
                    <w:pPr>
                      <w:pStyle w:val="25"/>
                      <w:spacing w:before="0" w:beforeAutospacing="0" w:after="0" w:afterAutospacing="0"/>
                      <w:jc w:val="center"/>
                    </w:pPr>
                    <w:r>
                      <w:rPr>
                        <w:rFonts w:cs="Arial"/>
                        <w:b/>
                        <w:bCs/>
                        <w:color w:val="000000" w:themeColor="dark1"/>
                        <w:sz w:val="18"/>
                        <w:szCs w:val="18"/>
                      </w:rPr>
                      <w:t xml:space="preserve">Application </w:t>
                    </w:r>
                  </w:p>
                </w:txbxContent>
              </v:textbox>
            </v:rect>
            <v:rect id="직사각형 732" o:spid="_x0000_s2103" o:spt="1" style="position:absolute;left:14954;top:0;height:2521;width:16865;v-text-anchor:middle;"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">
              <v:path/>
              <v:fill on="t" focussize="0,0"/>
              <v:stroke weight="1pt" color="#000000"/>
              <v:imagedata o:title=""/>
              <o:lock v:ext="edit"/>
              <v:textbox>
                <w:txbxContent>
                  <w:p w14:paraId="6C5ADC5D">
                    <w:pPr>
                      <w:pStyle w:val="25"/>
                      <w:spacing w:before="0" w:beforeAutospacing="0" w:after="0" w:afterAutospacing="0"/>
                      <w:jc w:val="center"/>
                    </w:pPr>
                    <w:r>
                      <w:rPr>
                        <w:rFonts w:cs="Arial"/>
                        <w:b/>
                        <w:bCs/>
                        <w:color w:val="000000" w:themeColor="dark1"/>
                        <w:sz w:val="18"/>
                        <w:szCs w:val="18"/>
                      </w:rPr>
                      <w:t>A&amp;W Bluetooth SDK Service</w:t>
                    </w:r>
                  </w:p>
                </w:txbxContent>
              </v:textbox>
            </v:rect>
            <v:rect id="직사각형 733" o:spid="_x0000_s2104" o:spt="1" style="position:absolute;left:35998;top:0;height:2520;width:10801;v-text-anchor:middle;"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">
              <v:path/>
              <v:fill on="t" focussize="0,0"/>
              <v:stroke weight="1pt" color="#000000"/>
              <v:imagedata o:title=""/>
              <o:lock v:ext="edit"/>
              <v:textbox>
                <w:txbxContent>
                  <w:p w14:paraId="3C330D85">
                    <w:pPr>
                      <w:pStyle w:val="25"/>
                      <w:spacing w:before="0" w:beforeAutospacing="0" w:after="0" w:afterAutospacing="0"/>
                      <w:jc w:val="center"/>
                    </w:pPr>
                    <w:r>
                      <w:rPr>
                        <w:rFonts w:cs="Arial"/>
                        <w:b/>
                        <w:bCs/>
                        <w:color w:val="000000" w:themeColor="dark1"/>
                        <w:sz w:val="18"/>
                        <w:szCs w:val="18"/>
                      </w:rPr>
                      <w:t xml:space="preserve">Host Controller </w:t>
                    </w:r>
                  </w:p>
                </w:txbxContent>
              </v:textbox>
            </v:rect>
            <v:rect id="직사각형 734" o:spid="_x0000_s2105" o:spt="1" style="position:absolute;left:54000;top:0;height:2520;width:10801;v-text-anchor:middle;"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">
              <v:path/>
              <v:fill on="t" focussize="0,0"/>
              <v:stroke weight="1pt" color="#000000"/>
              <v:imagedata o:title=""/>
              <o:lock v:ext="edit"/>
              <v:textbox>
                <w:txbxContent>
                  <w:p w14:paraId="7CC99CA5">
                    <w:pPr>
                      <w:pStyle w:val="25"/>
                      <w:spacing w:before="0" w:beforeAutospacing="0" w:after="0" w:afterAutospacing="0"/>
                      <w:jc w:val="center"/>
                    </w:pPr>
                    <w:r>
                      <w:rPr>
                        <w:rFonts w:cs="Arial"/>
                        <w:b/>
                        <w:bCs/>
                        <w:color w:val="000000" w:themeColor="dark1"/>
                        <w:sz w:val="18"/>
                        <w:szCs w:val="18"/>
                      </w:rPr>
                      <w:t xml:space="preserve">Remote Device </w:t>
                    </w:r>
                  </w:p>
                </w:txbxContent>
              </v:textbox>
            </v:rect>
            <v:line id="직선 연결선 735" o:spid="_x0000_s2106" o:spt="20" style="position:absolute;left:5397;top:2552;height:47524;width:0;" o:connectortype="straigh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">
              <v:path arrowok="t"/>
              <v:fill focussize="0,0"/>
              <v:stroke weight="1pt" color="#000000"/>
              <v:imagedata o:title=""/>
              <o:lock v:ext="edit"/>
            </v:line>
            <v:line id="직선 연결선 736" o:spid="_x0000_s2107" o:spt="20" style="position:absolute;left:23285;top:2400;height:47168;width:114;" o:connectortype="straigh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">
              <v:path arrowok="t"/>
              <v:fill focussize="0,0"/>
              <v:stroke weight="1pt" color="#000000"/>
              <v:imagedata o:title=""/>
              <o:lock v:ext="edit"/>
            </v:line>
            <v:line id="직선 연결선 737" o:spid="_x0000_s2108" o:spt="20" style="position:absolute;left:41351;top:2686;height:46882;width:51;" o:connectortype="straigh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">
              <v:path arrowok="t"/>
              <v:fill focussize="0,0"/>
              <v:stroke weight="1pt" color="#000000"/>
              <v:imagedata o:title=""/>
              <o:lock v:ext="edit"/>
            </v:line>
            <v:line id="직선 연결선 738" o:spid="_x0000_s2109" o:spt="20" style="position:absolute;left:59404;top:2482;height:47517;width:0;" o:connectortype="straigh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">
              <v:path arrowok="t"/>
              <v:fill focussize="0,0"/>
              <v:stroke weight="1pt" color="#000000"/>
              <v:imagedata o:title=""/>
              <o:lock v:ext="edit"/>
            </v:line>
            <v:shape id="직선 화살표 연결선 739" o:spid="_x0000_s2110" o:spt="32" type="#_x0000_t32" style="position:absolute;left:5397;top:6985;height:0;width:1800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">
              <v:path arrowok="t"/>
              <v:fill on="f" focussize="0,0"/>
              <v:stroke weight="1pt" color="#000000" endarrow="block"/>
              <v:imagedata o:title=""/>
              <o:lock v:ext="edit"/>
            </v:shape>
            <v:shape id="직선 화살표 연결선 740" o:spid="_x0000_s2111" o:spt="32" type="#_x0000_t32" style="position:absolute;left:5397;top:14732;height:0;width:1800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">
              <v:path arrowok="t"/>
              <v:fill on="f" focussize="0,0"/>
              <v:stroke weight="1pt" color="#000000" startarrow="block"/>
              <v:imagedata o:title=""/>
              <o:lock v:ext="edit"/>
            </v:shape>
            <v:shape id="Text Box 347" o:spid="_x0000_s2112" o:spt="202" type="#_x0000_t202" style="position:absolute;left:6261;top:13100;height:1435;width:16198;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">
              <v:path/>
              <v:fill on="f" focussize="0,0"/>
              <v:stroke on="f" weight="0.5pt" joinstyle="miter"/>
              <v:imagedata o:title=""/>
              <o:lock v:ext="edit"/>
              <v:textbox inset="0mm,0mm,0mm,0mm">
                <w:txbxContent>
                  <w:p w14:paraId="49391B69">
                    <w:pPr>
                      <w:pStyle w:val="25"/>
                      <w:spacing w:before="0" w:beforeAutospacing="0" w:after="0" w:afterAutospacing="0"/>
                      <w:jc w:val="center"/>
                    </w:pPr>
                    <w:r>
                      <w:rPr>
                        <w:rFonts w:cs="Arial"/>
                        <w:color w:val="000000"/>
                        <w:sz w:val="18"/>
                        <w:szCs w:val="18"/>
                      </w:rPr>
                      <w:t>Return Call</w:t>
                    </w:r>
                  </w:p>
                </w:txbxContent>
              </v:textbox>
            </v:shape>
            <v:roundrect id="사각형: 둥근 모서리 742" o:spid="_x0000_s2113" o:spt="2" style="position:absolute;left:1193;top:4191;height:44069;width:62649;v-text-anchor:middle;" filled="f" stroked="t" coordsize="21600,21600" arcsize="0.0549537037037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">
              <v:path/>
              <v:fill on="f" focussize="0,0"/>
              <v:stroke weight="1pt" color="#0070C0"/>
              <v:imagedata o:title=""/>
              <o:lock v:ext="edit"/>
            </v:roundrect>
            <v:shape id="직선 화살표 연결선 743" o:spid="_x0000_s2114" o:spt="32" type="#_x0000_t32" style="position:absolute;left:23399;top:16624;height:0;width:18003;"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">
              <v:path arrowok="t"/>
              <v:fill on="f" focussize="0,0"/>
              <v:stroke weight="1pt" color="#000000" endarrow="block"/>
              <v:imagedata o:title=""/>
              <o:lock v:ext="edit"/>
            </v:shape>
            <v:shape id="직선 화살표 연결선 744" o:spid="_x0000_s2115" o:spt="32" type="#_x0000_t32" style="position:absolute;left:23399;top:30372;height:0;width:18003;"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">
              <v:path arrowok="t"/>
              <v:fill on="f" focussize="0,0"/>
              <v:stroke weight="1pt" color="#000000" startarrow="block"/>
              <v:imagedata o:title=""/>
              <o:lock v:ext="edit"/>
            </v:shape>
            <v:shape id="직선 화살표 연결선 745" o:spid="_x0000_s2116" o:spt="32" type="#_x0000_t32" style="position:absolute;left:5397;top:21685;height:0;width:1800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">
              <v:path arrowok="t"/>
              <v:fill on="f" focussize="0,0"/>
              <v:stroke weight="1pt" color="#000000" startarrow="block"/>
              <v:imagedata o:title=""/>
              <o:lock v:ext="edit"/>
            </v:shape>
            <v:shape id="직선 화살표 연결선 746" o:spid="_x0000_s2117" o:spt="32" type="#_x0000_t32" style="position:absolute;left:5397;top:31502;height:0;width:1800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">
              <v:path arrowok="t"/>
              <v:fill on="f" focussize="0,0"/>
              <v:stroke weight="1pt" color="#000000" startarrow="block"/>
              <v:imagedata o:title=""/>
              <o:lock v:ext="edit"/>
            </v:shape>
            <v:shape id="Text Box 364" o:spid="_x0000_s2118" o:spt="202" type="#_x0000_t202" style="position:absolute;left:24218;top:14738;height:1435;width:16199;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">
              <v:path/>
              <v:fill on="f" focussize="0,0"/>
              <v:stroke on="f" weight="0.5pt" joinstyle="miter"/>
              <v:imagedata o:title=""/>
              <o:lock v:ext="edit"/>
              <v:textbox inset="0mm,0mm,0mm,0mm">
                <w:txbxContent>
                  <w:p w14:paraId="7ED6C4F3">
                    <w:pPr>
                      <w:pStyle w:val="25"/>
                      <w:spacing w:before="0" w:beforeAutospacing="0" w:after="0" w:afterAutospacing="0"/>
                      <w:jc w:val="center"/>
                    </w:pPr>
                    <w:r>
                      <w:rPr>
                        <w:rFonts w:cs="Arial"/>
                        <w:color w:val="000000"/>
                        <w:sz w:val="18"/>
                        <w:szCs w:val="18"/>
                      </w:rPr>
                      <w:t>ACL Data [ATA]</w:t>
                    </w:r>
                  </w:p>
                </w:txbxContent>
              </v:textbox>
            </v:shape>
            <v:shape id="Text Box 367" o:spid="_x0000_s2119" o:spt="202" type="#_x0000_t202" style="position:absolute;left:24384;top:28365;height:1435;width:16198;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">
              <v:path/>
              <v:fill on="f" focussize="0,0"/>
              <v:stroke on="f" weight="0.5pt" joinstyle="miter"/>
              <v:imagedata o:title=""/>
              <o:lock v:ext="edit"/>
              <v:textbox inset="0mm,0mm,0mm,0mm">
                <w:txbxContent>
                  <w:p w14:paraId="2FEF6B5D">
                    <w:pPr>
                      <w:pStyle w:val="25"/>
                      <w:spacing w:before="0" w:beforeAutospacing="0" w:after="0" w:afterAutospacing="0"/>
                      <w:jc w:val="center"/>
                    </w:pPr>
                    <w:r>
                      <w:rPr>
                        <w:rFonts w:cs="Arial"/>
                        <w:color w:val="000000"/>
                        <w:sz w:val="18"/>
                        <w:szCs w:val="18"/>
                      </w:rPr>
                      <w:t>ACL Data [OK]</w:t>
                    </w:r>
                  </w:p>
                </w:txbxContent>
              </v:textbox>
            </v:shape>
            <v:shape id="Text Box 386" o:spid="_x0000_s2120" o:spt="202" type="#_x0000_t202" style="position:absolute;left:6261;top:19894;height:1442;width:16198;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">
              <v:path/>
              <v:fill on="f" focussize="0,0"/>
              <v:stroke on="f" weight="0.5pt" joinstyle="miter"/>
              <v:imagedata o:title=""/>
              <o:lock v:ext="edit"/>
              <v:textbox inset="0mm,0mm,0mm,0mm">
                <w:txbxContent>
                  <w:p w14:paraId="277EF5FF">
                    <w:pPr>
                      <w:pStyle w:val="25"/>
                      <w:spacing w:before="0" w:beforeAutospacing="0" w:after="0" w:afterAutospacing="0"/>
                      <w:jc w:val="center"/>
                    </w:pPr>
                    <w:r>
                      <w:rPr>
                        <w:rFonts w:cs="Arial"/>
                        <w:color w:val="000000"/>
                        <w:sz w:val="18"/>
                        <w:szCs w:val="18"/>
                      </w:rPr>
                      <w:t>AnW_RESULT_CFM(ERROR)</w:t>
                    </w:r>
                  </w:p>
                </w:txbxContent>
              </v:textbox>
            </v:shape>
            <v:shape id="Text Box 452" o:spid="_x0000_s2121" o:spt="202" type="#_x0000_t202" style="position:absolute;left:6337;top:29654;height:1435;width:16205;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">
              <v:path/>
              <v:fill on="f" focussize="0,0"/>
              <v:stroke on="f" weight="0.5pt" joinstyle="miter"/>
              <v:imagedata o:title=""/>
              <o:lock v:ext="edit"/>
              <v:textbox inset="0mm,0mm,0mm,0mm">
                <w:txbxContent>
                  <w:p w14:paraId="188A3348">
                    <w:pPr>
                      <w:pStyle w:val="25"/>
                      <w:spacing w:before="0" w:beforeAutospacing="0" w:after="0" w:afterAutospacing="0"/>
                      <w:jc w:val="center"/>
                    </w:pPr>
                    <w:r>
                      <w:rPr>
                        <w:rFonts w:cs="Arial"/>
                        <w:color w:val="000000"/>
                        <w:sz w:val="18"/>
                        <w:szCs w:val="18"/>
                      </w:rPr>
                      <w:t>AnW_RESULT_CFM(OK)</w:t>
                    </w:r>
                  </w:p>
                </w:txbxContent>
              </v:textbox>
            </v:shape>
            <v:shape id="Text Box 458" o:spid="_x0000_s2122" o:spt="202" type="#_x0000_t202" style="position:absolute;left:24218;top:20923;height:1441;width:16199;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">
              <v:path/>
              <v:fill on="f" focussize="0,0"/>
              <v:stroke on="f" weight="0.5pt" joinstyle="miter"/>
              <v:imagedata o:title=""/>
              <o:lock v:ext="edit"/>
              <v:textbox inset="0mm,0mm,0mm,0mm">
                <w:txbxContent>
                  <w:p w14:paraId="49811FB8">
                    <w:pPr>
                      <w:pStyle w:val="25"/>
                      <w:spacing w:before="0" w:beforeAutospacing="0" w:after="0" w:afterAutospacing="0"/>
                      <w:jc w:val="center"/>
                    </w:pPr>
                    <w:r>
                      <w:rPr>
                        <w:rFonts w:cs="Arial"/>
                        <w:b/>
                        <w:bCs/>
                        <w:color w:val="FF0000"/>
                        <w:sz w:val="18"/>
                        <w:szCs w:val="18"/>
                      </w:rPr>
                      <w:t>Error Case</w:t>
                    </w:r>
                  </w:p>
                </w:txbxContent>
              </v:textbox>
            </v:shape>
            <v:shape id="Text Box 654" o:spid="_x0000_s2123" o:spt="202" type="#_x0000_t202" style="position:absolute;left:6705;top:5156;height:1435;width:16205;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">
              <v:path/>
              <v:fill on="f" focussize="0,0"/>
              <v:stroke on="f" weight="0.5pt" joinstyle="miter"/>
              <v:imagedata o:title=""/>
              <o:lock v:ext="edit"/>
              <v:textbox inset="0mm,0mm,0mm,0mm">
                <w:txbxContent>
                  <w:p w14:paraId="262AE6D7">
                    <w:pPr>
                      <w:pStyle w:val="25"/>
                      <w:spacing w:before="0" w:beforeAutospacing="0" w:after="0" w:afterAutospacing="0"/>
                    </w:pPr>
                    <w:r>
                      <w:rPr>
                        <w:rFonts w:cs="Arial"/>
                        <w:color w:val="000000"/>
                        <w:sz w:val="18"/>
                        <w:szCs w:val="18"/>
                      </w:rPr>
                      <w:t>Call API [AnWBT_HFP_Accept]</w:t>
                    </w:r>
                  </w:p>
                </w:txbxContent>
              </v:textbox>
            </v:shape>
            <v:shape id="직선 화살표 연결선 753" o:spid="_x0000_s2124" o:spt="32" type="#_x0000_t32" style="position:absolute;left:41357;top:25812;height:0;width:1800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">
              <v:path arrowok="t"/>
              <v:fill on="f" focussize="0,0"/>
              <v:stroke weight="1pt" color="#000000" endarrow="block"/>
              <v:imagedata o:title=""/>
              <o:lock v:ext="edit"/>
            </v:shape>
            <v:shape id="Text Box 364" o:spid="_x0000_s2125" o:spt="202" type="#_x0000_t202" style="position:absolute;left:42176;top:23926;height:1435;width:16199;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">
              <v:path/>
              <v:fill on="f" focussize="0,0"/>
              <v:stroke on="f" weight="0.5pt" joinstyle="miter"/>
              <v:imagedata o:title=""/>
              <o:lock v:ext="edit"/>
              <v:textbox inset="0mm,0mm,0mm,0mm">
                <w:txbxContent>
                  <w:p w14:paraId="65F7F696">
                    <w:pPr>
                      <w:pStyle w:val="25"/>
                      <w:spacing w:before="0" w:beforeAutospacing="0" w:after="0" w:afterAutospacing="0"/>
                      <w:jc w:val="center"/>
                    </w:pPr>
                    <w:r>
                      <w:rPr>
                        <w:rFonts w:cs="Arial"/>
                        <w:color w:val="000000"/>
                        <w:sz w:val="18"/>
                        <w:szCs w:val="18"/>
                      </w:rPr>
                      <w:t>AT Command "ATA"</w:t>
                    </w:r>
                  </w:p>
                </w:txbxContent>
              </v:textbox>
            </v:shape>
            <v:shape id="직선 화살표 연결선 755" o:spid="_x0000_s2126" o:spt="32" type="#_x0000_t32" style="position:absolute;left:41440;top:29127;height:0;width:1800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">
              <v:path arrowok="t"/>
              <v:fill on="f" focussize="0,0"/>
              <v:stroke weight="1pt" color="#000000" startarrow="block"/>
              <v:imagedata o:title=""/>
              <o:lock v:ext="edit"/>
            </v:shape>
            <v:shape id="Text Box 367" o:spid="_x0000_s2127" o:spt="202" type="#_x0000_t202" style="position:absolute;left:42424;top:27114;height:1435;width:16199;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">
              <v:path/>
              <v:fill on="f" focussize="0,0"/>
              <v:stroke on="f" weight="0.5pt" joinstyle="miter"/>
              <v:imagedata o:title=""/>
              <o:lock v:ext="edit"/>
              <v:textbox inset="0mm,0mm,0mm,0mm">
                <w:txbxContent>
                  <w:p w14:paraId="64F0BC48">
                    <w:pPr>
                      <w:pStyle w:val="25"/>
                      <w:spacing w:before="0" w:beforeAutospacing="0" w:after="0" w:afterAutospacing="0"/>
                      <w:jc w:val="center"/>
                    </w:pPr>
                    <w:r>
                      <w:rPr>
                        <w:rFonts w:cs="Arial"/>
                        <w:color w:val="000000"/>
                        <w:sz w:val="18"/>
                        <w:szCs w:val="18"/>
                      </w:rPr>
                      <w:t>AT Command "OK"</w:t>
                    </w:r>
                  </w:p>
                </w:txbxContent>
              </v:textbox>
            </v:shape>
            <v:shape id="직선 화살표 연결선 757" o:spid="_x0000_s2128" o:spt="32" type="#_x0000_t32" style="position:absolute;left:23348;top:37668;height:0;width:18003;"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">
              <v:path arrowok="t"/>
              <v:fill on="f" focussize="0,0"/>
              <v:stroke weight="1pt" color="#000000" startarrow="block"/>
              <v:imagedata o:title=""/>
              <o:lock v:ext="edit"/>
            </v:shape>
            <v:shape id="직선 화살표 연결선 758" o:spid="_x0000_s2129" o:spt="32" type="#_x0000_t32" style="position:absolute;left:5346;top:38798;height:0;width:1800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">
              <v:path arrowok="t"/>
              <v:fill on="f" focussize="0,0"/>
              <v:stroke weight="1pt" color="#000000" startarrow="block"/>
              <v:imagedata o:title=""/>
              <o:lock v:ext="edit"/>
            </v:shape>
            <v:shape id="Text Box 367" o:spid="_x0000_s2130" o:spt="202" type="#_x0000_t202" style="position:absolute;left:24333;top:35655;height:1435;width:16199;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">
              <v:path/>
              <v:fill on="f" focussize="0,0"/>
              <v:stroke on="f" weight="0.5pt" joinstyle="miter"/>
              <v:imagedata o:title=""/>
              <o:lock v:ext="edit"/>
              <v:textbox inset="0mm,0mm,0mm,0mm">
                <w:txbxContent>
                  <w:p w14:paraId="3A231DC0">
                    <w:pPr>
                      <w:pStyle w:val="25"/>
                      <w:spacing w:before="0" w:beforeAutospacing="0" w:after="0" w:afterAutospacing="0"/>
                      <w:jc w:val="center"/>
                    </w:pPr>
                    <w:r>
                      <w:rPr>
                        <w:rFonts w:cs="Arial"/>
                        <w:color w:val="000000"/>
                        <w:sz w:val="18"/>
                        <w:szCs w:val="18"/>
                      </w:rPr>
                      <w:t>ACL Data [ERROR]</w:t>
                    </w:r>
                  </w:p>
                </w:txbxContent>
              </v:textbox>
            </v:shape>
            <v:shape id="Text Box 452" o:spid="_x0000_s2131" o:spt="202" type="#_x0000_t202" style="position:absolute;left:6286;top:36950;height:1435;width:16205;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">
              <v:path/>
              <v:fill on="f" focussize="0,0"/>
              <v:stroke on="f" weight="0.5pt" joinstyle="miter"/>
              <v:imagedata o:title=""/>
              <o:lock v:ext="edit"/>
              <v:textbox inset="0mm,0mm,0mm,0mm">
                <w:txbxContent>
                  <w:p w14:paraId="5B025B19">
                    <w:pPr>
                      <w:pStyle w:val="25"/>
                      <w:spacing w:before="0" w:beforeAutospacing="0" w:after="0" w:afterAutospacing="0"/>
                      <w:jc w:val="center"/>
                    </w:pPr>
                    <w:r>
                      <w:rPr>
                        <w:rFonts w:cs="Arial"/>
                        <w:color w:val="000000"/>
                        <w:sz w:val="18"/>
                        <w:szCs w:val="18"/>
                      </w:rPr>
                      <w:t>AnW_RESULT_CFM(ERROR)</w:t>
                    </w:r>
                  </w:p>
                </w:txbxContent>
              </v:textbox>
            </v:shape>
            <v:shape id="직선 화살표 연결선 761" o:spid="_x0000_s2132" o:spt="32" type="#_x0000_t32" style="position:absolute;left:41389;top:36423;height:0;width:1800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">
              <v:path arrowok="t"/>
              <v:fill on="f" focussize="0,0"/>
              <v:stroke weight="1pt" color="#000000" startarrow="block"/>
              <v:imagedata o:title=""/>
              <o:lock v:ext="edit"/>
            </v:shape>
            <v:shape id="Text Box 367" o:spid="_x0000_s2133" o:spt="202" type="#_x0000_t202" style="position:absolute;left:42367;top:34410;height:1435;width:16205;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">
              <v:path/>
              <v:fill on="f" focussize="0,0"/>
              <v:stroke on="f" weight="0.5pt" joinstyle="miter"/>
              <v:imagedata o:title=""/>
              <o:lock v:ext="edit"/>
              <v:textbox inset="0mm,0mm,0mm,0mm">
                <w:txbxContent>
                  <w:p w14:paraId="01DAABDA">
                    <w:pPr>
                      <w:pStyle w:val="25"/>
                      <w:spacing w:before="0" w:beforeAutospacing="0" w:after="0" w:afterAutospacing="0"/>
                      <w:jc w:val="center"/>
                    </w:pPr>
                    <w:r>
                      <w:rPr>
                        <w:rFonts w:cs="Arial"/>
                        <w:color w:val="000000"/>
                        <w:sz w:val="18"/>
                        <w:szCs w:val="18"/>
                      </w:rPr>
                      <w:t>AT Command "ERROR"</w:t>
                    </w:r>
                  </w:p>
                </w:txbxContent>
              </v:textbox>
            </v:shape>
            <v:shape id="Text Box 458" o:spid="_x0000_s2134" o:spt="202" type="#_x0000_t202" style="position:absolute;left:24180;top:37992;height:1441;width:16199;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">
              <v:path/>
              <v:fill on="f" focussize="0,0"/>
              <v:stroke on="f" weight="0.5pt" joinstyle="miter"/>
              <v:imagedata o:title=""/>
              <o:lock v:ext="edit"/>
              <v:textbox inset="0mm,0mm,0mm,0mm">
                <w:txbxContent>
                  <w:p w14:paraId="3256AC35">
                    <w:pPr>
                      <w:pStyle w:val="25"/>
                      <w:spacing w:before="0" w:beforeAutospacing="0" w:after="0" w:afterAutospacing="0"/>
                      <w:jc w:val="center"/>
                    </w:pPr>
                    <w:r>
                      <w:rPr>
                        <w:rFonts w:cs="Arial"/>
                        <w:b/>
                        <w:bCs/>
                        <w:color w:val="FF0000"/>
                        <w:sz w:val="18"/>
                        <w:szCs w:val="18"/>
                      </w:rPr>
                      <w:t>Error Case</w:t>
                    </w:r>
                  </w:p>
                </w:txbxContent>
              </v:textbox>
            </v:shape>
            <v:shape id="직선 화살표 연결선 764" o:spid="_x0000_s2135" o:spt="32" type="#_x0000_t32" style="position:absolute;left:5346;top:45643;height:0;width:1800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">
              <v:path arrowok="t"/>
              <v:fill on="f" focussize="0,0"/>
              <v:stroke weight="1pt" color="#000000" startarrow="block"/>
              <v:imagedata o:title=""/>
              <o:lock v:ext="edit"/>
            </v:shape>
            <v:shape id="Text Box 452" o:spid="_x0000_s2136" o:spt="202" type="#_x0000_t202" style="position:absolute;left:6286;top:43789;height:1435;width:16205;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">
              <v:path/>
              <v:fill on="f" focussize="0,0"/>
              <v:stroke on="f" weight="0.5pt" joinstyle="miter"/>
              <v:imagedata o:title=""/>
              <o:lock v:ext="edit"/>
              <v:textbox inset="0mm,0mm,0mm,0mm">
                <w:txbxContent>
                  <w:p w14:paraId="5FDA491A">
                    <w:pPr>
                      <w:pStyle w:val="25"/>
                      <w:spacing w:before="0" w:beforeAutospacing="0" w:after="0" w:afterAutospacing="0"/>
                      <w:jc w:val="center"/>
                    </w:pPr>
                    <w:r>
                      <w:rPr>
                        <w:rFonts w:cs="Arial"/>
                        <w:color w:val="000000"/>
                        <w:sz w:val="18"/>
                        <w:szCs w:val="18"/>
                      </w:rPr>
                      <w:t>AnW_RESULT_CFM(ERROR)</w:t>
                    </w:r>
                  </w:p>
                </w:txbxContent>
              </v:textbox>
            </v:shape>
            <v:shape id="Text Box 458" o:spid="_x0000_s2137" o:spt="202" type="#_x0000_t202" style="position:absolute;left:24180;top:44831;height:1441;width:16199;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">
              <v:path/>
              <v:fill on="f" focussize="0,0"/>
              <v:stroke on="f" weight="0.5pt" joinstyle="miter"/>
              <v:imagedata o:title=""/>
              <o:lock v:ext="edit"/>
              <v:textbox inset="0mm,0mm,0mm,0mm">
                <w:txbxContent>
                  <w:p w14:paraId="52502255">
                    <w:pPr>
                      <w:pStyle w:val="25"/>
                      <w:spacing w:before="0" w:beforeAutospacing="0" w:after="0" w:afterAutospacing="0"/>
                      <w:jc w:val="center"/>
                    </w:pPr>
                    <w:r>
                      <w:rPr>
                        <w:rFonts w:cs="Arial"/>
                        <w:b/>
                        <w:bCs/>
                        <w:color w:val="FF0000"/>
                        <w:sz w:val="18"/>
                        <w:szCs w:val="18"/>
                      </w:rPr>
                      <w:t>Error Case</w:t>
                    </w:r>
                  </w:p>
                </w:txbxContent>
              </v:textbox>
            </v:shape>
            <v:shape id="화살표: 왼쪽/오른쪽 767" o:spid="_x0000_s2138" o:spt="69" type="#_x0000_t69" style="position:absolute;left:41402;top:41268;height:3239;width:18002;v-text-anchor:middle;"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" adj="1426">
              <v:path/>
              <v:fill on="f" focussize="0,0"/>
              <v:stroke weight="0.5pt" color="#000000" joinstyle="miter"/>
              <v:imagedata o:title=""/>
              <o:lock v:ext="edit"/>
              <v:textbox inset="0mm,0mm,0mm,0mm">
                <w:txbxContent>
                  <w:p w14:paraId="673B3A55">
                    <w:pPr>
                      <w:pStyle w:val="25"/>
                      <w:spacing w:before="0" w:beforeAutospacing="0" w:after="0" w:afterAutospacing="0"/>
                      <w:jc w:val="center"/>
                    </w:pPr>
                    <w:r>
                      <w:rPr>
                        <w:rFonts w:eastAsiaTheme="minorEastAsia"/>
                        <w:color w:val="000000" w:themeColor="text1"/>
                        <w:kern w:val="24"/>
                        <w:sz w:val="18"/>
                        <w:szCs w:val="18"/>
                      </w:rPr>
                      <w:t>Error Occurs</w:t>
                    </w:r>
                  </w:p>
                </w:txbxContent>
              </v:textbox>
            </v:shape>
            <v:shape id="화살표: 왼쪽/오른쪽 768" o:spid="_x0000_s2139" o:spt="69" type="#_x0000_t69" style="position:absolute;left:23399;top:17659;height:3238;width:18003;v-text-anchor:middle;"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" adj="1426">
              <v:path/>
              <v:fill on="f" focussize="0,0"/>
              <v:stroke weight="0.5pt" color="#000000" joinstyle="miter"/>
              <v:imagedata o:title=""/>
              <o:lock v:ext="edit"/>
              <v:textbox inset="0mm,0mm,0mm,0mm">
                <w:txbxContent>
                  <w:p w14:paraId="51C49612">
                    <w:pPr>
                      <w:pStyle w:val="25"/>
                      <w:spacing w:before="0" w:beforeAutospacing="0" w:after="0" w:afterAutospacing="0"/>
                      <w:jc w:val="center"/>
                    </w:pPr>
                    <w:r>
                      <w:rPr>
                        <w:rFonts w:eastAsiaTheme="minorEastAsia"/>
                        <w:color w:val="000000" w:themeColor="text1"/>
                        <w:kern w:val="24"/>
                        <w:sz w:val="18"/>
                        <w:szCs w:val="18"/>
                      </w:rPr>
                      <w:t>Error Occurs</w:t>
                    </w:r>
                  </w:p>
                </w:txbxContent>
              </v:textbox>
            </v:shape>
            <v:shape id="자유형: 도형 769" o:spid="_x0000_s2140" o:spt="100" style="position:absolute;left:10191;top:7708;flip:x;height:2159;width:26416;v-text-anchor:middle;" fillcolor="#FFFFFF" filled="t" stroked="t" coordsize="2218820,2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" adj="-11796480,,5400" path="m2110820,0l1170068,0,1048752,0,108000,0,0,108000,108000,216000,1048752,216000,1170068,216000,2110820,216000,2218820,108000,2110820,0xe">
              <v:path textboxrect="0,0,2218820,216000" arrowok="t" o:connecttype="custom" o:connectlocs="2854136,0;1582103,0;1418065,0;146032,0;0,107950;146032,215900;1418065,215900;1582103,215900;2854136,215900;3000168,107950" o:connectangles="0,0,0,0,0,0,0,0,0,0"/>
              <v:fill on="t" focussize="0,0"/>
              <v:stroke weight="0.5pt" color="#000000" joinstyle="miter"/>
              <v:imagedata o:title=""/>
              <o:lock v:ext="edit"/>
              <v:textbox inset="0mm,0mm,0mm,0mm">
                <w:txbxContent>
                  <w:p w14:paraId="7D452C8E">
                    <w:pPr>
                      <w:pStyle w:val="25"/>
                      <w:spacing w:before="0" w:beforeAutospacing="0" w:after="0" w:afterAutospacing="0"/>
                      <w:jc w:val="center"/>
                    </w:pPr>
                    <w:r>
                      <w:rPr>
                        <w:rFonts w:eastAsiaTheme="minorEastAsia"/>
                        <w:color w:val="000000" w:themeColor="text1"/>
                        <w:kern w:val="24"/>
                        <w:sz w:val="18"/>
                        <w:szCs w:val="18"/>
                      </w:rPr>
                      <w:t>Check whether A&amp;W Bluetooth SDK can accept or not</w:t>
                    </w:r>
                  </w:p>
                </w:txbxContent>
              </v:textbox>
            </v:shape>
            <v:shape id="자유형: 도형 770" o:spid="_x0000_s2141" o:spt="100" style="position:absolute;left:10801;top:10369;flip:x;height:2165;width:25197;v-text-anchor:middle;" fillcolor="#FFFFFF" filled="t" stroked="t" coordsize="2218820,2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" adj="-11796480,,5400" path="m2110820,0l1170068,0,1048752,0,108000,0,0,108000,108000,216000,1048752,216000,1170068,216000,2110820,216000,2218820,108000,2110820,0xe">
              <v:path textboxrect="0,0,2218820,216000" arrowok="t" o:connecttype="custom" o:connectlocs="2722406,0;1509083,0;1352616,0;139292,0;0,108268;139292,216535;1352616,216535;1509083,216535;2722406,216535;2861698,108268" o:connectangles="0,0,0,0,0,0,0,0,0,0"/>
              <v:fill on="t" focussize="0,0"/>
              <v:stroke weight="0.5pt" color="#000000" joinstyle="miter"/>
              <v:imagedata o:title=""/>
              <o:lock v:ext="edit"/>
              <v:textbox inset="0mm,0mm,0mm,0mm">
                <w:txbxContent>
                  <w:p w14:paraId="4DE32EE8">
                    <w:pPr>
                      <w:pStyle w:val="25"/>
                      <w:spacing w:before="0" w:beforeAutospacing="0" w:after="0" w:afterAutospacing="0"/>
                      <w:jc w:val="center"/>
                    </w:pPr>
                    <w:r>
                      <w:rPr>
                        <w:rFonts w:eastAsiaTheme="minorEastAsia"/>
                        <w:color w:val="000000" w:themeColor="text1"/>
                        <w:kern w:val="24"/>
                        <w:sz w:val="18"/>
                        <w:szCs w:val="18"/>
                      </w:rPr>
                      <w:t>Try to store a request to queue</w:t>
                    </w:r>
                  </w:p>
                </w:txbxContent>
              </v:textbox>
            </v:shape>
            <v:shape id="Text Box 458" o:spid="_x0000_s2142" o:spt="202" type="#_x0000_t202" style="position:absolute;left:24625;top:30784;height:1442;width:16199;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">
              <v:path/>
              <v:fill on="f" focussize="0,0"/>
              <v:stroke on="f" weight="0.5pt" joinstyle="miter"/>
              <v:imagedata o:title=""/>
              <o:lock v:ext="edit"/>
              <v:textbox inset="0mm,0mm,0mm,0mm">
                <w:txbxContent>
                  <w:p w14:paraId="3E15E738">
                    <w:pPr>
                      <w:pStyle w:val="25"/>
                      <w:spacing w:before="0" w:beforeAutospacing="0" w:after="0" w:afterAutospacing="0"/>
                      <w:jc w:val="center"/>
                    </w:pPr>
                    <w:r>
                      <w:rPr>
                        <w:rFonts w:cs="Arial"/>
                        <w:b/>
                        <w:bCs/>
                        <w:color w:val="0070C0"/>
                        <w:sz w:val="18"/>
                        <w:szCs w:val="18"/>
                      </w:rPr>
                      <w:t>Success Case</w:t>
                    </w:r>
                  </w:p>
                </w:txbxContent>
              </v:textbox>
            </v:shape>
            <w10:wrap type="none"/>
            <w10:anchorlock/>
          </v:group>
        </w:pict>
      </w:r>
    </w:p>
    <w:p w14:paraId="5CB120BC">
      <w:pPr>
        <w:pStyle w:val="3"/>
      </w:pPr>
      <w:bookmarkStart w:id="82" w:name="_Toc520376386"/>
      <w:bookmarkStart w:id="83" w:name="_Toc525895242"/>
      <w:bookmarkStart w:id="84" w:name="_Toc6512"/>
      <w:bookmarkStart w:id="85" w:name="_Toc525895543"/>
      <w:r>
        <w:t>Return Value</w:t>
      </w:r>
      <w:bookmarkEnd w:id="82"/>
      <w:bookmarkEnd w:id="83"/>
      <w:bookmarkEnd w:id="84"/>
      <w:bookmarkEnd w:id="85"/>
    </w:p>
    <w:p w14:paraId="1241B3ED">
      <w:pPr>
        <w:rPr>
          <w:rFonts w:cs="Calibri"/>
        </w:rPr>
      </w:pPr>
      <w:r>
        <w:rPr>
          <w:rFonts w:cs="Calibri"/>
        </w:rPr>
        <w:t xml:space="preserve">A&amp;W Bluetooth SDK returns values in a format of </w:t>
      </w:r>
      <w:r>
        <w:rPr>
          <w:rStyle w:val="59"/>
          <w:rFonts w:ascii="Calibri" w:hAnsi="Calibri" w:cs="Calibri"/>
        </w:rPr>
        <w:t>AnWBTERROR</w:t>
      </w:r>
      <w:r>
        <w:rPr>
          <w:rFonts w:cs="Calibri"/>
        </w:rPr>
        <w:t xml:space="preserve">, an enum that defines the error codes. Zero return value indicate success defined as </w:t>
      </w:r>
      <w:r>
        <w:rPr>
          <w:rStyle w:val="59"/>
          <w:rFonts w:ascii="Calibri" w:hAnsi="Calibri" w:cs="Calibri"/>
        </w:rPr>
        <w:t>AnWBTERR_SUCCESS</w:t>
      </w:r>
      <w:r>
        <w:rPr>
          <w:rFonts w:cs="Calibri"/>
        </w:rPr>
        <w:t xml:space="preserve">; while none-zero return value indicate failure. Each error coed is defined in </w:t>
      </w:r>
      <w:r>
        <w:fldChar w:fldCharType="begin"/>
      </w:r>
      <w:r>
        <w:instrText xml:space="preserve"> HYPERLINK \l "_ERROR_CODE_1" </w:instrText>
      </w:r>
      <w:r>
        <w:fldChar w:fldCharType="separate"/>
      </w:r>
      <w:r>
        <w:rPr>
          <w:rStyle w:val="34"/>
          <w:rFonts w:cs="Calibri"/>
          <w:color w:val="auto"/>
          <w:u w:val="none"/>
        </w:rPr>
        <w:t>ERROR CODE</w:t>
      </w:r>
      <w:r>
        <w:rPr>
          <w:rStyle w:val="34"/>
          <w:rFonts w:cs="Calibri"/>
          <w:color w:val="auto"/>
          <w:u w:val="none"/>
        </w:rPr>
        <w:fldChar w:fldCharType="end"/>
      </w:r>
      <w:r>
        <w:rPr>
          <w:rFonts w:cs="Calibri"/>
        </w:rPr>
        <w:t>.</w:t>
      </w:r>
    </w:p>
    <w:p w14:paraId="7DA04696">
      <w:pPr>
        <w:rPr>
          <w:rFonts w:cs="Calibri"/>
          <w:lang w:eastAsia="en-US"/>
        </w:rPr>
      </w:pPr>
    </w:p>
    <w:p w14:paraId="08C0F13D">
      <w:pPr>
        <w:rPr>
          <w:rFonts w:cs="Calibri"/>
        </w:rPr>
      </w:pPr>
    </w:p>
    <w:p w14:paraId="6CF377AA">
      <w:pPr>
        <w:pStyle w:val="3"/>
      </w:pPr>
      <w:bookmarkStart w:id="86" w:name="_Toc21751"/>
      <w:r>
        <w:t>SDK Status CallBack</w:t>
      </w:r>
      <w:bookmarkEnd w:id="86"/>
    </w:p>
    <w:p w14:paraId="5342B209">
      <w:pPr>
        <w:rPr>
          <w:rFonts w:eastAsia="宋体" w:cs="Calibri"/>
          <w:lang w:eastAsia="zh-CN"/>
        </w:rPr>
      </w:pPr>
      <w:r>
        <w:rPr>
          <w:rFonts w:eastAsia="宋体" w:cs="Calibri"/>
          <w:lang w:eastAsia="zh-CN"/>
        </w:rPr>
        <w:t xml:space="preserve"> A&amp;W Bluetooth SDK for Android ‘s status callback base on AIDL callback APIs, Application need to base on xxx.aidl callback file overwrites callback APIs.</w:t>
      </w:r>
    </w:p>
    <w:p w14:paraId="40B4F815">
      <w:pPr>
        <w:rPr>
          <w:rFonts w:cs="Calibri"/>
        </w:rPr>
      </w:pPr>
      <w:r>
        <w:rPr>
          <w:rFonts w:cs="Calibri"/>
          <w:sz w:val="18"/>
        </w:rPr>
        <w:pict>
          <v:group id="_x0000_s2732" o:spid="_x0000_s2732" o:spt="203" style="height:228.5pt;width:617.5pt;" coordsize="78422,29019" editas="canvas">
            <o:lock v:ext="edit"/>
            <v:shape id="_x0000_s2733" o:spid="_x0000_s2733" o:spt="75" type="#_x0000_t75" style="position:absolute;left:0;top:0;height:29019;width:78422;" filled="f" o:preferrelative="t" stroked="f" coordsize="21600,21600">
              <v:path/>
              <v:fill on="f" focussize="0,0"/>
              <v:stroke on="f" joinstyle="miter"/>
              <v:imagedata o:title=""/>
              <o:lock v:ext="edit" aspectratio="t"/>
            </v:shape>
            <v:rect id="직사각형 624" o:spid="_x0000_s2734" o:spt="1" style="position:absolute;left:0;top:0;height:2520;width:10801;v-text-anchor:middle;"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">
              <v:path/>
              <v:fill on="t" focussize="0,0"/>
              <v:stroke weight="1pt" color="#000000"/>
              <v:imagedata o:title=""/>
              <o:lock v:ext="edit"/>
              <v:textbox>
                <w:txbxContent>
                  <w:p w14:paraId="5DD954F1">
                    <w:pPr>
                      <w:pStyle w:val="25"/>
                      <w:spacing w:before="0" w:beforeAutospacing="0" w:after="0" w:afterAutospacing="0"/>
                      <w:jc w:val="center"/>
                    </w:pPr>
                    <w:r>
                      <w:rPr>
                        <w:rFonts w:cs="Arial"/>
                        <w:b/>
                        <w:bCs/>
                        <w:color w:val="000000" w:themeColor="dark1"/>
                        <w:sz w:val="18"/>
                        <w:szCs w:val="18"/>
                      </w:rPr>
                      <w:t xml:space="preserve">Application Application </w:t>
                    </w:r>
                  </w:p>
                </w:txbxContent>
              </v:textbox>
            </v:rect>
            <v:rect id="직사각형 625" o:spid="_x0000_s2735" o:spt="1" style="position:absolute;left:14687;top:0;height:2521;width:17742;v-text-anchor:middle;"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">
              <v:path/>
              <v:fill on="t" focussize="0,0"/>
              <v:stroke weight="1pt" color="#000000"/>
              <v:imagedata o:title=""/>
              <o:lock v:ext="edit"/>
              <v:textbox>
                <w:txbxContent>
                  <w:p w14:paraId="113EC598">
                    <w:pPr>
                      <w:pStyle w:val="25"/>
                      <w:spacing w:before="0" w:beforeAutospacing="0" w:after="0" w:afterAutospacing="0"/>
                      <w:jc w:val="center"/>
                    </w:pPr>
                    <w:r>
                      <w:rPr>
                        <w:rFonts w:cs="Arial"/>
                        <w:b/>
                        <w:bCs/>
                        <w:color w:val="000000" w:themeColor="dark1"/>
                        <w:sz w:val="18"/>
                        <w:szCs w:val="18"/>
                      </w:rPr>
                      <w:t>A&amp;W Bluetooth SDK ServiceA&amp;W Bluetooth SDK Service</w:t>
                    </w:r>
                  </w:p>
                </w:txbxContent>
              </v:textbox>
            </v:rect>
            <v:rect id="직사각형 626" o:spid="_x0000_s2736" o:spt="1" style="position:absolute;left:35998;top:0;height:2520;width:10801;v-text-anchor:middle;"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">
              <v:path/>
              <v:fill on="t" focussize="0,0"/>
              <v:stroke weight="1pt" color="#000000"/>
              <v:imagedata o:title=""/>
              <o:lock v:ext="edit"/>
              <v:textbox>
                <w:txbxContent>
                  <w:p w14:paraId="1B055921">
                    <w:pPr>
                      <w:pStyle w:val="25"/>
                      <w:spacing w:before="0" w:beforeAutospacing="0" w:after="0" w:afterAutospacing="0"/>
                      <w:jc w:val="center"/>
                    </w:pPr>
                    <w:r>
                      <w:rPr>
                        <w:rFonts w:cs="Arial"/>
                        <w:b/>
                        <w:bCs/>
                        <w:color w:val="000000" w:themeColor="dark1"/>
                        <w:sz w:val="18"/>
                        <w:szCs w:val="18"/>
                      </w:rPr>
                      <w:t xml:space="preserve">Host Controller Host Controller </w:t>
                    </w:r>
                  </w:p>
                </w:txbxContent>
              </v:textbox>
            </v:rect>
            <v:rect id="직사각형 627" o:spid="_x0000_s2737" o:spt="1" style="position:absolute;left:54000;top:0;height:2520;width:10801;v-text-anchor:middle;"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">
              <v:path/>
              <v:fill on="t" focussize="0,0"/>
              <v:stroke weight="1pt" color="#000000"/>
              <v:imagedata o:title=""/>
              <o:lock v:ext="edit"/>
              <v:textbox>
                <w:txbxContent>
                  <w:p w14:paraId="1F693EDB">
                    <w:pPr>
                      <w:pStyle w:val="25"/>
                      <w:spacing w:before="0" w:beforeAutospacing="0" w:after="0" w:afterAutospacing="0"/>
                      <w:jc w:val="center"/>
                    </w:pPr>
                    <w:r>
                      <w:rPr>
                        <w:rFonts w:cs="Arial"/>
                        <w:b/>
                        <w:bCs/>
                        <w:color w:val="000000" w:themeColor="dark1"/>
                        <w:sz w:val="18"/>
                        <w:szCs w:val="18"/>
                      </w:rPr>
                      <w:t xml:space="preserve">Remote Device Remote Device </w:t>
                    </w:r>
                  </w:p>
                </w:txbxContent>
              </v:textbox>
            </v:rect>
            <v:line id="직선 연결선 628" o:spid="_x0000_s2738" o:spt="20" style="position:absolute;left:5270;top:2553;flip:x;height:23373;width:127;" o:connectortype="straigh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">
              <v:path arrowok="t"/>
              <v:fill focussize="0,0"/>
              <v:stroke weight="1pt" color="#000000"/>
              <v:imagedata o:title=""/>
              <o:lock v:ext="edit"/>
            </v:line>
            <v:line id="직선 연결선 629" o:spid="_x0000_s2739" o:spt="20" style="position:absolute;left:23336;top:2553;flip:x;height:23481;width:63;" o:connectortype="straigh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">
              <v:path arrowok="t"/>
              <v:fill focussize="0,0"/>
              <v:stroke weight="1pt" color="#000000"/>
              <v:imagedata o:title=""/>
              <o:lock v:ext="edit"/>
            </v:line>
            <v:line id="직선 연결선 630" o:spid="_x0000_s2740" o:spt="20" style="position:absolute;left:41275;top:2553;flip:x;height:23627;width:127;" o:connectortype="straigh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">
              <v:path arrowok="t"/>
              <v:fill focussize="0,0"/>
              <v:stroke weight="1pt" color="#000000"/>
              <v:imagedata o:title=""/>
              <o:lock v:ext="edit"/>
            </v:line>
            <v:line id="직선 연결선 631" o:spid="_x0000_s2741" o:spt="20" style="position:absolute;left:59404;top:2483;height:23697;width:63;" o:connectortype="straigh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">
              <v:path arrowok="t"/>
              <v:fill focussize="0,0"/>
              <v:stroke weight="1pt" color="#000000"/>
              <v:imagedata o:title=""/>
              <o:lock v:ext="edit"/>
            </v:line>
            <v:shape id="직선 화살표 연결선 632" o:spid="_x0000_s2742" o:spt="32" type="#_x0000_t32" style="position:absolute;left:5397;top:6985;height:0;width:1800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">
              <v:path arrowok="t"/>
              <v:fill on="f" focussize="0,0"/>
              <v:stroke weight="1pt" color="#000000" endarrow="block"/>
              <v:imagedata o:title=""/>
              <o:lock v:ext="edit"/>
            </v:shape>
            <v:shape id="직선 화살표 연결선 633" o:spid="_x0000_s2743" o:spt="32" type="#_x0000_t32" style="position:absolute;left:5397;top:14725;height:0;width:1800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">
              <v:path arrowok="t"/>
              <v:fill on="f" focussize="0,0"/>
              <v:stroke weight="1pt" color="#000000" startarrow="block"/>
              <v:imagedata o:title=""/>
              <o:lock v:ext="edit"/>
            </v:shape>
            <v:shape id="Text Box 347" o:spid="_x0000_s2744" o:spt="202" type="#_x0000_t202" style="position:absolute;left:6261;top:13100;height:1435;width:16198;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">
              <v:path/>
              <v:fill on="f" focussize="0,0"/>
              <v:stroke on="f" weight="0.5pt" joinstyle="miter"/>
              <v:imagedata o:title=""/>
              <o:lock v:ext="edit"/>
              <v:textbox inset="0mm,0mm,0mm,0mm">
                <w:txbxContent>
                  <w:p w14:paraId="5A55AE99">
                    <w:pPr>
                      <w:pStyle w:val="25"/>
                      <w:spacing w:before="0" w:beforeAutospacing="0" w:after="0" w:afterAutospacing="0"/>
                      <w:jc w:val="center"/>
                    </w:pPr>
                    <w:r>
                      <w:rPr>
                        <w:rFonts w:cs="Arial"/>
                        <w:color w:val="000000"/>
                        <w:sz w:val="18"/>
                        <w:szCs w:val="18"/>
                      </w:rPr>
                      <w:t>Return CallReturn Call</w:t>
                    </w:r>
                  </w:p>
                </w:txbxContent>
              </v:textbox>
            </v:shape>
            <v:roundrect id="사각형: 둥근 모서리 635" o:spid="_x0000_s2745" o:spt="2" style="position:absolute;left:1194;top:4191;height:20668;width:62648;v-text-anchor:middle;" filled="f" stroked="t" coordsize="21600,21600" arcsize="0.0549537037037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">
              <v:path/>
              <v:fill on="f" focussize="0,0"/>
              <v:stroke weight="1pt" color="#0070C0"/>
              <v:imagedata o:title=""/>
              <o:lock v:ext="edit"/>
            </v:roundrect>
            <v:shape id="Text Box 654" o:spid="_x0000_s2746" o:spt="202" type="#_x0000_t202" style="position:absolute;left:6705;top:5156;height:1435;width:16205;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">
              <v:path/>
              <v:fill on="f" focussize="0,0"/>
              <v:stroke on="f" weight="0.5pt" joinstyle="miter"/>
              <v:imagedata o:title=""/>
              <o:lock v:ext="edit"/>
              <v:textbox inset="0mm,0mm,0mm,0mm">
                <w:txbxContent>
                  <w:p w14:paraId="468D337A">
                    <w:pPr>
                      <w:pStyle w:val="25"/>
                      <w:spacing w:before="0" w:beforeAutospacing="0" w:after="0" w:afterAutospacing="0"/>
                      <w:jc w:val="center"/>
                    </w:pPr>
                    <w:r>
                      <w:rPr>
                        <w:rFonts w:cs="Arial"/>
                        <w:color w:val="000000"/>
                        <w:sz w:val="18"/>
                        <w:szCs w:val="18"/>
                      </w:rPr>
                      <w:t>Call API[ANWBT_RegisterCallback]Call API[AnWBT_GetLocalDevInfo]</w:t>
                    </w:r>
                  </w:p>
                </w:txbxContent>
              </v:textbox>
            </v:shape>
            <v:shape id="자유형: 도형 637" o:spid="_x0000_s2747" o:spt="100" style="position:absolute;left:10267;top:9474;flip:x;height:2159;width:26264;v-text-anchor:middle;" fillcolor="#FFFFFF" filled="t" stroked="t" coordsize="2218820,2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" adj="-11796480,,5400" path="m2110820,0l1170068,0,1048752,0,108000,0,0,108000,108000,216000,1048752,216000,1170068,216000,2110820,216000,2218820,108000,2110820,0xe">
              <v:path textboxrect="0,0,2218820,216000" arrowok="t" o:connecttype="custom" o:connectlocs="2837468,0;1572863,0;1409784,0;145179,0;0,107942;145179,215884;1409784,215884;1572863,215884;2837468,215884;2982647,107942" o:connectangles="0,0,0,0,0,0,0,0,0,0"/>
              <v:fill on="t" focussize="0,0"/>
              <v:stroke weight="0.5pt" color="#000000" joinstyle="miter"/>
              <v:imagedata o:title=""/>
              <o:lock v:ext="edit"/>
              <v:textbox inset="0mm,0mm,0mm,0mm">
                <w:txbxContent>
                  <w:p w14:paraId="44965FB4">
                    <w:pPr>
                      <w:pStyle w:val="25"/>
                      <w:spacing w:before="0" w:beforeAutospacing="0" w:after="0" w:afterAutospacing="0"/>
                      <w:jc w:val="center"/>
                    </w:pPr>
                    <w:r>
                      <w:rPr>
                        <w:rFonts w:eastAsiaTheme="minorEastAsia"/>
                        <w:color w:val="000000" w:themeColor="text1"/>
                        <w:kern w:val="24"/>
                        <w:sz w:val="18"/>
                        <w:szCs w:val="18"/>
                      </w:rPr>
                      <w:t>Check whether A&amp;W Bluetooth SDK can accept or notCheck whether A&amp;W Bluetooth SDK can accept or not</w:t>
                    </w:r>
                  </w:p>
                </w:txbxContent>
              </v:textbox>
            </v:shape>
            <v:shape id="직선 화살표 연결선 633" o:spid="_x0000_s2765" o:spt="32" type="#_x0000_t32" style="position:absolute;left:23463;top:18719;height:1;width:1800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">
              <v:path arrowok="t"/>
              <v:fill on="f" focussize="0,0"/>
              <v:stroke weight="1pt" color="#000000" startarrow="block"/>
              <v:imagedata o:title=""/>
              <o:lock v:ext="edit"/>
            </v:shape>
            <v:shape id="Text Box 347" o:spid="_x0000_s2766" o:spt="202" type="#_x0000_t202" style="position:absolute;left:24358;top:16668;height:1436;width:16199;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">
              <v:path/>
              <v:fill on="f" focussize="0,0"/>
              <v:stroke on="f" weight="0.5pt" joinstyle="miter"/>
              <v:imagedata o:title=""/>
              <o:lock v:ext="edit"/>
              <v:textbox inset="0mm,0mm,0mm,0mm">
                <w:txbxContent>
                  <w:p w14:paraId="23858AEA">
                    <w:pPr>
                      <w:pStyle w:val="25"/>
                      <w:spacing w:before="0" w:beforeAutospacing="0" w:after="0" w:afterAutospacing="0"/>
                      <w:jc w:val="center"/>
                    </w:pPr>
                    <w:r>
                      <w:rPr>
                        <w:rFonts w:cs="Arial"/>
                        <w:color w:val="000000"/>
                        <w:sz w:val="18"/>
                        <w:szCs w:val="18"/>
                      </w:rPr>
                      <w:t>BT init result</w:t>
                    </w:r>
                  </w:p>
                </w:txbxContent>
              </v:textbox>
            </v:shape>
            <v:shape id="직선 화살표 연결선 633" o:spid="_x0000_s2767" o:spt="32" type="#_x0000_t32" style="position:absolute;left:5270;top:21602;height:1;width:18003;"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">
              <v:path arrowok="t"/>
              <v:fill on="f" focussize="0,0"/>
              <v:stroke weight="1pt" color="#000000" startarrow="block"/>
              <v:imagedata o:title=""/>
              <o:lock v:ext="edit"/>
            </v:shape>
            <v:shape id="Text Box 347" o:spid="_x0000_s2769" o:spt="202" type="#_x0000_t202" style="position:absolute;left:6185;top:19564;height:1435;width:16199;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">
              <v:path/>
              <v:fill on="f" focussize="0,0"/>
              <v:stroke on="f" weight="0.5pt" joinstyle="miter"/>
              <v:imagedata o:title=""/>
              <o:lock v:ext="edit"/>
              <v:textbox inset="0mm,0mm,0mm,0mm">
                <w:txbxContent>
                  <w:p w14:paraId="06944EF6">
                    <w:pPr>
                      <w:pStyle w:val="25"/>
                      <w:spacing w:before="0" w:beforeAutospacing="0" w:after="0" w:afterAutospacing="0"/>
                      <w:jc w:val="center"/>
                    </w:pPr>
                    <w:r>
                      <w:rPr>
                        <w:rFonts w:cs="Arial"/>
                        <w:color w:val="000000"/>
                        <w:sz w:val="18"/>
                        <w:szCs w:val="18"/>
                      </w:rPr>
                      <w:t>Run Callback API[OnPowerOnCFM]</w:t>
                    </w:r>
                  </w:p>
                </w:txbxContent>
              </v:textbox>
            </v:shape>
            <w10:wrap type="none"/>
            <w10:anchorlock/>
          </v:group>
        </w:pict>
      </w:r>
    </w:p>
    <w:p w14:paraId="799E1E49">
      <w:pPr>
        <w:rPr>
          <w:rFonts w:cs="Calibri"/>
        </w:rPr>
      </w:pPr>
    </w:p>
    <w:p w14:paraId="41FCBC7F">
      <w:pPr>
        <w:rPr>
          <w:rFonts w:cs="Calibri"/>
        </w:rPr>
      </w:pPr>
    </w:p>
    <w:p w14:paraId="17D83638">
      <w:pPr>
        <w:rPr>
          <w:rFonts w:cs="Calibri"/>
        </w:rPr>
      </w:pPr>
    </w:p>
    <w:p w14:paraId="5CA4D344">
      <w:pPr>
        <w:rPr>
          <w:rFonts w:cs="Calibri"/>
        </w:rPr>
      </w:pPr>
    </w:p>
    <w:p w14:paraId="3A49B823">
      <w:pPr>
        <w:rPr>
          <w:rFonts w:cs="Calibri"/>
        </w:rPr>
      </w:pPr>
    </w:p>
    <w:p w14:paraId="3929E7CA">
      <w:pPr>
        <w:rPr>
          <w:rFonts w:cs="Calibri"/>
        </w:rPr>
      </w:pPr>
    </w:p>
    <w:p w14:paraId="17ADF864">
      <w:pPr>
        <w:rPr>
          <w:rFonts w:cs="Calibri"/>
        </w:rPr>
      </w:pPr>
    </w:p>
    <w:p w14:paraId="081EDD2A">
      <w:pPr>
        <w:rPr>
          <w:rFonts w:cs="Calibri"/>
        </w:rPr>
      </w:pPr>
    </w:p>
    <w:p w14:paraId="231736A7">
      <w:pPr>
        <w:rPr>
          <w:rFonts w:cs="Calibri"/>
        </w:rPr>
      </w:pPr>
    </w:p>
    <w:p w14:paraId="4C986674">
      <w:pPr>
        <w:rPr>
          <w:rFonts w:cs="Calibri"/>
        </w:rPr>
      </w:pPr>
    </w:p>
    <w:p w14:paraId="0D9F5C6A">
      <w:pPr>
        <w:rPr>
          <w:rFonts w:cs="Calibri"/>
        </w:rPr>
      </w:pPr>
    </w:p>
    <w:p w14:paraId="35A9140B">
      <w:pPr>
        <w:rPr>
          <w:rFonts w:cs="Calibri"/>
        </w:rPr>
      </w:pPr>
    </w:p>
    <w:p w14:paraId="3272B30D">
      <w:pPr>
        <w:spacing w:after="160" w:line="259" w:lineRule="auto"/>
        <w:rPr>
          <w:rFonts w:eastAsia="Microsoft JhengHei" w:cs="Calibri"/>
          <w:b/>
          <w:color w:val="000000" w:themeColor="text1"/>
          <w:sz w:val="36"/>
          <w:szCs w:val="32"/>
          <w:lang w:eastAsia="en-US"/>
        </w:rPr>
      </w:pPr>
      <w:bookmarkStart w:id="87" w:name="_Toc520376392"/>
      <w:r>
        <w:rPr>
          <w:rFonts w:cs="Calibri"/>
        </w:rPr>
        <w:br w:type="page"/>
      </w:r>
    </w:p>
    <w:p w14:paraId="754BD761">
      <w:pPr>
        <w:pStyle w:val="2"/>
      </w:pPr>
      <w:bookmarkStart w:id="88" w:name="_Toc525895248"/>
      <w:bookmarkStart w:id="89" w:name="_Toc525895549"/>
      <w:bookmarkStart w:id="90" w:name="_Toc23531"/>
      <w:r>
        <w:t>COMMON FUNCTION CALLS</w:t>
      </w:r>
      <w:bookmarkEnd w:id="87"/>
      <w:bookmarkEnd w:id="88"/>
      <w:bookmarkEnd w:id="89"/>
      <w:bookmarkEnd w:id="90"/>
      <w:r>
        <w:t xml:space="preserve">  </w:t>
      </w:r>
    </w:p>
    <w:p w14:paraId="7992A663">
      <w:pPr>
        <w:rPr>
          <w:rFonts w:cs="Calibri"/>
        </w:rPr>
      </w:pPr>
      <w:r>
        <w:rPr>
          <w:rFonts w:cs="Calibri"/>
        </w:rPr>
        <w:t xml:space="preserve">Describes basic function calls related to configuration, initialization, search, paring, connection, etc to get A&amp;W Bluetooth SDK ready for use. </w:t>
      </w:r>
    </w:p>
    <w:p w14:paraId="0A061170">
      <w:pPr>
        <w:rPr>
          <w:rFonts w:cs="Calibri"/>
        </w:rPr>
      </w:pPr>
      <w:r>
        <w:rPr>
          <w:rFonts w:cs="Calibri"/>
        </w:rPr>
        <w:t>Definitions that are not depicted in this document can be found in the latest A&amp;W Bluetooth SDK API header file.</w:t>
      </w:r>
    </w:p>
    <w:p w14:paraId="25D7B7B4">
      <w:pPr>
        <w:pStyle w:val="3"/>
      </w:pPr>
      <w:bookmarkStart w:id="91" w:name="_Toc1578"/>
      <w:bookmarkStart w:id="92" w:name="_Toc525895249"/>
      <w:bookmarkStart w:id="93" w:name="_Toc520376393"/>
      <w:bookmarkStart w:id="94" w:name="_Toc525895550"/>
      <w:r>
        <w:t>ANWBT_RegisterCallback</w:t>
      </w:r>
      <w:bookmarkEnd w:id="91"/>
      <w:bookmarkEnd w:id="92"/>
      <w:bookmarkEnd w:id="93"/>
      <w:bookmarkEnd w:id="94"/>
    </w:p>
    <w:p w14:paraId="5FAF28D7">
      <w:pPr>
        <w:widowControl w:val="0"/>
        <w:autoSpaceDE w:val="0"/>
        <w:autoSpaceDN w:val="0"/>
        <w:adjustRightInd w:val="0"/>
        <w:rPr>
          <w:rFonts w:cs="Calibri"/>
          <w:kern w:val="0"/>
        </w:rPr>
      </w:pPr>
      <w:r>
        <w:rPr>
          <w:rFonts w:cs="Calibri"/>
          <w:kern w:val="0"/>
        </w:rPr>
        <w:t>Registers a callback function</w:t>
      </w:r>
      <w:r>
        <w:rPr>
          <w:rFonts w:cs="Calibri"/>
        </w:rPr>
        <w:t xml:space="preserve"> into SDK. </w:t>
      </w:r>
      <w:r>
        <w:rPr>
          <w:rFonts w:cs="Calibri"/>
          <w:kern w:val="0"/>
        </w:rPr>
        <w:t>This API must be called before the Application initializes other</w:t>
      </w:r>
    </w:p>
    <w:p w14:paraId="5DBE9FA3">
      <w:pPr>
        <w:rPr>
          <w:rFonts w:cs="Calibri"/>
        </w:rPr>
      </w:pPr>
      <w:r>
        <w:rPr>
          <w:rFonts w:cs="Calibri"/>
          <w:kern w:val="0"/>
        </w:rPr>
        <w:t>APIs.</w:t>
      </w:r>
    </w:p>
    <w:p w14:paraId="74FF20C1">
      <w:pPr>
        <w:pStyle w:val="6"/>
        <w:tabs>
          <w:tab w:val="left" w:pos="2910"/>
        </w:tabs>
        <w:rPr>
          <w:rFonts w:cs="Calibri"/>
        </w:rPr>
      </w:pPr>
      <w:r>
        <w:rPr>
          <w:rFonts w:cs="Calibri"/>
        </w:rPr>
        <w:t>Type</w:t>
      </w:r>
      <w:r>
        <w:rPr>
          <w:rFonts w:cs="Calibri"/>
        </w:rPr>
        <w:tab/>
      </w:r>
    </w:p>
    <w:p w14:paraId="7A988592">
      <w:pPr>
        <w:rPr>
          <w:rFonts w:cs="Calibri"/>
        </w:rPr>
      </w:pPr>
      <w:r>
        <w:fldChar w:fldCharType="begin"/>
      </w:r>
      <w:r>
        <w:instrText xml:space="preserve"> HYPERLINK \l "_API_Pattern_1" </w:instrText>
      </w:r>
      <w:r>
        <w:fldChar w:fldCharType="separate"/>
      </w:r>
      <w:r>
        <w:rPr>
          <w:rStyle w:val="34"/>
          <w:rFonts w:cs="Calibri"/>
        </w:rPr>
        <w:t>API Pattern 1</w:t>
      </w:r>
      <w:r>
        <w:rPr>
          <w:rStyle w:val="34"/>
          <w:rFonts w:cs="Calibri"/>
        </w:rPr>
        <w:fldChar w:fldCharType="end"/>
      </w:r>
    </w:p>
    <w:p w14:paraId="48491CD0">
      <w:pPr>
        <w:pStyle w:val="6"/>
        <w:rPr>
          <w:rFonts w:cs="Calibri"/>
        </w:rPr>
      </w:pPr>
      <w:r>
        <w:rPr>
          <w:rFonts w:cs="Calibri"/>
        </w:rPr>
        <w:t>Syntax</w:t>
      </w:r>
    </w:p>
    <w:p w14:paraId="37E32B42">
      <w:pPr>
        <w:pStyle w:val="58"/>
      </w:pPr>
      <w:r>
        <w:t>int</w:t>
      </w:r>
      <w:r>
        <w:rPr>
          <w:color w:val="FF0000"/>
        </w:rPr>
        <w:t xml:space="preserve"> </w:t>
      </w:r>
      <w:r>
        <w:t>ANWBT_RegisterCallback (IAnwPhoneLinkCallback cb);</w:t>
      </w:r>
    </w:p>
    <w:p w14:paraId="20FF58B2">
      <w:pPr>
        <w:pStyle w:val="6"/>
        <w:rPr>
          <w:rFonts w:cs="Calibri"/>
        </w:rPr>
      </w:pPr>
      <w:r>
        <w:rPr>
          <w:rFonts w:cs="Calibri"/>
        </w:rPr>
        <w:t>Parameters</w:t>
      </w:r>
    </w:p>
    <w:tbl>
      <w:tblPr>
        <w:tblStyle w:val="55"/>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1526"/>
        <w:gridCol w:w="3274"/>
        <w:gridCol w:w="5882"/>
      </w:tblGrid>
      <w:tr w14:paraId="7D3EA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1526" w:type="dxa"/>
            <w:tcBorders>
              <w:bottom w:val="double" w:color="auto" w:sz="4" w:space="0"/>
            </w:tcBorders>
            <w:shd w:val="clear" w:color="auto" w:fill="000000" w:themeFill="text1"/>
            <w:noWrap/>
            <w:vAlign w:val="center"/>
          </w:tcPr>
          <w:p w14:paraId="7EFA76B5">
            <w:pPr>
              <w:pStyle w:val="64"/>
              <w:jc w:val="left"/>
              <w:rPr>
                <w:rFonts w:ascii="Calibri" w:hAnsi="Calibri" w:cs="Calibri"/>
              </w:rPr>
            </w:pPr>
            <w:r>
              <w:rPr>
                <w:rFonts w:ascii="Calibri" w:hAnsi="Calibri" w:cs="Calibri"/>
              </w:rPr>
              <w:t>Parameter</w:t>
            </w:r>
          </w:p>
        </w:tc>
        <w:tc>
          <w:tcPr>
            <w:tcW w:w="3274" w:type="dxa"/>
            <w:tcBorders>
              <w:bottom w:val="double" w:color="auto" w:sz="4" w:space="0"/>
            </w:tcBorders>
            <w:shd w:val="clear" w:color="auto" w:fill="000000" w:themeFill="text1"/>
            <w:noWrap/>
            <w:vAlign w:val="center"/>
          </w:tcPr>
          <w:p w14:paraId="69A8F9FC">
            <w:pPr>
              <w:pStyle w:val="64"/>
              <w:jc w:val="left"/>
              <w:rPr>
                <w:rFonts w:ascii="Calibri" w:hAnsi="Calibri" w:cs="Calibri"/>
              </w:rPr>
            </w:pPr>
            <w:r>
              <w:rPr>
                <w:rFonts w:ascii="Calibri" w:hAnsi="Calibri" w:cs="Calibri"/>
              </w:rPr>
              <w:t>Type</w:t>
            </w:r>
          </w:p>
        </w:tc>
        <w:tc>
          <w:tcPr>
            <w:tcW w:w="5882" w:type="dxa"/>
            <w:tcBorders>
              <w:bottom w:val="double" w:color="auto" w:sz="4" w:space="0"/>
            </w:tcBorders>
            <w:shd w:val="clear" w:color="auto" w:fill="000000" w:themeFill="text1"/>
            <w:noWrap/>
            <w:vAlign w:val="center"/>
          </w:tcPr>
          <w:p w14:paraId="128B18AF">
            <w:pPr>
              <w:pStyle w:val="64"/>
              <w:jc w:val="left"/>
              <w:rPr>
                <w:rFonts w:ascii="Calibri" w:hAnsi="Calibri" w:cs="Calibri"/>
              </w:rPr>
            </w:pPr>
            <w:r>
              <w:rPr>
                <w:rFonts w:ascii="Calibri" w:hAnsi="Calibri" w:cs="Calibri"/>
              </w:rPr>
              <w:t>Description</w:t>
            </w:r>
          </w:p>
        </w:tc>
      </w:tr>
      <w:tr w14:paraId="7BBB0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1526" w:type="dxa"/>
            <w:tcBorders>
              <w:top w:val="double" w:color="auto" w:sz="4" w:space="0"/>
            </w:tcBorders>
            <w:vAlign w:val="center"/>
          </w:tcPr>
          <w:p w14:paraId="6790D26B">
            <w:pPr>
              <w:pStyle w:val="56"/>
              <w:rPr>
                <w:rFonts w:eastAsia="宋体" w:cs="Calibri"/>
                <w:lang w:eastAsia="zh-CN"/>
              </w:rPr>
            </w:pPr>
            <w:r>
              <w:rPr>
                <w:rFonts w:eastAsia="宋体" w:cs="Calibri"/>
                <w:lang w:eastAsia="zh-CN"/>
              </w:rPr>
              <w:t>cb</w:t>
            </w:r>
          </w:p>
        </w:tc>
        <w:tc>
          <w:tcPr>
            <w:tcW w:w="3274" w:type="dxa"/>
            <w:tcBorders>
              <w:top w:val="double" w:color="auto" w:sz="4" w:space="0"/>
            </w:tcBorders>
            <w:vAlign w:val="center"/>
          </w:tcPr>
          <w:p w14:paraId="39E540A4">
            <w:pPr>
              <w:pStyle w:val="56"/>
              <w:rPr>
                <w:rFonts w:cs="Calibri"/>
              </w:rPr>
            </w:pPr>
            <w:r>
              <w:rPr>
                <w:rFonts w:cs="Calibri"/>
              </w:rPr>
              <w:t>IAnwPhoneLinkCallback</w:t>
            </w:r>
          </w:p>
        </w:tc>
        <w:tc>
          <w:tcPr>
            <w:tcW w:w="5882" w:type="dxa"/>
            <w:tcBorders>
              <w:top w:val="double" w:color="auto" w:sz="4" w:space="0"/>
            </w:tcBorders>
            <w:vAlign w:val="center"/>
          </w:tcPr>
          <w:p w14:paraId="2AEDB164">
            <w:pPr>
              <w:pStyle w:val="56"/>
              <w:rPr>
                <w:rFonts w:cs="Calibri"/>
              </w:rPr>
            </w:pPr>
            <w:r>
              <w:rPr>
                <w:rFonts w:cs="Calibri"/>
              </w:rPr>
              <w:t>define  aidl callback apis, which uses to inform Application BT status</w:t>
            </w:r>
          </w:p>
        </w:tc>
      </w:tr>
    </w:tbl>
    <w:p w14:paraId="51E2A117">
      <w:pPr>
        <w:pStyle w:val="6"/>
        <w:rPr>
          <w:rFonts w:cs="Calibri"/>
        </w:rPr>
      </w:pPr>
      <w:r>
        <w:rPr>
          <w:rFonts w:cs="Calibri"/>
        </w:rPr>
        <w:t>Return Value</w:t>
      </w:r>
    </w:p>
    <w:p w14:paraId="7E4AD195">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1757465B">
      <w:pPr>
        <w:rPr>
          <w:rFonts w:cs="Calibri"/>
        </w:rPr>
      </w:pPr>
      <w:r>
        <w:rPr>
          <w:rFonts w:cs="Calibri"/>
        </w:rPr>
        <w:t xml:space="preserve">If the function fails, it will return the error code defined in AnWBTERR_FAIL. </w:t>
      </w:r>
    </w:p>
    <w:p w14:paraId="0A32C30A">
      <w:pPr>
        <w:pStyle w:val="6"/>
        <w:rPr>
          <w:rFonts w:cs="Calibri"/>
        </w:rPr>
      </w:pPr>
      <w:r>
        <w:rPr>
          <w:rFonts w:cs="Calibri"/>
        </w:rPr>
        <w:t>Callback API</w:t>
      </w:r>
    </w:p>
    <w:p w14:paraId="58711007">
      <w:pPr>
        <w:rPr>
          <w:rFonts w:cs="Calibri" w:eastAsiaTheme="minorEastAsia"/>
        </w:rPr>
      </w:pPr>
      <w:r>
        <w:rPr>
          <w:rFonts w:cs="Calibri" w:eastAsiaTheme="minorEastAsia"/>
        </w:rPr>
        <w:t>None</w:t>
      </w:r>
    </w:p>
    <w:p w14:paraId="0480BBA2">
      <w:pPr>
        <w:pStyle w:val="6"/>
        <w:rPr>
          <w:rFonts w:cs="Calibri"/>
        </w:rPr>
      </w:pPr>
      <w:r>
        <w:rPr>
          <w:rFonts w:cs="Calibri"/>
        </w:rPr>
        <w:t>Timeout</w:t>
      </w:r>
    </w:p>
    <w:p w14:paraId="59AAD638">
      <w:pPr>
        <w:rPr>
          <w:rFonts w:cs="Calibri" w:eastAsiaTheme="minorEastAsia"/>
        </w:rPr>
      </w:pPr>
      <w:r>
        <w:rPr>
          <w:rFonts w:cs="Calibri" w:eastAsiaTheme="minorEastAsia"/>
        </w:rPr>
        <w:t>None</w:t>
      </w:r>
    </w:p>
    <w:p w14:paraId="09E90E2B">
      <w:pPr>
        <w:rPr>
          <w:rFonts w:cs="Calibri" w:eastAsiaTheme="minorEastAsia"/>
        </w:rPr>
      </w:pPr>
    </w:p>
    <w:p w14:paraId="4CD149B5">
      <w:pPr>
        <w:pStyle w:val="3"/>
      </w:pPr>
      <w:bookmarkStart w:id="95" w:name="_Toc520376394"/>
      <w:bookmarkStart w:id="96" w:name="_Toc525895551"/>
      <w:bookmarkStart w:id="97" w:name="_Toc18188"/>
      <w:bookmarkStart w:id="98" w:name="_Toc525895250"/>
      <w:r>
        <w:t>ANWBT_UnRegisterCallback</w:t>
      </w:r>
      <w:bookmarkEnd w:id="95"/>
      <w:bookmarkEnd w:id="96"/>
      <w:bookmarkEnd w:id="97"/>
      <w:bookmarkEnd w:id="98"/>
    </w:p>
    <w:p w14:paraId="1405868A">
      <w:pPr>
        <w:rPr>
          <w:rFonts w:cs="Calibri"/>
        </w:rPr>
      </w:pPr>
      <w:r>
        <w:rPr>
          <w:rFonts w:cs="Calibri"/>
          <w:kern w:val="0"/>
        </w:rPr>
        <w:t>unregisters callback function</w:t>
      </w:r>
      <w:r>
        <w:rPr>
          <w:rFonts w:cs="Calibri"/>
        </w:rPr>
        <w:t xml:space="preserve"> from SDK. </w:t>
      </w:r>
    </w:p>
    <w:p w14:paraId="3307112F">
      <w:pPr>
        <w:pStyle w:val="6"/>
        <w:rPr>
          <w:rFonts w:cs="Calibri"/>
          <w:lang w:eastAsia="zh-TW"/>
        </w:rPr>
      </w:pPr>
      <w:r>
        <w:rPr>
          <w:rFonts w:cs="Calibri"/>
        </w:rPr>
        <w:t>Type</w:t>
      </w:r>
    </w:p>
    <w:p w14:paraId="312B02A1">
      <w:pPr>
        <w:rPr>
          <w:rFonts w:cs="Calibri"/>
          <w:color w:val="0000FF"/>
          <w:u w:val="single"/>
        </w:rPr>
      </w:pPr>
      <w:r>
        <w:fldChar w:fldCharType="begin"/>
      </w:r>
      <w:r>
        <w:instrText xml:space="preserve"> HYPERLINK \l "_API_Pattern_1" </w:instrText>
      </w:r>
      <w:r>
        <w:fldChar w:fldCharType="separate"/>
      </w:r>
      <w:r>
        <w:rPr>
          <w:rStyle w:val="34"/>
          <w:rFonts w:cs="Calibri"/>
        </w:rPr>
        <w:t>API Pattern 1</w:t>
      </w:r>
      <w:r>
        <w:rPr>
          <w:rStyle w:val="34"/>
          <w:rFonts w:cs="Calibri"/>
        </w:rPr>
        <w:fldChar w:fldCharType="end"/>
      </w:r>
    </w:p>
    <w:p w14:paraId="5A10AA10">
      <w:pPr>
        <w:pStyle w:val="6"/>
        <w:rPr>
          <w:rFonts w:cs="Calibri"/>
        </w:rPr>
      </w:pPr>
      <w:r>
        <w:rPr>
          <w:rFonts w:cs="Calibri"/>
        </w:rPr>
        <w:t>Syntax</w:t>
      </w:r>
    </w:p>
    <w:p w14:paraId="4C58FDE8">
      <w:pPr>
        <w:pStyle w:val="58"/>
      </w:pPr>
      <w:r>
        <w:t>int ANWBT_UnRegisterCallback (IAnwPhoneLinkCallback cb);</w:t>
      </w:r>
    </w:p>
    <w:p w14:paraId="0D117BCF">
      <w:pPr>
        <w:pStyle w:val="6"/>
        <w:rPr>
          <w:rFonts w:cs="Calibri"/>
        </w:rPr>
      </w:pPr>
      <w:r>
        <w:rPr>
          <w:rFonts w:cs="Calibri"/>
        </w:rPr>
        <w:t>Parameters</w:t>
      </w:r>
    </w:p>
    <w:tbl>
      <w:tblPr>
        <w:tblStyle w:val="55"/>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1526"/>
        <w:gridCol w:w="3274"/>
        <w:gridCol w:w="5882"/>
      </w:tblGrid>
      <w:tr w14:paraId="4B87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1526" w:type="dxa"/>
            <w:tcBorders>
              <w:bottom w:val="double" w:color="auto" w:sz="4" w:space="0"/>
            </w:tcBorders>
            <w:shd w:val="clear" w:color="auto" w:fill="000000" w:themeFill="text1"/>
            <w:noWrap/>
            <w:vAlign w:val="center"/>
          </w:tcPr>
          <w:p w14:paraId="72C77576">
            <w:pPr>
              <w:pStyle w:val="64"/>
              <w:jc w:val="left"/>
              <w:rPr>
                <w:rFonts w:ascii="Calibri" w:hAnsi="Calibri" w:cs="Calibri"/>
              </w:rPr>
            </w:pPr>
            <w:r>
              <w:rPr>
                <w:rFonts w:ascii="Calibri" w:hAnsi="Calibri" w:cs="Calibri"/>
              </w:rPr>
              <w:t>Parameter</w:t>
            </w:r>
          </w:p>
        </w:tc>
        <w:tc>
          <w:tcPr>
            <w:tcW w:w="3274" w:type="dxa"/>
            <w:tcBorders>
              <w:bottom w:val="double" w:color="auto" w:sz="4" w:space="0"/>
            </w:tcBorders>
            <w:shd w:val="clear" w:color="auto" w:fill="000000" w:themeFill="text1"/>
            <w:noWrap/>
            <w:vAlign w:val="center"/>
          </w:tcPr>
          <w:p w14:paraId="68F211B9">
            <w:pPr>
              <w:pStyle w:val="64"/>
              <w:jc w:val="left"/>
              <w:rPr>
                <w:rFonts w:ascii="Calibri" w:hAnsi="Calibri" w:cs="Calibri"/>
              </w:rPr>
            </w:pPr>
            <w:r>
              <w:rPr>
                <w:rFonts w:ascii="Calibri" w:hAnsi="Calibri" w:cs="Calibri"/>
              </w:rPr>
              <w:t>Type</w:t>
            </w:r>
          </w:p>
        </w:tc>
        <w:tc>
          <w:tcPr>
            <w:tcW w:w="5882" w:type="dxa"/>
            <w:tcBorders>
              <w:bottom w:val="double" w:color="auto" w:sz="4" w:space="0"/>
            </w:tcBorders>
            <w:shd w:val="clear" w:color="auto" w:fill="000000" w:themeFill="text1"/>
            <w:noWrap/>
            <w:vAlign w:val="center"/>
          </w:tcPr>
          <w:p w14:paraId="299EC8BD">
            <w:pPr>
              <w:pStyle w:val="64"/>
              <w:jc w:val="left"/>
              <w:rPr>
                <w:rFonts w:ascii="Calibri" w:hAnsi="Calibri" w:cs="Calibri"/>
              </w:rPr>
            </w:pPr>
            <w:r>
              <w:rPr>
                <w:rFonts w:ascii="Calibri" w:hAnsi="Calibri" w:cs="Calibri"/>
              </w:rPr>
              <w:t>Description</w:t>
            </w:r>
          </w:p>
        </w:tc>
      </w:tr>
      <w:tr w14:paraId="5CDAE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1526" w:type="dxa"/>
            <w:tcBorders>
              <w:top w:val="double" w:color="auto" w:sz="4" w:space="0"/>
            </w:tcBorders>
            <w:vAlign w:val="center"/>
          </w:tcPr>
          <w:p w14:paraId="341E2D9D">
            <w:pPr>
              <w:pStyle w:val="56"/>
              <w:rPr>
                <w:rFonts w:eastAsia="宋体" w:cs="Calibri"/>
                <w:lang w:eastAsia="zh-CN"/>
              </w:rPr>
            </w:pPr>
            <w:r>
              <w:rPr>
                <w:rFonts w:eastAsia="宋体" w:cs="Calibri"/>
                <w:lang w:eastAsia="zh-CN"/>
              </w:rPr>
              <w:t>cb</w:t>
            </w:r>
          </w:p>
        </w:tc>
        <w:tc>
          <w:tcPr>
            <w:tcW w:w="3274" w:type="dxa"/>
            <w:tcBorders>
              <w:top w:val="double" w:color="auto" w:sz="4" w:space="0"/>
            </w:tcBorders>
            <w:vAlign w:val="center"/>
          </w:tcPr>
          <w:p w14:paraId="04C8B35C">
            <w:pPr>
              <w:pStyle w:val="56"/>
              <w:rPr>
                <w:rFonts w:cs="Calibri"/>
              </w:rPr>
            </w:pPr>
            <w:r>
              <w:rPr>
                <w:rFonts w:cs="Calibri"/>
              </w:rPr>
              <w:t>IAnwPhoneLinkCallback</w:t>
            </w:r>
          </w:p>
        </w:tc>
        <w:tc>
          <w:tcPr>
            <w:tcW w:w="5882" w:type="dxa"/>
            <w:tcBorders>
              <w:top w:val="double" w:color="auto" w:sz="4" w:space="0"/>
            </w:tcBorders>
            <w:vAlign w:val="center"/>
          </w:tcPr>
          <w:p w14:paraId="2295834D">
            <w:pPr>
              <w:pStyle w:val="56"/>
              <w:rPr>
                <w:rFonts w:cs="Calibri"/>
              </w:rPr>
            </w:pPr>
            <w:r>
              <w:rPr>
                <w:rFonts w:cs="Calibri"/>
              </w:rPr>
              <w:t>Aidl callback api struct , which uses to inform Application BT status</w:t>
            </w:r>
          </w:p>
        </w:tc>
      </w:tr>
    </w:tbl>
    <w:p w14:paraId="54009B55">
      <w:pPr>
        <w:pStyle w:val="6"/>
        <w:rPr>
          <w:rFonts w:cs="Calibri"/>
        </w:rPr>
      </w:pPr>
      <w:r>
        <w:rPr>
          <w:rFonts w:cs="Calibri"/>
        </w:rPr>
        <w:t>Return Value</w:t>
      </w:r>
    </w:p>
    <w:p w14:paraId="3653FD79">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4F2FCC85">
      <w:pPr>
        <w:rPr>
          <w:rFonts w:cs="Calibri"/>
        </w:rPr>
      </w:pPr>
      <w:bookmarkStart w:id="99" w:name="_Toc508108496"/>
      <w:r>
        <w:rPr>
          <w:rFonts w:cs="Calibri"/>
        </w:rPr>
        <w:t>If the function fails, it will return the error code defined in AnWBTERR_FAIL.</w:t>
      </w:r>
    </w:p>
    <w:p w14:paraId="77C5E1AE">
      <w:pPr>
        <w:pStyle w:val="6"/>
        <w:rPr>
          <w:rFonts w:cs="Calibri"/>
        </w:rPr>
      </w:pPr>
      <w:r>
        <w:rPr>
          <w:rFonts w:cs="Calibri"/>
        </w:rPr>
        <w:t>Callback API</w:t>
      </w:r>
    </w:p>
    <w:p w14:paraId="7D6FC878">
      <w:pPr>
        <w:rPr>
          <w:rFonts w:cs="Calibri" w:eastAsiaTheme="minorEastAsia"/>
        </w:rPr>
      </w:pPr>
      <w:r>
        <w:rPr>
          <w:rFonts w:cs="Calibri" w:eastAsiaTheme="minorEastAsia"/>
        </w:rPr>
        <w:t>None</w:t>
      </w:r>
    </w:p>
    <w:p w14:paraId="446A91F7">
      <w:pPr>
        <w:pStyle w:val="6"/>
        <w:rPr>
          <w:rFonts w:cs="Calibri"/>
        </w:rPr>
      </w:pPr>
      <w:r>
        <w:rPr>
          <w:rFonts w:cs="Calibri"/>
        </w:rPr>
        <w:t>Timeout</w:t>
      </w:r>
    </w:p>
    <w:p w14:paraId="476E79A3">
      <w:pPr>
        <w:rPr>
          <w:rFonts w:cs="Calibri" w:eastAsiaTheme="minorEastAsia"/>
        </w:rPr>
      </w:pPr>
      <w:r>
        <w:rPr>
          <w:rFonts w:cs="Calibri" w:eastAsiaTheme="minorEastAsia"/>
        </w:rPr>
        <w:t>None</w:t>
      </w:r>
    </w:p>
    <w:p w14:paraId="743D31F0">
      <w:pPr>
        <w:rPr>
          <w:rFonts w:cs="Calibri" w:eastAsiaTheme="minorEastAsia"/>
          <w:i/>
          <w:sz w:val="28"/>
          <w:szCs w:val="28"/>
        </w:rPr>
      </w:pPr>
    </w:p>
    <w:p w14:paraId="6AB1A837">
      <w:pPr>
        <w:rPr>
          <w:rFonts w:cs="Calibri" w:eastAsiaTheme="minorEastAsia"/>
        </w:rPr>
      </w:pPr>
    </w:p>
    <w:p w14:paraId="3C8F32B4">
      <w:pPr>
        <w:pStyle w:val="3"/>
      </w:pPr>
      <w:bookmarkStart w:id="100" w:name="_Toc3764"/>
      <w:bookmarkStart w:id="101" w:name="_Toc520376395"/>
      <w:bookmarkStart w:id="102" w:name="_Toc525895251"/>
      <w:bookmarkStart w:id="103" w:name="_Toc525895552"/>
      <w:r>
        <w:t>ANWBT_BTPowerOn</w:t>
      </w:r>
      <w:bookmarkEnd w:id="99"/>
      <w:bookmarkEnd w:id="100"/>
      <w:bookmarkEnd w:id="101"/>
      <w:bookmarkEnd w:id="102"/>
      <w:bookmarkEnd w:id="103"/>
    </w:p>
    <w:p w14:paraId="5C98EC5F">
      <w:pPr>
        <w:widowControl w:val="0"/>
        <w:autoSpaceDE w:val="0"/>
        <w:autoSpaceDN w:val="0"/>
        <w:adjustRightInd w:val="0"/>
        <w:rPr>
          <w:rFonts w:cs="Calibri"/>
        </w:rPr>
      </w:pPr>
      <w:r>
        <w:rPr>
          <w:rFonts w:cs="Calibri"/>
          <w:kern w:val="0"/>
        </w:rPr>
        <w:t>Initializes A&amp;W Bluetooth SDK. This API must be called after API AnWBT_SetLocalBTAddress and ANWBT_RegisterCallback.</w:t>
      </w:r>
    </w:p>
    <w:p w14:paraId="71B0CF33">
      <w:pPr>
        <w:pStyle w:val="6"/>
        <w:tabs>
          <w:tab w:val="left" w:pos="4176"/>
        </w:tabs>
        <w:rPr>
          <w:rFonts w:cs="Calibri"/>
        </w:rPr>
      </w:pPr>
      <w:r>
        <w:rPr>
          <w:rFonts w:cs="Calibri"/>
        </w:rPr>
        <w:t>Type</w:t>
      </w:r>
      <w:r>
        <w:rPr>
          <w:rFonts w:cs="Calibri"/>
        </w:rPr>
        <w:tab/>
      </w:r>
    </w:p>
    <w:p w14:paraId="2709DDCD">
      <w:pPr>
        <w:rPr>
          <w:rFonts w:cs="Calibri" w:eastAsiaTheme="minorEastAsia"/>
        </w:rPr>
      </w:pPr>
      <w:r>
        <w:fldChar w:fldCharType="begin"/>
      </w:r>
      <w:r>
        <w:instrText xml:space="preserve"> HYPERLINK \l "_API_Pattern_2" </w:instrText>
      </w:r>
      <w:r>
        <w:fldChar w:fldCharType="separate"/>
      </w:r>
      <w:r>
        <w:rPr>
          <w:rStyle w:val="34"/>
          <w:rFonts w:cs="Calibri"/>
        </w:rPr>
        <w:t>API Pattern 2</w:t>
      </w:r>
      <w:r>
        <w:rPr>
          <w:rStyle w:val="34"/>
          <w:rFonts w:cs="Calibri"/>
        </w:rPr>
        <w:fldChar w:fldCharType="end"/>
      </w:r>
    </w:p>
    <w:p w14:paraId="408EC821">
      <w:pPr>
        <w:pStyle w:val="6"/>
        <w:rPr>
          <w:rFonts w:cs="Calibri"/>
        </w:rPr>
      </w:pPr>
      <w:r>
        <w:rPr>
          <w:rFonts w:cs="Calibri"/>
        </w:rPr>
        <w:t>Syntax</w:t>
      </w:r>
    </w:p>
    <w:p w14:paraId="40A07ED8">
      <w:pPr>
        <w:pStyle w:val="58"/>
      </w:pPr>
      <w:r>
        <w:t>int ANWBT_BTPowerOn ();</w:t>
      </w:r>
    </w:p>
    <w:p w14:paraId="682EEAAD">
      <w:pPr>
        <w:pStyle w:val="6"/>
        <w:rPr>
          <w:rFonts w:cs="Calibri"/>
        </w:rPr>
      </w:pPr>
      <w:r>
        <w:rPr>
          <w:rFonts w:cs="Calibri"/>
        </w:rPr>
        <w:t>Parameters</w:t>
      </w:r>
    </w:p>
    <w:tbl>
      <w:tblPr>
        <w:tblStyle w:val="55"/>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1526"/>
        <w:gridCol w:w="3274"/>
        <w:gridCol w:w="5882"/>
      </w:tblGrid>
      <w:tr w14:paraId="27CA2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1526" w:type="dxa"/>
            <w:tcBorders>
              <w:bottom w:val="double" w:color="auto" w:sz="4" w:space="0"/>
            </w:tcBorders>
            <w:shd w:val="clear" w:color="auto" w:fill="000000" w:themeFill="text1"/>
            <w:noWrap/>
            <w:vAlign w:val="center"/>
          </w:tcPr>
          <w:p w14:paraId="6AEDD041">
            <w:pPr>
              <w:pStyle w:val="64"/>
              <w:jc w:val="left"/>
              <w:rPr>
                <w:rFonts w:ascii="Calibri" w:hAnsi="Calibri" w:cs="Calibri"/>
              </w:rPr>
            </w:pPr>
            <w:r>
              <w:rPr>
                <w:rFonts w:ascii="Calibri" w:hAnsi="Calibri" w:cs="Calibri"/>
              </w:rPr>
              <w:t>Parameter</w:t>
            </w:r>
          </w:p>
        </w:tc>
        <w:tc>
          <w:tcPr>
            <w:tcW w:w="3274" w:type="dxa"/>
            <w:tcBorders>
              <w:bottom w:val="double" w:color="auto" w:sz="4" w:space="0"/>
            </w:tcBorders>
            <w:shd w:val="clear" w:color="auto" w:fill="000000" w:themeFill="text1"/>
            <w:noWrap/>
            <w:vAlign w:val="center"/>
          </w:tcPr>
          <w:p w14:paraId="405B2C8C">
            <w:pPr>
              <w:pStyle w:val="64"/>
              <w:jc w:val="left"/>
              <w:rPr>
                <w:rFonts w:ascii="Calibri" w:hAnsi="Calibri" w:cs="Calibri"/>
              </w:rPr>
            </w:pPr>
            <w:r>
              <w:rPr>
                <w:rFonts w:ascii="Calibri" w:hAnsi="Calibri" w:cs="Calibri"/>
              </w:rPr>
              <w:t>Type</w:t>
            </w:r>
          </w:p>
        </w:tc>
        <w:tc>
          <w:tcPr>
            <w:tcW w:w="5882" w:type="dxa"/>
            <w:tcBorders>
              <w:bottom w:val="double" w:color="auto" w:sz="4" w:space="0"/>
            </w:tcBorders>
            <w:shd w:val="clear" w:color="auto" w:fill="000000" w:themeFill="text1"/>
            <w:noWrap/>
            <w:vAlign w:val="center"/>
          </w:tcPr>
          <w:p w14:paraId="04C8D619">
            <w:pPr>
              <w:pStyle w:val="64"/>
              <w:jc w:val="left"/>
              <w:rPr>
                <w:rFonts w:ascii="Calibri" w:hAnsi="Calibri" w:cs="Calibri"/>
              </w:rPr>
            </w:pPr>
            <w:r>
              <w:rPr>
                <w:rFonts w:ascii="Calibri" w:hAnsi="Calibri" w:cs="Calibri"/>
              </w:rPr>
              <w:t>Description</w:t>
            </w:r>
          </w:p>
        </w:tc>
      </w:tr>
      <w:tr w14:paraId="6DF56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1526" w:type="dxa"/>
            <w:tcBorders>
              <w:top w:val="double" w:color="auto" w:sz="4" w:space="0"/>
            </w:tcBorders>
            <w:vAlign w:val="center"/>
          </w:tcPr>
          <w:p w14:paraId="11EF588C">
            <w:pPr>
              <w:pStyle w:val="56"/>
              <w:rPr>
                <w:rFonts w:eastAsia="宋体" w:cs="Calibri"/>
                <w:lang w:eastAsia="zh-CN"/>
              </w:rPr>
            </w:pPr>
            <w:r>
              <w:rPr>
                <w:rFonts w:eastAsia="宋体" w:cs="Calibri"/>
                <w:lang w:eastAsia="zh-CN"/>
              </w:rPr>
              <w:t>none</w:t>
            </w:r>
          </w:p>
        </w:tc>
        <w:tc>
          <w:tcPr>
            <w:tcW w:w="3274" w:type="dxa"/>
            <w:tcBorders>
              <w:top w:val="double" w:color="auto" w:sz="4" w:space="0"/>
            </w:tcBorders>
            <w:vAlign w:val="center"/>
          </w:tcPr>
          <w:p w14:paraId="2624B5B3">
            <w:pPr>
              <w:pStyle w:val="56"/>
              <w:rPr>
                <w:rFonts w:eastAsia="宋体" w:cs="Calibri"/>
                <w:lang w:eastAsia="zh-CN"/>
              </w:rPr>
            </w:pPr>
            <w:r>
              <w:rPr>
                <w:rFonts w:eastAsia="宋体" w:cs="Calibri"/>
                <w:lang w:eastAsia="zh-CN"/>
              </w:rPr>
              <w:t>none</w:t>
            </w:r>
          </w:p>
        </w:tc>
        <w:tc>
          <w:tcPr>
            <w:tcW w:w="5882" w:type="dxa"/>
            <w:tcBorders>
              <w:top w:val="double" w:color="auto" w:sz="4" w:space="0"/>
            </w:tcBorders>
            <w:vAlign w:val="center"/>
          </w:tcPr>
          <w:p w14:paraId="695B4866">
            <w:pPr>
              <w:pStyle w:val="56"/>
              <w:rPr>
                <w:rFonts w:cs="Calibri"/>
              </w:rPr>
            </w:pPr>
          </w:p>
        </w:tc>
      </w:tr>
    </w:tbl>
    <w:p w14:paraId="7BD5E4D8">
      <w:pPr>
        <w:pStyle w:val="6"/>
        <w:rPr>
          <w:rFonts w:cs="Calibri"/>
        </w:rPr>
      </w:pPr>
      <w:r>
        <w:rPr>
          <w:rFonts w:cs="Calibri"/>
        </w:rPr>
        <w:t>Return Value</w:t>
      </w:r>
    </w:p>
    <w:p w14:paraId="57B92BA0">
      <w:pPr>
        <w:widowControl w:val="0"/>
        <w:autoSpaceDE w:val="0"/>
        <w:autoSpaceDN w:val="0"/>
        <w:adjustRightInd w:val="0"/>
        <w:rPr>
          <w:rFonts w:cs="Calibri"/>
          <w:kern w:val="0"/>
        </w:rPr>
      </w:pPr>
      <w:r>
        <w:rPr>
          <w:rFonts w:cs="Calibri"/>
          <w:kern w:val="0"/>
        </w:rPr>
        <w:t>If the function succeeds, the return value is Zero defined as AnWBTERR_SUCCESS.</w:t>
      </w:r>
    </w:p>
    <w:p w14:paraId="75CB8E63">
      <w:pPr>
        <w:widowControl w:val="0"/>
        <w:autoSpaceDE w:val="0"/>
        <w:autoSpaceDN w:val="0"/>
        <w:adjustRightInd w:val="0"/>
        <w:rPr>
          <w:rFonts w:cs="Calibri"/>
          <w:kern w:val="0"/>
        </w:rPr>
      </w:pPr>
      <w:r>
        <w:rPr>
          <w:rFonts w:cs="Calibri"/>
          <w:kern w:val="0"/>
        </w:rPr>
        <w:t>If the function fails or timeout occurs, it will return the error code defined in AnWBTERROR.</w:t>
      </w:r>
    </w:p>
    <w:p w14:paraId="1D225012">
      <w:pPr>
        <w:widowControl w:val="0"/>
        <w:autoSpaceDE w:val="0"/>
        <w:autoSpaceDN w:val="0"/>
        <w:adjustRightInd w:val="0"/>
        <w:rPr>
          <w:rFonts w:cs="Calibri"/>
          <w:kern w:val="0"/>
        </w:rPr>
      </w:pPr>
      <w:r>
        <w:rPr>
          <w:rFonts w:cs="Calibri"/>
          <w:kern w:val="0"/>
        </w:rPr>
        <w:t>(Possible Error Code: AnWBTERR_BUSY, AnWBTERR_DISALLOWED, AnWBTERR_INVALIDPARAM,</w:t>
      </w:r>
    </w:p>
    <w:p w14:paraId="48668FCA">
      <w:pPr>
        <w:rPr>
          <w:rFonts w:cs="Calibri"/>
        </w:rPr>
      </w:pPr>
      <w:r>
        <w:rPr>
          <w:rFonts w:cs="Calibri"/>
          <w:kern w:val="0"/>
        </w:rPr>
        <w:t>AnWBTERR_NORESOURCES)</w:t>
      </w:r>
      <w:r>
        <w:rPr>
          <w:rFonts w:cs="Calibri"/>
        </w:rPr>
        <w:t xml:space="preserve"> .</w:t>
      </w:r>
    </w:p>
    <w:p w14:paraId="21A71CA4">
      <w:pPr>
        <w:pStyle w:val="6"/>
        <w:rPr>
          <w:rFonts w:cs="Calibri"/>
        </w:rPr>
      </w:pPr>
      <w:r>
        <w:rPr>
          <w:rFonts w:cs="Calibri"/>
        </w:rPr>
        <w:t>Callback API</w:t>
      </w:r>
    </w:p>
    <w:p w14:paraId="23027468">
      <w:pPr>
        <w:rPr>
          <w:rStyle w:val="59"/>
          <w:rFonts w:ascii="Calibri" w:hAnsi="Calibri" w:cs="Calibri"/>
        </w:rPr>
      </w:pPr>
      <w:r>
        <w:rPr>
          <w:rStyle w:val="59"/>
          <w:rFonts w:ascii="Calibri" w:hAnsi="Calibri" w:cs="Calibri"/>
        </w:rPr>
        <w:t>OnPowerOnCFM</w:t>
      </w:r>
    </w:p>
    <w:p w14:paraId="30386F6E">
      <w:pPr>
        <w:pStyle w:val="6"/>
        <w:rPr>
          <w:rFonts w:cs="Calibri"/>
        </w:rPr>
      </w:pPr>
      <w:r>
        <w:rPr>
          <w:rFonts w:cs="Calibri"/>
        </w:rPr>
        <w:t>Timeout</w:t>
      </w:r>
    </w:p>
    <w:p w14:paraId="0017AAE7">
      <w:pPr>
        <w:rPr>
          <w:rFonts w:cs="Calibri" w:eastAsiaTheme="minorEastAsia"/>
        </w:rPr>
      </w:pPr>
      <w:r>
        <w:rPr>
          <w:rFonts w:cs="Calibri"/>
          <w:kern w:val="0"/>
        </w:rPr>
        <w:t>20 + 5 (process time buffer) seconds</w:t>
      </w:r>
    </w:p>
    <w:p w14:paraId="27040E86">
      <w:pPr>
        <w:rPr>
          <w:rFonts w:cs="Calibri" w:eastAsiaTheme="minorEastAsia"/>
        </w:rPr>
      </w:pPr>
    </w:p>
    <w:p w14:paraId="61AE03C5">
      <w:pPr>
        <w:rPr>
          <w:rFonts w:cs="Calibri" w:eastAsiaTheme="minorEastAsia"/>
        </w:rPr>
      </w:pPr>
    </w:p>
    <w:p w14:paraId="6BD382EB">
      <w:pPr>
        <w:pStyle w:val="3"/>
      </w:pPr>
      <w:bookmarkStart w:id="104" w:name="_Toc32065"/>
      <w:bookmarkStart w:id="105" w:name="_Toc520376400"/>
      <w:bookmarkStart w:id="106" w:name="_Toc525895256"/>
      <w:bookmarkStart w:id="107" w:name="_Toc500342702"/>
      <w:bookmarkStart w:id="108" w:name="_Toc525895557"/>
      <w:bookmarkStart w:id="109" w:name="_Toc520376396"/>
      <w:bookmarkStart w:id="110" w:name="_Toc525895553"/>
      <w:bookmarkStart w:id="111" w:name="_Toc525895252"/>
      <w:r>
        <w:t>ANWBT_BTPowerOff</w:t>
      </w:r>
      <w:bookmarkEnd w:id="104"/>
    </w:p>
    <w:p w14:paraId="2C524FDB">
      <w:pPr>
        <w:rPr>
          <w:rFonts w:cs="Calibri"/>
        </w:rPr>
      </w:pPr>
      <w:r>
        <w:rPr>
          <w:rFonts w:cs="Calibri"/>
          <w:kern w:val="0"/>
        </w:rPr>
        <w:t xml:space="preserve">This API will disconnect all connected remote device and free the whold SDK </w:t>
      </w:r>
      <w:r>
        <w:rPr>
          <w:rFonts w:cs="Calibri"/>
        </w:rPr>
        <w:t>.</w:t>
      </w:r>
    </w:p>
    <w:p w14:paraId="6CCE6058">
      <w:pPr>
        <w:pStyle w:val="6"/>
        <w:rPr>
          <w:rFonts w:cs="Calibri"/>
        </w:rPr>
      </w:pPr>
      <w:r>
        <w:rPr>
          <w:rFonts w:cs="Calibri"/>
        </w:rPr>
        <w:t>Type</w:t>
      </w:r>
    </w:p>
    <w:p w14:paraId="4452FD5D">
      <w:pPr>
        <w:rPr>
          <w:rFonts w:cs="Calibri" w:eastAsiaTheme="minorEastAsia"/>
        </w:rPr>
      </w:pPr>
      <w:r>
        <w:fldChar w:fldCharType="begin"/>
      </w:r>
      <w:r>
        <w:instrText xml:space="preserve"> HYPERLINK \l "_API_Pattern_2" </w:instrText>
      </w:r>
      <w:r>
        <w:fldChar w:fldCharType="separate"/>
      </w:r>
      <w:r>
        <w:rPr>
          <w:rStyle w:val="34"/>
          <w:rFonts w:cs="Calibri"/>
        </w:rPr>
        <w:t>API Pattern 2</w:t>
      </w:r>
      <w:r>
        <w:rPr>
          <w:rStyle w:val="34"/>
          <w:rFonts w:cs="Calibri"/>
        </w:rPr>
        <w:fldChar w:fldCharType="end"/>
      </w:r>
    </w:p>
    <w:p w14:paraId="3ECEBA1E">
      <w:pPr>
        <w:pStyle w:val="6"/>
        <w:rPr>
          <w:rFonts w:cs="Calibri"/>
        </w:rPr>
      </w:pPr>
      <w:r>
        <w:rPr>
          <w:rFonts w:cs="Calibri"/>
        </w:rPr>
        <w:t>Syntax</w:t>
      </w:r>
    </w:p>
    <w:p w14:paraId="1BC6E8DE">
      <w:pPr>
        <w:pStyle w:val="58"/>
      </w:pPr>
      <w:r>
        <w:t>int ANWBT_BTPowerOff</w:t>
      </w:r>
      <w:r>
        <w:rPr>
          <w:color w:val="FF0000"/>
        </w:rPr>
        <w:t xml:space="preserve"> </w:t>
      </w:r>
      <w:r>
        <w:t>();</w:t>
      </w:r>
    </w:p>
    <w:p w14:paraId="38E04991">
      <w:pPr>
        <w:pStyle w:val="6"/>
        <w:rPr>
          <w:rFonts w:cs="Calibri"/>
        </w:rPr>
      </w:pPr>
      <w:r>
        <w:rPr>
          <w:rFonts w:cs="Calibri"/>
        </w:rPr>
        <w:t>Return Value</w:t>
      </w:r>
    </w:p>
    <w:p w14:paraId="0F730D01">
      <w:pPr>
        <w:widowControl w:val="0"/>
        <w:autoSpaceDE w:val="0"/>
        <w:autoSpaceDN w:val="0"/>
        <w:adjustRightInd w:val="0"/>
        <w:rPr>
          <w:rFonts w:cs="Calibri"/>
          <w:kern w:val="0"/>
        </w:rPr>
      </w:pPr>
      <w:r>
        <w:rPr>
          <w:rFonts w:cs="Calibri"/>
          <w:kern w:val="0"/>
        </w:rPr>
        <w:t>If the function succeeds, the return value is Zero defined as AnWBTERR_SUCCESS.</w:t>
      </w:r>
    </w:p>
    <w:p w14:paraId="4BC6A439">
      <w:pPr>
        <w:widowControl w:val="0"/>
        <w:autoSpaceDE w:val="0"/>
        <w:autoSpaceDN w:val="0"/>
        <w:adjustRightInd w:val="0"/>
        <w:rPr>
          <w:rFonts w:cs="Calibri"/>
          <w:kern w:val="0"/>
        </w:rPr>
      </w:pPr>
      <w:r>
        <w:rPr>
          <w:rFonts w:cs="Calibri"/>
          <w:kern w:val="0"/>
        </w:rPr>
        <w:t>If the function fails or timeout occurs, it will return the error code defined in AnWBTERROR.</w:t>
      </w:r>
    </w:p>
    <w:p w14:paraId="1E96F5C7">
      <w:pPr>
        <w:rPr>
          <w:rFonts w:cs="Calibri"/>
        </w:rPr>
      </w:pPr>
      <w:r>
        <w:rPr>
          <w:rFonts w:cs="Calibri"/>
          <w:kern w:val="0"/>
        </w:rPr>
        <w:t>(Possible Error Code: AnWBTERR_DISALLOWED, AnWBTEER_BUSY).</w:t>
      </w:r>
      <w:r>
        <w:rPr>
          <w:rFonts w:cs="Calibri"/>
        </w:rPr>
        <w:t xml:space="preserve"> </w:t>
      </w:r>
    </w:p>
    <w:p w14:paraId="205F8952">
      <w:pPr>
        <w:pStyle w:val="6"/>
        <w:rPr>
          <w:rFonts w:cs="Calibri"/>
        </w:rPr>
      </w:pPr>
      <w:r>
        <w:rPr>
          <w:rFonts w:cs="Calibri"/>
        </w:rPr>
        <w:t>Callback API</w:t>
      </w:r>
    </w:p>
    <w:p w14:paraId="0C23C0D8">
      <w:pPr>
        <w:rPr>
          <w:rStyle w:val="59"/>
          <w:rFonts w:ascii="Calibri" w:hAnsi="Calibri" w:cs="Calibri"/>
        </w:rPr>
      </w:pPr>
      <w:r>
        <w:rPr>
          <w:rStyle w:val="59"/>
          <w:rFonts w:ascii="Calibri" w:hAnsi="Calibri" w:cs="Calibri"/>
        </w:rPr>
        <w:t>OnPowerOffCFM</w:t>
      </w:r>
    </w:p>
    <w:p w14:paraId="52A9DED5">
      <w:pPr>
        <w:pStyle w:val="6"/>
        <w:rPr>
          <w:rFonts w:cs="Calibri"/>
        </w:rPr>
      </w:pPr>
      <w:r>
        <w:rPr>
          <w:rFonts w:cs="Calibri"/>
        </w:rPr>
        <w:t>Timeout</w:t>
      </w:r>
    </w:p>
    <w:p w14:paraId="59D66C57">
      <w:pPr>
        <w:rPr>
          <w:rFonts w:cs="Calibri" w:eastAsiaTheme="minorEastAsia"/>
        </w:rPr>
      </w:pPr>
      <w:r>
        <w:rPr>
          <w:rFonts w:cs="Calibri" w:eastAsiaTheme="minorEastAsia"/>
        </w:rPr>
        <w:t>None</w:t>
      </w:r>
    </w:p>
    <w:p w14:paraId="12073314">
      <w:pPr>
        <w:rPr>
          <w:rFonts w:cs="Calibri"/>
        </w:rPr>
      </w:pPr>
    </w:p>
    <w:p w14:paraId="393F4834">
      <w:pPr>
        <w:pStyle w:val="3"/>
      </w:pPr>
      <w:bookmarkStart w:id="112" w:name="_Toc29627"/>
      <w:r>
        <w:t>ANWBT_GetBTPowerStatus</w:t>
      </w:r>
      <w:bookmarkEnd w:id="105"/>
      <w:bookmarkEnd w:id="106"/>
      <w:bookmarkEnd w:id="107"/>
      <w:bookmarkEnd w:id="108"/>
      <w:bookmarkEnd w:id="112"/>
    </w:p>
    <w:p w14:paraId="4BC1C6BC">
      <w:pPr>
        <w:rPr>
          <w:rFonts w:cs="Calibri"/>
        </w:rPr>
      </w:pPr>
      <w:r>
        <w:rPr>
          <w:rFonts w:cs="Calibri"/>
        </w:rPr>
        <w:t>This API uses to get SDK BT init status, paired device list and profile status;</w:t>
      </w:r>
    </w:p>
    <w:p w14:paraId="63F1FDF3">
      <w:pPr>
        <w:pStyle w:val="6"/>
        <w:rPr>
          <w:rFonts w:cs="Calibri"/>
        </w:rPr>
      </w:pPr>
      <w:r>
        <w:rPr>
          <w:rFonts w:cs="Calibri"/>
        </w:rPr>
        <w:t>Type</w:t>
      </w:r>
    </w:p>
    <w:p w14:paraId="55A84372">
      <w:pPr>
        <w:rPr>
          <w:rFonts w:cs="Calibri"/>
          <w:color w:val="0000FF"/>
          <w:u w:val="single"/>
        </w:rPr>
      </w:pPr>
      <w:r>
        <w:fldChar w:fldCharType="begin"/>
      </w:r>
      <w:r>
        <w:instrText xml:space="preserve"> HYPERLINK \l "_API_Pattern_1" </w:instrText>
      </w:r>
      <w:r>
        <w:fldChar w:fldCharType="separate"/>
      </w:r>
      <w:r>
        <w:rPr>
          <w:rStyle w:val="34"/>
          <w:rFonts w:cs="Calibri"/>
        </w:rPr>
        <w:t>API Pattern 1</w:t>
      </w:r>
      <w:r>
        <w:rPr>
          <w:rStyle w:val="34"/>
          <w:rFonts w:cs="Calibri"/>
        </w:rPr>
        <w:fldChar w:fldCharType="end"/>
      </w:r>
    </w:p>
    <w:p w14:paraId="33304308">
      <w:pPr>
        <w:pStyle w:val="6"/>
        <w:rPr>
          <w:rFonts w:cs="Calibri"/>
        </w:rPr>
      </w:pPr>
      <w:r>
        <w:rPr>
          <w:rFonts w:cs="Calibri"/>
        </w:rPr>
        <w:t>Syntax</w:t>
      </w:r>
    </w:p>
    <w:p w14:paraId="5D8862D8">
      <w:pPr>
        <w:pStyle w:val="58"/>
      </w:pPr>
      <w:r>
        <w:t>int ANWBT_GetBTPowerStatus ();</w:t>
      </w:r>
    </w:p>
    <w:p w14:paraId="5444E99C">
      <w:pPr>
        <w:pStyle w:val="6"/>
        <w:rPr>
          <w:rFonts w:cs="Calibri"/>
        </w:rPr>
      </w:pPr>
      <w:r>
        <w:rPr>
          <w:rFonts w:cs="Calibri"/>
        </w:rPr>
        <w:t>Return Value</w:t>
      </w:r>
    </w:p>
    <w:p w14:paraId="72C2EA26">
      <w:pPr>
        <w:rPr>
          <w:rFonts w:eastAsia="宋体" w:cs="Calibri"/>
          <w:lang w:eastAsia="zh-CN"/>
        </w:rPr>
      </w:pPr>
      <w:r>
        <w:rPr>
          <w:rFonts w:eastAsia="宋体" w:cs="Calibri"/>
          <w:lang w:eastAsia="zh-CN"/>
        </w:rPr>
        <w:t>Return value is BT power status:</w:t>
      </w:r>
    </w:p>
    <w:p w14:paraId="3A9DA3E6">
      <w:pPr>
        <w:rPr>
          <w:rFonts w:eastAsia="宋体" w:cs="Calibri"/>
          <w:lang w:eastAsia="zh-CN"/>
        </w:rPr>
      </w:pPr>
      <w:r>
        <w:rPr>
          <w:rFonts w:eastAsia="宋体" w:cs="Calibri"/>
          <w:lang w:eastAsia="zh-CN"/>
        </w:rPr>
        <w:t>POWER_ON(0),</w:t>
      </w:r>
    </w:p>
    <w:p w14:paraId="4CA57E34">
      <w:pPr>
        <w:rPr>
          <w:rFonts w:eastAsia="宋体" w:cs="Calibri"/>
          <w:lang w:eastAsia="zh-CN"/>
        </w:rPr>
      </w:pPr>
      <w:r>
        <w:rPr>
          <w:rFonts w:eastAsia="宋体" w:cs="Calibri"/>
          <w:lang w:eastAsia="zh-CN"/>
        </w:rPr>
        <w:t>POWER_ONING(1),</w:t>
      </w:r>
    </w:p>
    <w:p w14:paraId="03E76DF5">
      <w:pPr>
        <w:rPr>
          <w:rFonts w:eastAsia="宋体" w:cs="Calibri"/>
          <w:lang w:eastAsia="zh-CN"/>
        </w:rPr>
      </w:pPr>
      <w:r>
        <w:rPr>
          <w:rFonts w:eastAsia="宋体" w:cs="Calibri"/>
          <w:lang w:eastAsia="zh-CN"/>
        </w:rPr>
        <w:t>POWER_OFF(2),</w:t>
      </w:r>
    </w:p>
    <w:p w14:paraId="6071F40B">
      <w:pPr>
        <w:rPr>
          <w:rFonts w:eastAsia="宋体" w:cs="Calibri"/>
          <w:lang w:eastAsia="zh-CN"/>
        </w:rPr>
      </w:pPr>
      <w:r>
        <w:rPr>
          <w:rFonts w:eastAsia="宋体" w:cs="Calibri"/>
          <w:lang w:eastAsia="zh-CN"/>
        </w:rPr>
        <w:t>POWER_OFFING(3);</w:t>
      </w:r>
    </w:p>
    <w:p w14:paraId="0EAC3200">
      <w:pPr>
        <w:pStyle w:val="6"/>
        <w:rPr>
          <w:rFonts w:cs="Calibri"/>
        </w:rPr>
      </w:pPr>
      <w:r>
        <w:rPr>
          <w:rFonts w:cs="Calibri"/>
        </w:rPr>
        <w:t xml:space="preserve">Callback API </w:t>
      </w:r>
    </w:p>
    <w:p w14:paraId="7F06E1F8">
      <w:pPr>
        <w:rPr>
          <w:rStyle w:val="59"/>
          <w:rFonts w:ascii="Calibri" w:hAnsi="Calibri" w:eastAsia="宋体" w:cs="Calibri"/>
          <w:lang w:eastAsia="zh-CN"/>
        </w:rPr>
      </w:pPr>
      <w:r>
        <w:rPr>
          <w:rFonts w:cs="Calibri"/>
        </w:rPr>
        <w:t>none</w:t>
      </w:r>
    </w:p>
    <w:p w14:paraId="4617DB3C">
      <w:pPr>
        <w:pStyle w:val="6"/>
        <w:rPr>
          <w:rFonts w:cs="Calibri"/>
        </w:rPr>
      </w:pPr>
      <w:r>
        <w:rPr>
          <w:rFonts w:cs="Calibri"/>
        </w:rPr>
        <w:t>Timeout</w:t>
      </w:r>
    </w:p>
    <w:p w14:paraId="1C425541">
      <w:pPr>
        <w:rPr>
          <w:rFonts w:cs="Calibri" w:eastAsiaTheme="minorEastAsia"/>
        </w:rPr>
      </w:pPr>
      <w:r>
        <w:rPr>
          <w:rFonts w:cs="Calibri" w:eastAsiaTheme="minorEastAsia"/>
        </w:rPr>
        <w:t>None</w:t>
      </w:r>
    </w:p>
    <w:p w14:paraId="37CD6AE4">
      <w:pPr>
        <w:rPr>
          <w:rFonts w:cs="Calibri" w:eastAsiaTheme="minorEastAsia"/>
        </w:rPr>
      </w:pPr>
    </w:p>
    <w:p w14:paraId="5E8A8338">
      <w:pPr>
        <w:pStyle w:val="3"/>
      </w:pPr>
      <w:bookmarkStart w:id="113" w:name="_Toc20955"/>
      <w:r>
        <w:t>AnWBT_GetLocalDevInfo</w:t>
      </w:r>
      <w:bookmarkEnd w:id="113"/>
    </w:p>
    <w:p w14:paraId="02D8E5BF">
      <w:pPr>
        <w:rPr>
          <w:rFonts w:cs="Calibri"/>
        </w:rPr>
      </w:pPr>
      <w:r>
        <w:rPr>
          <w:rFonts w:cs="Calibri"/>
        </w:rPr>
        <w:t>This API uses to get local BT device information, API return parcel class AnWBT_Local_Device_Info;</w:t>
      </w:r>
    </w:p>
    <w:p w14:paraId="55F2812A">
      <w:pPr>
        <w:pStyle w:val="6"/>
        <w:rPr>
          <w:rFonts w:cs="Calibri"/>
        </w:rPr>
      </w:pPr>
      <w:r>
        <w:rPr>
          <w:rFonts w:cs="Calibri"/>
        </w:rPr>
        <w:t>Type</w:t>
      </w:r>
    </w:p>
    <w:p w14:paraId="53520B9D">
      <w:pPr>
        <w:rPr>
          <w:rFonts w:cs="Calibri"/>
          <w:color w:val="0000FF"/>
          <w:u w:val="single"/>
        </w:rPr>
      </w:pPr>
      <w:r>
        <w:fldChar w:fldCharType="begin"/>
      </w:r>
      <w:r>
        <w:instrText xml:space="preserve"> HYPERLINK \l "_API_Pattern_1" </w:instrText>
      </w:r>
      <w:r>
        <w:fldChar w:fldCharType="separate"/>
      </w:r>
      <w:r>
        <w:rPr>
          <w:rStyle w:val="34"/>
          <w:rFonts w:cs="Calibri"/>
        </w:rPr>
        <w:t>API Pattern 1</w:t>
      </w:r>
      <w:r>
        <w:rPr>
          <w:rStyle w:val="34"/>
          <w:rFonts w:cs="Calibri"/>
        </w:rPr>
        <w:fldChar w:fldCharType="end"/>
      </w:r>
    </w:p>
    <w:p w14:paraId="0D947156">
      <w:pPr>
        <w:pStyle w:val="6"/>
        <w:rPr>
          <w:rFonts w:cs="Calibri"/>
        </w:rPr>
      </w:pPr>
      <w:r>
        <w:rPr>
          <w:rFonts w:cs="Calibri"/>
        </w:rPr>
        <w:t>Syntax</w:t>
      </w:r>
    </w:p>
    <w:p w14:paraId="12CCA7EB">
      <w:pPr>
        <w:pStyle w:val="58"/>
      </w:pPr>
      <w:r>
        <w:t>AnWBT_Local_Device_Info AnWBT_GetLocalDevInfo ();</w:t>
      </w:r>
    </w:p>
    <w:p w14:paraId="50529446">
      <w:pPr>
        <w:pStyle w:val="6"/>
        <w:rPr>
          <w:rFonts w:cs="Calibri"/>
        </w:rPr>
      </w:pPr>
      <w:r>
        <w:rPr>
          <w:rFonts w:cs="Calibri"/>
        </w:rPr>
        <w:t>Return Value</w:t>
      </w:r>
    </w:p>
    <w:p w14:paraId="55741C94">
      <w:pPr>
        <w:rPr>
          <w:rFonts w:cs="Calibri"/>
        </w:rPr>
      </w:pPr>
      <w:r>
        <w:rPr>
          <w:rFonts w:cs="Calibri"/>
        </w:rPr>
        <w:t>Class AnWBT_Local_Device_Info</w:t>
      </w:r>
    </w:p>
    <w:p w14:paraId="109F2454">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520"/>
        <w:gridCol w:w="2670"/>
        <w:gridCol w:w="5300"/>
      </w:tblGrid>
      <w:tr w14:paraId="0C93B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44416C27">
            <w:pPr>
              <w:pStyle w:val="64"/>
              <w:jc w:val="left"/>
              <w:rPr>
                <w:rFonts w:ascii="Calibri" w:hAnsi="Calibri" w:cs="Calibri"/>
              </w:rPr>
            </w:pPr>
            <w:r>
              <w:rPr>
                <w:rFonts w:ascii="Calibri" w:hAnsi="Calibri" w:cs="Calibri"/>
              </w:rPr>
              <w:t>Parameters</w:t>
            </w:r>
          </w:p>
        </w:tc>
        <w:tc>
          <w:tcPr>
            <w:tcW w:w="2670"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1CDEF281">
            <w:pPr>
              <w:pStyle w:val="64"/>
              <w:jc w:val="left"/>
              <w:rPr>
                <w:rFonts w:ascii="Calibri" w:hAnsi="Calibri" w:cs="Calibri"/>
              </w:rPr>
            </w:pPr>
            <w:r>
              <w:rPr>
                <w:rFonts w:ascii="Calibri" w:hAnsi="Calibri" w:cs="Calibri"/>
              </w:rPr>
              <w:t>Type</w:t>
            </w:r>
          </w:p>
        </w:tc>
        <w:tc>
          <w:tcPr>
            <w:tcW w:w="5300"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300A0CA4">
            <w:pPr>
              <w:pStyle w:val="64"/>
              <w:jc w:val="left"/>
              <w:rPr>
                <w:rFonts w:ascii="Calibri" w:hAnsi="Calibri" w:cs="Calibri"/>
              </w:rPr>
            </w:pPr>
            <w:r>
              <w:rPr>
                <w:rFonts w:ascii="Calibri" w:hAnsi="Calibri" w:cs="Calibri"/>
              </w:rPr>
              <w:t>Description</w:t>
            </w:r>
          </w:p>
        </w:tc>
      </w:tr>
      <w:tr w14:paraId="36E0E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top w:val="double" w:color="auto" w:sz="4" w:space="0"/>
              <w:left w:val="single" w:color="auto" w:sz="4" w:space="0"/>
              <w:bottom w:val="single" w:color="auto" w:sz="4" w:space="0"/>
              <w:right w:val="single" w:color="auto" w:sz="4" w:space="0"/>
            </w:tcBorders>
            <w:vAlign w:val="center"/>
          </w:tcPr>
          <w:p w14:paraId="1A023DCF">
            <w:pPr>
              <w:pStyle w:val="56"/>
              <w:rPr>
                <w:rFonts w:cs="Calibri"/>
              </w:rPr>
            </w:pPr>
            <w:r>
              <w:rPr>
                <w:rFonts w:cs="Calibri"/>
              </w:rPr>
              <w:t>strAddress</w:t>
            </w:r>
          </w:p>
        </w:tc>
        <w:tc>
          <w:tcPr>
            <w:tcW w:w="2670" w:type="dxa"/>
            <w:tcBorders>
              <w:top w:val="double" w:color="auto" w:sz="4" w:space="0"/>
              <w:left w:val="single" w:color="auto" w:sz="4" w:space="0"/>
              <w:bottom w:val="single" w:color="auto" w:sz="4" w:space="0"/>
              <w:right w:val="single" w:color="auto" w:sz="4" w:space="0"/>
            </w:tcBorders>
            <w:vAlign w:val="center"/>
          </w:tcPr>
          <w:p w14:paraId="6309E678">
            <w:pPr>
              <w:pStyle w:val="56"/>
              <w:rPr>
                <w:rFonts w:eastAsia="宋体" w:cs="Calibri"/>
                <w:lang w:eastAsia="zh-CN"/>
              </w:rPr>
            </w:pPr>
            <w:r>
              <w:rPr>
                <w:rFonts w:eastAsia="宋体" w:cs="Calibri"/>
                <w:lang w:eastAsia="zh-CN"/>
              </w:rPr>
              <w:t>String</w:t>
            </w:r>
          </w:p>
        </w:tc>
        <w:tc>
          <w:tcPr>
            <w:tcW w:w="5300" w:type="dxa"/>
            <w:tcBorders>
              <w:top w:val="double" w:color="auto" w:sz="4" w:space="0"/>
              <w:left w:val="single" w:color="auto" w:sz="4" w:space="0"/>
              <w:bottom w:val="single" w:color="auto" w:sz="4" w:space="0"/>
              <w:right w:val="single" w:color="auto" w:sz="4" w:space="0"/>
            </w:tcBorders>
            <w:vAlign w:val="center"/>
          </w:tcPr>
          <w:p w14:paraId="0DDB733F">
            <w:pPr>
              <w:pStyle w:val="56"/>
              <w:rPr>
                <w:rFonts w:cs="Calibri"/>
              </w:rPr>
            </w:pPr>
            <w:r>
              <w:rPr>
                <w:rFonts w:cs="Calibri"/>
              </w:rPr>
              <w:t>Local BT address.</w:t>
            </w:r>
          </w:p>
        </w:tc>
      </w:tr>
      <w:tr w14:paraId="4415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top w:val="single" w:color="auto" w:sz="4" w:space="0"/>
              <w:left w:val="single" w:color="auto" w:sz="4" w:space="0"/>
              <w:bottom w:val="single" w:color="auto" w:sz="4" w:space="0"/>
              <w:right w:val="single" w:color="auto" w:sz="4" w:space="0"/>
            </w:tcBorders>
            <w:vAlign w:val="center"/>
          </w:tcPr>
          <w:p w14:paraId="6E58D8F4">
            <w:pPr>
              <w:pStyle w:val="56"/>
              <w:rPr>
                <w:rFonts w:cs="Calibri"/>
              </w:rPr>
            </w:pPr>
            <w:r>
              <w:rPr>
                <w:rFonts w:cs="Calibri"/>
              </w:rPr>
              <w:t>strName</w:t>
            </w:r>
          </w:p>
        </w:tc>
        <w:tc>
          <w:tcPr>
            <w:tcW w:w="2670" w:type="dxa"/>
            <w:tcBorders>
              <w:top w:val="single" w:color="auto" w:sz="4" w:space="0"/>
              <w:left w:val="single" w:color="auto" w:sz="4" w:space="0"/>
              <w:bottom w:val="single" w:color="auto" w:sz="4" w:space="0"/>
              <w:right w:val="single" w:color="auto" w:sz="4" w:space="0"/>
            </w:tcBorders>
            <w:vAlign w:val="center"/>
          </w:tcPr>
          <w:p w14:paraId="6187FF8D">
            <w:pPr>
              <w:pStyle w:val="56"/>
              <w:rPr>
                <w:rFonts w:eastAsia="宋体" w:cs="Calibri"/>
                <w:lang w:eastAsia="zh-CN"/>
              </w:rPr>
            </w:pPr>
            <w:r>
              <w:rPr>
                <w:rFonts w:hint="eastAsia" w:eastAsia="宋体" w:cs="Calibri"/>
                <w:lang w:eastAsia="zh-CN"/>
              </w:rPr>
              <w:t>S</w:t>
            </w:r>
            <w:r>
              <w:rPr>
                <w:rFonts w:eastAsia="宋体" w:cs="Calibri"/>
                <w:lang w:eastAsia="zh-CN"/>
              </w:rPr>
              <w:t>tring</w:t>
            </w:r>
          </w:p>
        </w:tc>
        <w:tc>
          <w:tcPr>
            <w:tcW w:w="5300" w:type="dxa"/>
            <w:tcBorders>
              <w:top w:val="single" w:color="auto" w:sz="4" w:space="0"/>
              <w:left w:val="single" w:color="auto" w:sz="4" w:space="0"/>
              <w:bottom w:val="single" w:color="auto" w:sz="4" w:space="0"/>
              <w:right w:val="single" w:color="auto" w:sz="4" w:space="0"/>
            </w:tcBorders>
            <w:vAlign w:val="center"/>
          </w:tcPr>
          <w:p w14:paraId="3F3A8BE5">
            <w:pPr>
              <w:pStyle w:val="56"/>
              <w:rPr>
                <w:rFonts w:eastAsia="宋体" w:cs="Calibri"/>
                <w:lang w:eastAsia="zh-CN"/>
              </w:rPr>
            </w:pPr>
            <w:r>
              <w:rPr>
                <w:rFonts w:hint="eastAsia" w:eastAsia="宋体" w:cs="Calibri"/>
                <w:lang w:eastAsia="zh-CN"/>
              </w:rPr>
              <w:t>L</w:t>
            </w:r>
            <w:r>
              <w:rPr>
                <w:rFonts w:eastAsia="宋体" w:cs="Calibri"/>
                <w:lang w:eastAsia="zh-CN"/>
              </w:rPr>
              <w:t>ocal friendly name</w:t>
            </w:r>
          </w:p>
        </w:tc>
      </w:tr>
      <w:tr w14:paraId="4536F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65" w:hRule="atLeast"/>
        </w:trPr>
        <w:tc>
          <w:tcPr>
            <w:tcW w:w="2520" w:type="dxa"/>
            <w:tcBorders>
              <w:top w:val="single" w:color="auto" w:sz="4" w:space="0"/>
              <w:left w:val="single" w:color="auto" w:sz="4" w:space="0"/>
              <w:bottom w:val="single" w:color="auto" w:sz="4" w:space="0"/>
              <w:right w:val="single" w:color="auto" w:sz="4" w:space="0"/>
            </w:tcBorders>
            <w:vAlign w:val="center"/>
          </w:tcPr>
          <w:p w14:paraId="10566D7E">
            <w:pPr>
              <w:pStyle w:val="56"/>
              <w:rPr>
                <w:rFonts w:cs="Calibri"/>
              </w:rPr>
            </w:pPr>
            <w:r>
              <w:rPr>
                <w:rFonts w:cs="Calibri"/>
              </w:rPr>
              <w:t>cod</w:t>
            </w:r>
          </w:p>
        </w:tc>
        <w:tc>
          <w:tcPr>
            <w:tcW w:w="2670" w:type="dxa"/>
            <w:tcBorders>
              <w:top w:val="single" w:color="auto" w:sz="4" w:space="0"/>
              <w:left w:val="single" w:color="auto" w:sz="4" w:space="0"/>
              <w:right w:val="single" w:color="auto" w:sz="4" w:space="0"/>
            </w:tcBorders>
            <w:vAlign w:val="center"/>
          </w:tcPr>
          <w:p w14:paraId="5EB333F1">
            <w:pPr>
              <w:pStyle w:val="56"/>
              <w:rPr>
                <w:rFonts w:eastAsia="宋体" w:cs="Calibri"/>
                <w:lang w:eastAsia="zh-CN"/>
              </w:rPr>
            </w:pPr>
            <w:r>
              <w:rPr>
                <w:rFonts w:eastAsia="宋体" w:cs="Calibri"/>
                <w:lang w:eastAsia="zh-CN"/>
              </w:rPr>
              <w:t>int</w:t>
            </w:r>
          </w:p>
        </w:tc>
        <w:tc>
          <w:tcPr>
            <w:tcW w:w="5300" w:type="dxa"/>
            <w:tcBorders>
              <w:top w:val="single" w:color="auto" w:sz="4" w:space="0"/>
              <w:left w:val="single" w:color="auto" w:sz="4" w:space="0"/>
              <w:right w:val="single" w:color="auto" w:sz="4" w:space="0"/>
            </w:tcBorders>
            <w:vAlign w:val="center"/>
          </w:tcPr>
          <w:p w14:paraId="78508CD0">
            <w:pPr>
              <w:pStyle w:val="56"/>
              <w:rPr>
                <w:rFonts w:eastAsia="宋体" w:cs="Calibri"/>
                <w:lang w:eastAsia="zh-CN"/>
              </w:rPr>
            </w:pPr>
            <w:r>
              <w:rPr>
                <w:rFonts w:eastAsia="宋体" w:cs="Calibri"/>
                <w:lang w:eastAsia="zh-CN"/>
              </w:rPr>
              <w:t>Class of device</w:t>
            </w:r>
          </w:p>
        </w:tc>
      </w:tr>
      <w:tr w14:paraId="5D2DF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85" w:hRule="atLeast"/>
        </w:trPr>
        <w:tc>
          <w:tcPr>
            <w:tcW w:w="2520" w:type="dxa"/>
            <w:tcBorders>
              <w:top w:val="single" w:color="auto" w:sz="4" w:space="0"/>
              <w:left w:val="single" w:color="auto" w:sz="4" w:space="0"/>
              <w:bottom w:val="single" w:color="auto" w:sz="4" w:space="0"/>
              <w:right w:val="single" w:color="auto" w:sz="4" w:space="0"/>
            </w:tcBorders>
            <w:vAlign w:val="center"/>
          </w:tcPr>
          <w:p w14:paraId="62E986D9">
            <w:pPr>
              <w:pStyle w:val="56"/>
              <w:rPr>
                <w:rFonts w:cs="Calibri"/>
              </w:rPr>
            </w:pPr>
            <w:r>
              <w:rPr>
                <w:rFonts w:cs="Calibri"/>
              </w:rPr>
              <w:t>servicesSupported</w:t>
            </w:r>
          </w:p>
        </w:tc>
        <w:tc>
          <w:tcPr>
            <w:tcW w:w="2670" w:type="dxa"/>
            <w:tcBorders>
              <w:left w:val="single" w:color="auto" w:sz="4" w:space="0"/>
              <w:right w:val="single" w:color="auto" w:sz="4" w:space="0"/>
            </w:tcBorders>
            <w:vAlign w:val="center"/>
          </w:tcPr>
          <w:p w14:paraId="33E714EA">
            <w:pPr>
              <w:pStyle w:val="56"/>
              <w:rPr>
                <w:rFonts w:eastAsia="宋体" w:cs="Calibri"/>
                <w:lang w:eastAsia="zh-CN"/>
              </w:rPr>
            </w:pPr>
            <w:r>
              <w:rPr>
                <w:rFonts w:hint="eastAsia" w:eastAsia="宋体" w:cs="Calibri"/>
                <w:lang w:eastAsia="zh-CN"/>
              </w:rPr>
              <w:t>i</w:t>
            </w:r>
            <w:r>
              <w:rPr>
                <w:rFonts w:eastAsia="宋体" w:cs="Calibri"/>
                <w:lang w:eastAsia="zh-CN"/>
              </w:rPr>
              <w:t>nt</w:t>
            </w:r>
          </w:p>
        </w:tc>
        <w:tc>
          <w:tcPr>
            <w:tcW w:w="5300" w:type="dxa"/>
            <w:tcBorders>
              <w:left w:val="single" w:color="auto" w:sz="4" w:space="0"/>
              <w:right w:val="single" w:color="auto" w:sz="4" w:space="0"/>
            </w:tcBorders>
            <w:vAlign w:val="center"/>
          </w:tcPr>
          <w:p w14:paraId="431A25EE">
            <w:pPr>
              <w:pStyle w:val="56"/>
              <w:rPr>
                <w:rFonts w:eastAsia="宋体" w:cs="Calibri"/>
                <w:lang w:eastAsia="zh-CN"/>
              </w:rPr>
            </w:pPr>
            <w:r>
              <w:rPr>
                <w:rFonts w:eastAsia="宋体" w:cs="Calibri"/>
                <w:lang w:eastAsia="zh-CN"/>
              </w:rPr>
              <w:t>Support feature id</w:t>
            </w:r>
          </w:p>
        </w:tc>
      </w:tr>
      <w:tr w14:paraId="01ED8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85" w:hRule="atLeast"/>
        </w:trPr>
        <w:tc>
          <w:tcPr>
            <w:tcW w:w="2520" w:type="dxa"/>
            <w:tcBorders>
              <w:top w:val="single" w:color="auto" w:sz="4" w:space="0"/>
              <w:left w:val="single" w:color="auto" w:sz="4" w:space="0"/>
              <w:bottom w:val="single" w:color="auto" w:sz="4" w:space="0"/>
              <w:right w:val="single" w:color="auto" w:sz="4" w:space="0"/>
            </w:tcBorders>
            <w:vAlign w:val="center"/>
          </w:tcPr>
          <w:p w14:paraId="69896840">
            <w:pPr>
              <w:pStyle w:val="56"/>
              <w:rPr>
                <w:rFonts w:cs="Calibri"/>
              </w:rPr>
            </w:pPr>
            <w:r>
              <w:rPr>
                <w:rFonts w:cs="Calibri"/>
              </w:rPr>
              <w:t>pincode</w:t>
            </w:r>
          </w:p>
        </w:tc>
        <w:tc>
          <w:tcPr>
            <w:tcW w:w="2670" w:type="dxa"/>
            <w:tcBorders>
              <w:left w:val="single" w:color="auto" w:sz="4" w:space="0"/>
              <w:bottom w:val="single" w:color="auto" w:sz="4" w:space="0"/>
              <w:right w:val="single" w:color="auto" w:sz="4" w:space="0"/>
            </w:tcBorders>
            <w:vAlign w:val="center"/>
          </w:tcPr>
          <w:p w14:paraId="57714FF1">
            <w:pPr>
              <w:pStyle w:val="56"/>
              <w:rPr>
                <w:rFonts w:eastAsia="宋体" w:cs="Calibri"/>
                <w:lang w:eastAsia="zh-CN"/>
              </w:rPr>
            </w:pPr>
            <w:r>
              <w:rPr>
                <w:rFonts w:eastAsia="宋体" w:cs="Calibri"/>
                <w:lang w:eastAsia="zh-CN"/>
              </w:rPr>
              <w:t>String</w:t>
            </w:r>
          </w:p>
        </w:tc>
        <w:tc>
          <w:tcPr>
            <w:tcW w:w="5300" w:type="dxa"/>
            <w:tcBorders>
              <w:left w:val="single" w:color="auto" w:sz="4" w:space="0"/>
              <w:bottom w:val="single" w:color="auto" w:sz="4" w:space="0"/>
              <w:right w:val="single" w:color="auto" w:sz="4" w:space="0"/>
            </w:tcBorders>
            <w:vAlign w:val="center"/>
          </w:tcPr>
          <w:p w14:paraId="3114B196">
            <w:pPr>
              <w:pStyle w:val="74"/>
              <w:rPr>
                <w:sz w:val="20"/>
                <w:szCs w:val="20"/>
              </w:rPr>
            </w:pPr>
            <w:r>
              <w:rPr>
                <w:sz w:val="20"/>
                <w:szCs w:val="20"/>
              </w:rPr>
              <w:t>A pointer to the PIN code of the Local Device(ASCII format). If the parameter is set to NULL, the previous PIN code will be used.</w:t>
            </w:r>
          </w:p>
        </w:tc>
      </w:tr>
    </w:tbl>
    <w:p w14:paraId="6279491B">
      <w:pPr>
        <w:pStyle w:val="6"/>
        <w:rPr>
          <w:rFonts w:cs="Calibri"/>
        </w:rPr>
      </w:pPr>
      <w:r>
        <w:rPr>
          <w:rFonts w:cs="Calibri"/>
        </w:rPr>
        <w:t xml:space="preserve">Callback API </w:t>
      </w:r>
    </w:p>
    <w:p w14:paraId="61F68DDD">
      <w:pPr>
        <w:rPr>
          <w:rStyle w:val="59"/>
          <w:rFonts w:ascii="Calibri" w:hAnsi="Calibri" w:eastAsia="宋体" w:cs="Calibri"/>
          <w:lang w:eastAsia="zh-CN"/>
        </w:rPr>
      </w:pPr>
      <w:r>
        <w:rPr>
          <w:rFonts w:cs="Calibri"/>
        </w:rPr>
        <w:t>none</w:t>
      </w:r>
    </w:p>
    <w:p w14:paraId="4AAD3731">
      <w:pPr>
        <w:pStyle w:val="6"/>
        <w:rPr>
          <w:rFonts w:cs="Calibri"/>
        </w:rPr>
      </w:pPr>
      <w:r>
        <w:rPr>
          <w:rFonts w:cs="Calibri"/>
        </w:rPr>
        <w:t>Timeout</w:t>
      </w:r>
    </w:p>
    <w:p w14:paraId="722B3FD2">
      <w:pPr>
        <w:rPr>
          <w:rFonts w:cs="Calibri" w:eastAsiaTheme="minorEastAsia"/>
        </w:rPr>
      </w:pPr>
      <w:r>
        <w:rPr>
          <w:rFonts w:cs="Calibri" w:eastAsiaTheme="minorEastAsia"/>
        </w:rPr>
        <w:t>None</w:t>
      </w:r>
    </w:p>
    <w:p w14:paraId="344B169B">
      <w:pPr>
        <w:rPr>
          <w:rFonts w:cs="Calibri" w:eastAsiaTheme="minorEastAsia"/>
        </w:rPr>
      </w:pPr>
    </w:p>
    <w:p w14:paraId="437A84E0">
      <w:pPr>
        <w:rPr>
          <w:rFonts w:cs="Calibri" w:eastAsiaTheme="minorEastAsia"/>
        </w:rPr>
      </w:pPr>
    </w:p>
    <w:p w14:paraId="49B526B3">
      <w:pPr>
        <w:pStyle w:val="3"/>
      </w:pPr>
      <w:bookmarkStart w:id="114" w:name="_Toc6918"/>
      <w:r>
        <w:t>AnWBT_GetAllPairedDeviceInfo</w:t>
      </w:r>
      <w:bookmarkEnd w:id="114"/>
    </w:p>
    <w:p w14:paraId="459A79AB">
      <w:pPr>
        <w:rPr>
          <w:rFonts w:cs="Calibri"/>
        </w:rPr>
      </w:pPr>
      <w:r>
        <w:rPr>
          <w:rFonts w:cs="Calibri"/>
        </w:rPr>
        <w:t>This API uses to get all paired device information, API return parcel class list AnWBT_Paired_Device_Info;</w:t>
      </w:r>
    </w:p>
    <w:p w14:paraId="523A6A64">
      <w:pPr>
        <w:pStyle w:val="6"/>
        <w:rPr>
          <w:rFonts w:cs="Calibri"/>
        </w:rPr>
      </w:pPr>
      <w:r>
        <w:rPr>
          <w:rFonts w:cs="Calibri"/>
        </w:rPr>
        <w:t>Type</w:t>
      </w:r>
    </w:p>
    <w:p w14:paraId="26104CEE">
      <w:pPr>
        <w:rPr>
          <w:rFonts w:cs="Calibri"/>
          <w:color w:val="0000FF"/>
          <w:u w:val="single"/>
        </w:rPr>
      </w:pPr>
      <w:r>
        <w:fldChar w:fldCharType="begin"/>
      </w:r>
      <w:r>
        <w:instrText xml:space="preserve"> HYPERLINK \l "_API_Pattern_1" </w:instrText>
      </w:r>
      <w:r>
        <w:fldChar w:fldCharType="separate"/>
      </w:r>
      <w:r>
        <w:rPr>
          <w:rStyle w:val="34"/>
          <w:rFonts w:cs="Calibri"/>
        </w:rPr>
        <w:t>API Pattern 1</w:t>
      </w:r>
      <w:r>
        <w:rPr>
          <w:rStyle w:val="34"/>
          <w:rFonts w:cs="Calibri"/>
        </w:rPr>
        <w:fldChar w:fldCharType="end"/>
      </w:r>
    </w:p>
    <w:p w14:paraId="5A640EB1">
      <w:pPr>
        <w:pStyle w:val="6"/>
        <w:rPr>
          <w:rFonts w:cs="Calibri"/>
        </w:rPr>
      </w:pPr>
      <w:r>
        <w:rPr>
          <w:rFonts w:cs="Calibri"/>
        </w:rPr>
        <w:t>Syntax</w:t>
      </w:r>
    </w:p>
    <w:p w14:paraId="4B947A09">
      <w:pPr>
        <w:pStyle w:val="58"/>
      </w:pPr>
      <w:r>
        <w:t>List&lt;AnWBT_Paired_Device_Info&gt; AnWBT_GetAllPairedDeviceInfo();</w:t>
      </w:r>
    </w:p>
    <w:p w14:paraId="1A1A8E07">
      <w:pPr>
        <w:pStyle w:val="6"/>
        <w:rPr>
          <w:rFonts w:cs="Calibri"/>
        </w:rPr>
      </w:pPr>
      <w:r>
        <w:rPr>
          <w:rFonts w:cs="Calibri"/>
        </w:rPr>
        <w:t>Return Value</w:t>
      </w:r>
    </w:p>
    <w:p w14:paraId="07C76575">
      <w:pPr>
        <w:rPr>
          <w:rFonts w:cs="Calibri"/>
        </w:rPr>
      </w:pPr>
      <w:r>
        <w:rPr>
          <w:rFonts w:cs="Calibri"/>
        </w:rPr>
        <w:t>Class List AnWBT_Paired_Device_Info</w:t>
      </w:r>
    </w:p>
    <w:p w14:paraId="078BF4DA">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520"/>
        <w:gridCol w:w="2670"/>
        <w:gridCol w:w="5300"/>
      </w:tblGrid>
      <w:tr w14:paraId="72C21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1F3CFD47">
            <w:pPr>
              <w:pStyle w:val="64"/>
              <w:jc w:val="left"/>
              <w:rPr>
                <w:rFonts w:ascii="Calibri" w:hAnsi="Calibri" w:cs="Calibri"/>
              </w:rPr>
            </w:pPr>
            <w:r>
              <w:rPr>
                <w:rFonts w:ascii="Calibri" w:hAnsi="Calibri" w:cs="Calibri"/>
              </w:rPr>
              <w:t>Parameters</w:t>
            </w:r>
          </w:p>
        </w:tc>
        <w:tc>
          <w:tcPr>
            <w:tcW w:w="2670"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01CD5B79">
            <w:pPr>
              <w:pStyle w:val="64"/>
              <w:jc w:val="left"/>
              <w:rPr>
                <w:rFonts w:ascii="Calibri" w:hAnsi="Calibri" w:cs="Calibri"/>
              </w:rPr>
            </w:pPr>
            <w:r>
              <w:rPr>
                <w:rFonts w:ascii="Calibri" w:hAnsi="Calibri" w:cs="Calibri"/>
              </w:rPr>
              <w:t>Type</w:t>
            </w:r>
          </w:p>
        </w:tc>
        <w:tc>
          <w:tcPr>
            <w:tcW w:w="5300"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3E3AD9CB">
            <w:pPr>
              <w:pStyle w:val="64"/>
              <w:jc w:val="left"/>
              <w:rPr>
                <w:rFonts w:ascii="Calibri" w:hAnsi="Calibri" w:cs="Calibri"/>
              </w:rPr>
            </w:pPr>
            <w:r>
              <w:rPr>
                <w:rFonts w:ascii="Calibri" w:hAnsi="Calibri" w:cs="Calibri"/>
              </w:rPr>
              <w:t>Description</w:t>
            </w:r>
          </w:p>
        </w:tc>
      </w:tr>
      <w:tr w14:paraId="546C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top w:val="double" w:color="auto" w:sz="4" w:space="0"/>
              <w:left w:val="single" w:color="auto" w:sz="4" w:space="0"/>
              <w:bottom w:val="single" w:color="auto" w:sz="4" w:space="0"/>
              <w:right w:val="single" w:color="auto" w:sz="4" w:space="0"/>
            </w:tcBorders>
            <w:vAlign w:val="center"/>
          </w:tcPr>
          <w:p w14:paraId="1B7A358F">
            <w:pPr>
              <w:pStyle w:val="56"/>
              <w:rPr>
                <w:rFonts w:cs="Calibri"/>
              </w:rPr>
            </w:pPr>
            <w:r>
              <w:rPr>
                <w:rFonts w:cs="Calibri"/>
              </w:rPr>
              <w:t>Remote_Device_Address</w:t>
            </w:r>
          </w:p>
        </w:tc>
        <w:tc>
          <w:tcPr>
            <w:tcW w:w="2670" w:type="dxa"/>
            <w:tcBorders>
              <w:top w:val="double" w:color="auto" w:sz="4" w:space="0"/>
              <w:left w:val="single" w:color="auto" w:sz="4" w:space="0"/>
              <w:bottom w:val="single" w:color="auto" w:sz="4" w:space="0"/>
              <w:right w:val="single" w:color="auto" w:sz="4" w:space="0"/>
            </w:tcBorders>
            <w:vAlign w:val="center"/>
          </w:tcPr>
          <w:p w14:paraId="3A65656C">
            <w:pPr>
              <w:pStyle w:val="56"/>
              <w:rPr>
                <w:rFonts w:eastAsia="宋体" w:cs="Calibri"/>
                <w:lang w:eastAsia="zh-CN"/>
              </w:rPr>
            </w:pPr>
            <w:r>
              <w:rPr>
                <w:rFonts w:eastAsia="宋体" w:cs="Calibri"/>
                <w:lang w:eastAsia="zh-CN"/>
              </w:rPr>
              <w:t>String</w:t>
            </w:r>
          </w:p>
        </w:tc>
        <w:tc>
          <w:tcPr>
            <w:tcW w:w="5300" w:type="dxa"/>
            <w:tcBorders>
              <w:top w:val="double" w:color="auto" w:sz="4" w:space="0"/>
              <w:left w:val="single" w:color="auto" w:sz="4" w:space="0"/>
              <w:bottom w:val="single" w:color="auto" w:sz="4" w:space="0"/>
              <w:right w:val="single" w:color="auto" w:sz="4" w:space="0"/>
            </w:tcBorders>
            <w:vAlign w:val="center"/>
          </w:tcPr>
          <w:p w14:paraId="5EF0BC18">
            <w:pPr>
              <w:pStyle w:val="56"/>
              <w:rPr>
                <w:rFonts w:cs="Calibri"/>
              </w:rPr>
            </w:pPr>
            <w:r>
              <w:rPr>
                <w:rFonts w:cs="Calibri"/>
              </w:rPr>
              <w:t>Remote  Device’s BT address.</w:t>
            </w:r>
          </w:p>
        </w:tc>
      </w:tr>
      <w:tr w14:paraId="7994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top w:val="single" w:color="auto" w:sz="4" w:space="0"/>
              <w:left w:val="single" w:color="auto" w:sz="4" w:space="0"/>
              <w:bottom w:val="single" w:color="auto" w:sz="4" w:space="0"/>
              <w:right w:val="single" w:color="auto" w:sz="4" w:space="0"/>
            </w:tcBorders>
            <w:vAlign w:val="center"/>
          </w:tcPr>
          <w:p w14:paraId="6ED0D7D6">
            <w:pPr>
              <w:pStyle w:val="56"/>
              <w:rPr>
                <w:rFonts w:cs="Calibri"/>
              </w:rPr>
            </w:pPr>
            <w:r>
              <w:rPr>
                <w:rFonts w:cs="Calibri"/>
              </w:rPr>
              <w:t>Remote_Device_Name</w:t>
            </w:r>
          </w:p>
        </w:tc>
        <w:tc>
          <w:tcPr>
            <w:tcW w:w="2670" w:type="dxa"/>
            <w:tcBorders>
              <w:top w:val="single" w:color="auto" w:sz="4" w:space="0"/>
              <w:left w:val="single" w:color="auto" w:sz="4" w:space="0"/>
              <w:bottom w:val="single" w:color="auto" w:sz="4" w:space="0"/>
              <w:right w:val="single" w:color="auto" w:sz="4" w:space="0"/>
            </w:tcBorders>
            <w:vAlign w:val="center"/>
          </w:tcPr>
          <w:p w14:paraId="5CF52B72">
            <w:pPr>
              <w:pStyle w:val="56"/>
              <w:rPr>
                <w:rFonts w:eastAsia="宋体" w:cs="Calibri"/>
                <w:lang w:eastAsia="zh-CN"/>
              </w:rPr>
            </w:pPr>
            <w:r>
              <w:rPr>
                <w:rFonts w:hint="eastAsia" w:eastAsia="宋体" w:cs="Calibri"/>
                <w:lang w:eastAsia="zh-CN"/>
              </w:rPr>
              <w:t>S</w:t>
            </w:r>
            <w:r>
              <w:rPr>
                <w:rFonts w:eastAsia="宋体" w:cs="Calibri"/>
                <w:lang w:eastAsia="zh-CN"/>
              </w:rPr>
              <w:t>tring</w:t>
            </w:r>
          </w:p>
        </w:tc>
        <w:tc>
          <w:tcPr>
            <w:tcW w:w="5300" w:type="dxa"/>
            <w:tcBorders>
              <w:top w:val="single" w:color="auto" w:sz="4" w:space="0"/>
              <w:left w:val="single" w:color="auto" w:sz="4" w:space="0"/>
              <w:bottom w:val="single" w:color="auto" w:sz="4" w:space="0"/>
              <w:right w:val="single" w:color="auto" w:sz="4" w:space="0"/>
            </w:tcBorders>
            <w:vAlign w:val="center"/>
          </w:tcPr>
          <w:p w14:paraId="4490943F">
            <w:pPr>
              <w:pStyle w:val="56"/>
              <w:rPr>
                <w:rFonts w:eastAsia="宋体" w:cs="Calibri"/>
                <w:lang w:eastAsia="zh-CN"/>
              </w:rPr>
            </w:pPr>
            <w:r>
              <w:rPr>
                <w:rFonts w:eastAsia="宋体" w:cs="Calibri"/>
                <w:lang w:eastAsia="zh-CN"/>
              </w:rPr>
              <w:t>Remote Device’s friendly name</w:t>
            </w:r>
          </w:p>
        </w:tc>
      </w:tr>
      <w:tr w14:paraId="3F10B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65" w:hRule="atLeast"/>
        </w:trPr>
        <w:tc>
          <w:tcPr>
            <w:tcW w:w="2520" w:type="dxa"/>
            <w:tcBorders>
              <w:top w:val="single" w:color="auto" w:sz="4" w:space="0"/>
              <w:left w:val="single" w:color="auto" w:sz="4" w:space="0"/>
              <w:bottom w:val="single" w:color="auto" w:sz="4" w:space="0"/>
              <w:right w:val="single" w:color="auto" w:sz="4" w:space="0"/>
            </w:tcBorders>
            <w:vAlign w:val="center"/>
          </w:tcPr>
          <w:p w14:paraId="41DA522A">
            <w:pPr>
              <w:pStyle w:val="56"/>
              <w:rPr>
                <w:rFonts w:cs="Calibri"/>
              </w:rPr>
            </w:pPr>
            <w:r>
              <w:rPr>
                <w:rFonts w:cs="Calibri"/>
              </w:rPr>
              <w:t>Linkkey</w:t>
            </w:r>
          </w:p>
        </w:tc>
        <w:tc>
          <w:tcPr>
            <w:tcW w:w="2670" w:type="dxa"/>
            <w:tcBorders>
              <w:top w:val="single" w:color="auto" w:sz="4" w:space="0"/>
              <w:left w:val="single" w:color="auto" w:sz="4" w:space="0"/>
              <w:right w:val="single" w:color="auto" w:sz="4" w:space="0"/>
            </w:tcBorders>
            <w:vAlign w:val="center"/>
          </w:tcPr>
          <w:p w14:paraId="6F8EDB2A">
            <w:pPr>
              <w:pStyle w:val="56"/>
              <w:rPr>
                <w:rFonts w:eastAsia="宋体" w:cs="Calibri"/>
                <w:lang w:eastAsia="zh-CN"/>
              </w:rPr>
            </w:pPr>
            <w:r>
              <w:rPr>
                <w:rFonts w:eastAsia="宋体" w:cs="Calibri"/>
                <w:lang w:eastAsia="zh-CN"/>
              </w:rPr>
              <w:t>String</w:t>
            </w:r>
          </w:p>
        </w:tc>
        <w:tc>
          <w:tcPr>
            <w:tcW w:w="5300" w:type="dxa"/>
            <w:tcBorders>
              <w:top w:val="single" w:color="auto" w:sz="4" w:space="0"/>
              <w:left w:val="single" w:color="auto" w:sz="4" w:space="0"/>
              <w:right w:val="single" w:color="auto" w:sz="4" w:space="0"/>
            </w:tcBorders>
            <w:vAlign w:val="center"/>
          </w:tcPr>
          <w:p w14:paraId="567AC627">
            <w:pPr>
              <w:pStyle w:val="56"/>
              <w:rPr>
                <w:rFonts w:eastAsia="宋体" w:cs="Calibri"/>
                <w:lang w:eastAsia="zh-CN"/>
              </w:rPr>
            </w:pPr>
            <w:r>
              <w:rPr>
                <w:rFonts w:eastAsia="宋体" w:cs="Calibri"/>
                <w:lang w:eastAsia="zh-CN"/>
              </w:rPr>
              <w:t>Link key of pairing</w:t>
            </w:r>
          </w:p>
        </w:tc>
      </w:tr>
      <w:tr w14:paraId="737CE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85" w:hRule="atLeast"/>
        </w:trPr>
        <w:tc>
          <w:tcPr>
            <w:tcW w:w="2520" w:type="dxa"/>
            <w:tcBorders>
              <w:top w:val="single" w:color="auto" w:sz="4" w:space="0"/>
              <w:left w:val="single" w:color="auto" w:sz="4" w:space="0"/>
              <w:bottom w:val="single" w:color="auto" w:sz="4" w:space="0"/>
              <w:right w:val="single" w:color="auto" w:sz="4" w:space="0"/>
            </w:tcBorders>
            <w:vAlign w:val="center"/>
          </w:tcPr>
          <w:p w14:paraId="7F131926">
            <w:pPr>
              <w:pStyle w:val="56"/>
              <w:rPr>
                <w:rFonts w:cs="Calibri"/>
              </w:rPr>
            </w:pPr>
            <w:r>
              <w:rPr>
                <w:rFonts w:cs="Calibri"/>
              </w:rPr>
              <w:t>cod</w:t>
            </w:r>
          </w:p>
        </w:tc>
        <w:tc>
          <w:tcPr>
            <w:tcW w:w="2670" w:type="dxa"/>
            <w:tcBorders>
              <w:left w:val="single" w:color="auto" w:sz="4" w:space="0"/>
              <w:right w:val="single" w:color="auto" w:sz="4" w:space="0"/>
            </w:tcBorders>
            <w:vAlign w:val="center"/>
          </w:tcPr>
          <w:p w14:paraId="1AB8C8F5">
            <w:pPr>
              <w:pStyle w:val="56"/>
              <w:rPr>
                <w:rFonts w:eastAsia="宋体" w:cs="Calibri"/>
                <w:lang w:eastAsia="zh-CN"/>
              </w:rPr>
            </w:pPr>
            <w:r>
              <w:rPr>
                <w:rFonts w:eastAsia="宋体" w:cs="Calibri"/>
                <w:lang w:eastAsia="zh-CN"/>
              </w:rPr>
              <w:t>int</w:t>
            </w:r>
          </w:p>
        </w:tc>
        <w:tc>
          <w:tcPr>
            <w:tcW w:w="5300" w:type="dxa"/>
            <w:tcBorders>
              <w:left w:val="single" w:color="auto" w:sz="4" w:space="0"/>
              <w:right w:val="single" w:color="auto" w:sz="4" w:space="0"/>
            </w:tcBorders>
            <w:vAlign w:val="center"/>
          </w:tcPr>
          <w:p w14:paraId="3E02261C">
            <w:pPr>
              <w:pStyle w:val="56"/>
              <w:rPr>
                <w:rFonts w:eastAsia="宋体" w:cs="Calibri"/>
                <w:lang w:eastAsia="zh-CN"/>
              </w:rPr>
            </w:pPr>
            <w:r>
              <w:rPr>
                <w:rFonts w:eastAsia="宋体" w:cs="Calibri"/>
                <w:lang w:eastAsia="zh-CN"/>
              </w:rPr>
              <w:t>Remote Device’s Class of device</w:t>
            </w:r>
          </w:p>
        </w:tc>
      </w:tr>
      <w:tr w14:paraId="1C624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85" w:hRule="atLeast"/>
        </w:trPr>
        <w:tc>
          <w:tcPr>
            <w:tcW w:w="2520" w:type="dxa"/>
            <w:tcBorders>
              <w:top w:val="single" w:color="auto" w:sz="4" w:space="0"/>
              <w:left w:val="single" w:color="auto" w:sz="4" w:space="0"/>
              <w:bottom w:val="single" w:color="auto" w:sz="4" w:space="0"/>
              <w:right w:val="single" w:color="auto" w:sz="4" w:space="0"/>
            </w:tcBorders>
            <w:vAlign w:val="center"/>
          </w:tcPr>
          <w:p w14:paraId="19EF3DCE">
            <w:pPr>
              <w:pStyle w:val="56"/>
              <w:rPr>
                <w:rFonts w:cs="Calibri"/>
              </w:rPr>
            </w:pPr>
            <w:r>
              <w:rPr>
                <w:rFonts w:cs="Calibri"/>
              </w:rPr>
              <w:t>servicesSupported</w:t>
            </w:r>
          </w:p>
        </w:tc>
        <w:tc>
          <w:tcPr>
            <w:tcW w:w="2670" w:type="dxa"/>
            <w:tcBorders>
              <w:left w:val="single" w:color="auto" w:sz="4" w:space="0"/>
              <w:bottom w:val="single" w:color="auto" w:sz="4" w:space="0"/>
              <w:right w:val="single" w:color="auto" w:sz="4" w:space="0"/>
            </w:tcBorders>
            <w:vAlign w:val="center"/>
          </w:tcPr>
          <w:p w14:paraId="0A22C535">
            <w:pPr>
              <w:pStyle w:val="56"/>
              <w:rPr>
                <w:rFonts w:eastAsia="宋体" w:cs="Calibri"/>
                <w:lang w:eastAsia="zh-CN"/>
              </w:rPr>
            </w:pPr>
            <w:r>
              <w:rPr>
                <w:rFonts w:hint="eastAsia" w:eastAsia="宋体" w:cs="Calibri"/>
                <w:lang w:eastAsia="zh-CN"/>
              </w:rPr>
              <w:t>i</w:t>
            </w:r>
            <w:r>
              <w:rPr>
                <w:rFonts w:eastAsia="宋体" w:cs="Calibri"/>
                <w:lang w:eastAsia="zh-CN"/>
              </w:rPr>
              <w:t>nt</w:t>
            </w:r>
          </w:p>
        </w:tc>
        <w:tc>
          <w:tcPr>
            <w:tcW w:w="5300" w:type="dxa"/>
            <w:tcBorders>
              <w:left w:val="single" w:color="auto" w:sz="4" w:space="0"/>
              <w:bottom w:val="single" w:color="auto" w:sz="4" w:space="0"/>
              <w:right w:val="single" w:color="auto" w:sz="4" w:space="0"/>
            </w:tcBorders>
            <w:vAlign w:val="center"/>
          </w:tcPr>
          <w:p w14:paraId="72F42CA9">
            <w:pPr>
              <w:pStyle w:val="74"/>
              <w:rPr>
                <w:sz w:val="20"/>
                <w:szCs w:val="20"/>
              </w:rPr>
            </w:pPr>
            <w:r>
              <w:rPr>
                <w:rFonts w:eastAsia="宋体"/>
                <w:sz w:val="20"/>
                <w:szCs w:val="20"/>
                <w:lang w:eastAsia="zh-CN"/>
              </w:rPr>
              <w:t>Support feature id</w:t>
            </w:r>
          </w:p>
        </w:tc>
      </w:tr>
    </w:tbl>
    <w:p w14:paraId="017ABF02">
      <w:pPr>
        <w:pStyle w:val="6"/>
        <w:rPr>
          <w:rFonts w:cs="Calibri"/>
        </w:rPr>
      </w:pPr>
      <w:r>
        <w:rPr>
          <w:rFonts w:cs="Calibri"/>
        </w:rPr>
        <w:t xml:space="preserve">Callback API </w:t>
      </w:r>
    </w:p>
    <w:p w14:paraId="5CFE5796">
      <w:pPr>
        <w:rPr>
          <w:rStyle w:val="59"/>
          <w:rFonts w:ascii="Calibri" w:hAnsi="Calibri" w:eastAsia="宋体" w:cs="Calibri"/>
          <w:lang w:eastAsia="zh-CN"/>
        </w:rPr>
      </w:pPr>
      <w:r>
        <w:rPr>
          <w:rFonts w:cs="Calibri"/>
        </w:rPr>
        <w:t>none</w:t>
      </w:r>
    </w:p>
    <w:p w14:paraId="2473079C">
      <w:pPr>
        <w:pStyle w:val="6"/>
        <w:rPr>
          <w:rFonts w:cs="Calibri"/>
        </w:rPr>
      </w:pPr>
      <w:r>
        <w:rPr>
          <w:rFonts w:cs="Calibri"/>
        </w:rPr>
        <w:t>Timeout</w:t>
      </w:r>
    </w:p>
    <w:p w14:paraId="6BF7C31C">
      <w:pPr>
        <w:rPr>
          <w:rFonts w:cs="Calibri" w:eastAsiaTheme="minorEastAsia"/>
        </w:rPr>
      </w:pPr>
      <w:r>
        <w:rPr>
          <w:rFonts w:cs="Calibri" w:eastAsiaTheme="minorEastAsia"/>
        </w:rPr>
        <w:t>None</w:t>
      </w:r>
    </w:p>
    <w:p w14:paraId="75DA106D">
      <w:pPr>
        <w:rPr>
          <w:rFonts w:cs="Calibri" w:eastAsiaTheme="minorEastAsia"/>
        </w:rPr>
      </w:pPr>
    </w:p>
    <w:p w14:paraId="5ED8123A">
      <w:pPr>
        <w:rPr>
          <w:rFonts w:cs="Calibri" w:eastAsiaTheme="minorEastAsia"/>
        </w:rPr>
      </w:pPr>
    </w:p>
    <w:p w14:paraId="13672E75">
      <w:pPr>
        <w:pStyle w:val="3"/>
      </w:pPr>
      <w:bookmarkStart w:id="115" w:name="_Toc23634"/>
      <w:r>
        <w:t>AnWBT_SetLocalDevAddrOrName</w:t>
      </w:r>
      <w:bookmarkEnd w:id="115"/>
    </w:p>
    <w:p w14:paraId="786DFD37">
      <w:pPr>
        <w:rPr>
          <w:rFonts w:cs="Calibri"/>
          <w:kern w:val="0"/>
        </w:rPr>
      </w:pPr>
      <w:r>
        <w:rPr>
          <w:rFonts w:cs="Calibri"/>
          <w:kern w:val="0"/>
        </w:rPr>
        <w:t xml:space="preserve">Set the Bluetooth Address or Name of the Local Device. Local BT Address shall be called prior to </w:t>
      </w:r>
      <w:r>
        <w:rPr>
          <w:rStyle w:val="59"/>
          <w:rFonts w:ascii="Calibri" w:hAnsi="Calibri" w:cs="Calibri"/>
          <w:kern w:val="0"/>
        </w:rPr>
        <w:t>ANWBT_BTPowerOn</w:t>
      </w:r>
      <w:r>
        <w:rPr>
          <w:rFonts w:cs="Calibri"/>
        </w:rPr>
        <w:t xml:space="preserve">. </w:t>
      </w:r>
    </w:p>
    <w:p w14:paraId="7121F088">
      <w:pPr>
        <w:rPr>
          <w:rFonts w:cs="Calibri" w:eastAsiaTheme="minorEastAsia"/>
        </w:rPr>
      </w:pPr>
      <w:r>
        <w:rPr>
          <w:rFonts w:cs="Calibri"/>
          <w:kern w:val="0"/>
        </w:rPr>
        <w:t>Sets the Local Device Name. If this API is not called, the Local Device Name will be set to the default value defined by the Local Device’s platform</w:t>
      </w:r>
      <w:r>
        <w:rPr>
          <w:rFonts w:cs="Calibri"/>
        </w:rPr>
        <w:t>.</w:t>
      </w:r>
    </w:p>
    <w:p w14:paraId="51A990B9">
      <w:pPr>
        <w:rPr>
          <w:rFonts w:cs="Calibri"/>
        </w:rPr>
      </w:pPr>
    </w:p>
    <w:p w14:paraId="2E982875">
      <w:pPr>
        <w:pStyle w:val="6"/>
        <w:rPr>
          <w:rFonts w:cs="Calibri"/>
        </w:rPr>
      </w:pPr>
      <w:r>
        <w:rPr>
          <w:rFonts w:cs="Calibri"/>
        </w:rPr>
        <w:t>Type</w:t>
      </w:r>
    </w:p>
    <w:p w14:paraId="272D16DB">
      <w:pPr>
        <w:rPr>
          <w:rFonts w:cs="Calibri"/>
        </w:rPr>
      </w:pPr>
      <w:r>
        <w:fldChar w:fldCharType="begin"/>
      </w:r>
      <w:r>
        <w:instrText xml:space="preserve"> HYPERLINK \l "_API_Pattern_2" </w:instrText>
      </w:r>
      <w:r>
        <w:fldChar w:fldCharType="separate"/>
      </w:r>
      <w:r>
        <w:rPr>
          <w:rStyle w:val="34"/>
          <w:rFonts w:cs="Calibri"/>
        </w:rPr>
        <w:t>API Pattern 2</w:t>
      </w:r>
      <w:r>
        <w:rPr>
          <w:rStyle w:val="34"/>
          <w:rFonts w:cs="Calibri"/>
        </w:rPr>
        <w:fldChar w:fldCharType="end"/>
      </w:r>
    </w:p>
    <w:p w14:paraId="39F70BEB">
      <w:pPr>
        <w:pStyle w:val="6"/>
        <w:rPr>
          <w:rFonts w:cs="Calibri"/>
        </w:rPr>
      </w:pPr>
      <w:r>
        <w:rPr>
          <w:rFonts w:cs="Calibri"/>
        </w:rPr>
        <w:t>Syntax</w:t>
      </w:r>
    </w:p>
    <w:p w14:paraId="55910AF7">
      <w:pPr>
        <w:pStyle w:val="58"/>
      </w:pPr>
      <w:r>
        <w:t>int AnWBT_SetLocalDevAddrOrName (int addr_or_name,String data);</w:t>
      </w:r>
    </w:p>
    <w:p w14:paraId="385E8258">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520"/>
        <w:gridCol w:w="2670"/>
        <w:gridCol w:w="5300"/>
      </w:tblGrid>
      <w:tr w14:paraId="648C5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44B21E32">
            <w:pPr>
              <w:pStyle w:val="64"/>
              <w:jc w:val="left"/>
              <w:rPr>
                <w:rFonts w:ascii="Calibri" w:hAnsi="Calibri" w:cs="Calibri"/>
              </w:rPr>
            </w:pPr>
            <w:r>
              <w:rPr>
                <w:rFonts w:ascii="Calibri" w:hAnsi="Calibri" w:cs="Calibri"/>
              </w:rPr>
              <w:t>Parameters</w:t>
            </w:r>
          </w:p>
        </w:tc>
        <w:tc>
          <w:tcPr>
            <w:tcW w:w="2670"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003D4D4B">
            <w:pPr>
              <w:pStyle w:val="64"/>
              <w:jc w:val="left"/>
              <w:rPr>
                <w:rFonts w:ascii="Calibri" w:hAnsi="Calibri" w:cs="Calibri"/>
              </w:rPr>
            </w:pPr>
            <w:r>
              <w:rPr>
                <w:rFonts w:ascii="Calibri" w:hAnsi="Calibri" w:cs="Calibri"/>
              </w:rPr>
              <w:t>Type</w:t>
            </w:r>
          </w:p>
        </w:tc>
        <w:tc>
          <w:tcPr>
            <w:tcW w:w="5300"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4ACAE3A7">
            <w:pPr>
              <w:pStyle w:val="64"/>
              <w:jc w:val="left"/>
              <w:rPr>
                <w:rFonts w:ascii="Calibri" w:hAnsi="Calibri" w:cs="Calibri"/>
              </w:rPr>
            </w:pPr>
            <w:r>
              <w:rPr>
                <w:rFonts w:ascii="Calibri" w:hAnsi="Calibri" w:cs="Calibri"/>
              </w:rPr>
              <w:t>Description</w:t>
            </w:r>
          </w:p>
        </w:tc>
      </w:tr>
      <w:tr w14:paraId="047C0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top w:val="double" w:color="auto" w:sz="4" w:space="0"/>
              <w:left w:val="single" w:color="auto" w:sz="4" w:space="0"/>
              <w:bottom w:val="single" w:color="auto" w:sz="4" w:space="0"/>
              <w:right w:val="single" w:color="auto" w:sz="4" w:space="0"/>
            </w:tcBorders>
            <w:vAlign w:val="center"/>
          </w:tcPr>
          <w:p w14:paraId="7773315E">
            <w:pPr>
              <w:pStyle w:val="56"/>
              <w:rPr>
                <w:rFonts w:cs="Calibri"/>
              </w:rPr>
            </w:pPr>
            <w:r>
              <w:rPr>
                <w:rFonts w:cs="Calibri"/>
              </w:rPr>
              <w:t>addr_or_name</w:t>
            </w:r>
          </w:p>
        </w:tc>
        <w:tc>
          <w:tcPr>
            <w:tcW w:w="2670" w:type="dxa"/>
            <w:tcBorders>
              <w:top w:val="double" w:color="auto" w:sz="4" w:space="0"/>
              <w:left w:val="single" w:color="auto" w:sz="4" w:space="0"/>
              <w:bottom w:val="single" w:color="auto" w:sz="4" w:space="0"/>
              <w:right w:val="single" w:color="auto" w:sz="4" w:space="0"/>
            </w:tcBorders>
            <w:vAlign w:val="center"/>
          </w:tcPr>
          <w:p w14:paraId="1939DAF6">
            <w:pPr>
              <w:pStyle w:val="56"/>
              <w:rPr>
                <w:rFonts w:eastAsia="宋体" w:cs="Calibri"/>
                <w:lang w:eastAsia="zh-CN"/>
              </w:rPr>
            </w:pPr>
            <w:r>
              <w:rPr>
                <w:rFonts w:eastAsia="宋体" w:cs="Calibri"/>
                <w:lang w:eastAsia="zh-CN"/>
              </w:rPr>
              <w:t>i</w:t>
            </w:r>
            <w:r>
              <w:rPr>
                <w:rFonts w:eastAsia="宋体"/>
                <w:lang w:eastAsia="zh-CN"/>
              </w:rPr>
              <w:t>nt</w:t>
            </w:r>
          </w:p>
        </w:tc>
        <w:tc>
          <w:tcPr>
            <w:tcW w:w="5300" w:type="dxa"/>
            <w:tcBorders>
              <w:top w:val="double" w:color="auto" w:sz="4" w:space="0"/>
              <w:left w:val="single" w:color="auto" w:sz="4" w:space="0"/>
              <w:bottom w:val="single" w:color="auto" w:sz="4" w:space="0"/>
              <w:right w:val="single" w:color="auto" w:sz="4" w:space="0"/>
            </w:tcBorders>
            <w:vAlign w:val="center"/>
          </w:tcPr>
          <w:p w14:paraId="67EE9A0A">
            <w:pPr>
              <w:pStyle w:val="56"/>
              <w:rPr>
                <w:rFonts w:cs="Calibri"/>
              </w:rPr>
            </w:pPr>
            <w:r>
              <w:rPr>
                <w:rFonts w:cs="Calibri"/>
              </w:rPr>
              <w:t>addr_or_name == 0,set name,response OnSetLocalDevNameCFM;</w:t>
            </w:r>
          </w:p>
          <w:p w14:paraId="5B91D3ED">
            <w:pPr>
              <w:pStyle w:val="56"/>
              <w:rPr>
                <w:rFonts w:cs="Calibri"/>
              </w:rPr>
            </w:pPr>
            <w:r>
              <w:rPr>
                <w:rFonts w:cs="Calibri"/>
              </w:rPr>
              <w:t>addr_or_name == 1,set addr,no response</w:t>
            </w:r>
          </w:p>
        </w:tc>
      </w:tr>
      <w:tr w14:paraId="0411B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top w:val="single" w:color="auto" w:sz="4" w:space="0"/>
              <w:left w:val="single" w:color="auto" w:sz="4" w:space="0"/>
              <w:bottom w:val="single" w:color="auto" w:sz="4" w:space="0"/>
              <w:right w:val="single" w:color="auto" w:sz="4" w:space="0"/>
            </w:tcBorders>
            <w:vAlign w:val="center"/>
          </w:tcPr>
          <w:p w14:paraId="25FE4F8A">
            <w:pPr>
              <w:pStyle w:val="56"/>
              <w:rPr>
                <w:rFonts w:cs="Calibri"/>
              </w:rPr>
            </w:pPr>
            <w:r>
              <w:rPr>
                <w:rFonts w:cs="Calibri"/>
              </w:rPr>
              <w:t>d</w:t>
            </w:r>
            <w:r>
              <w:t>ata</w:t>
            </w:r>
          </w:p>
        </w:tc>
        <w:tc>
          <w:tcPr>
            <w:tcW w:w="2670" w:type="dxa"/>
            <w:tcBorders>
              <w:top w:val="single" w:color="auto" w:sz="4" w:space="0"/>
              <w:left w:val="single" w:color="auto" w:sz="4" w:space="0"/>
              <w:bottom w:val="single" w:color="auto" w:sz="4" w:space="0"/>
              <w:right w:val="single" w:color="auto" w:sz="4" w:space="0"/>
            </w:tcBorders>
            <w:vAlign w:val="center"/>
          </w:tcPr>
          <w:p w14:paraId="283E380D">
            <w:pPr>
              <w:pStyle w:val="56"/>
              <w:rPr>
                <w:rFonts w:cs="Calibri"/>
              </w:rPr>
            </w:pPr>
            <w:r>
              <w:rPr>
                <w:rFonts w:eastAsia="宋体" w:cs="Calibri"/>
                <w:lang w:eastAsia="zh-CN"/>
              </w:rPr>
              <w:t>String</w:t>
            </w:r>
          </w:p>
        </w:tc>
        <w:tc>
          <w:tcPr>
            <w:tcW w:w="5300" w:type="dxa"/>
            <w:tcBorders>
              <w:top w:val="single" w:color="auto" w:sz="4" w:space="0"/>
              <w:left w:val="single" w:color="auto" w:sz="4" w:space="0"/>
              <w:bottom w:val="single" w:color="auto" w:sz="4" w:space="0"/>
              <w:right w:val="single" w:color="auto" w:sz="4" w:space="0"/>
            </w:tcBorders>
            <w:vAlign w:val="center"/>
          </w:tcPr>
          <w:p w14:paraId="70478DA4">
            <w:pPr>
              <w:pStyle w:val="56"/>
              <w:rPr>
                <w:rFonts w:cs="Calibri"/>
              </w:rPr>
            </w:pPr>
            <w:r>
              <w:rPr>
                <w:rFonts w:cs="Calibri"/>
              </w:rPr>
              <w:t>I</w:t>
            </w:r>
            <w:r>
              <w:t>ndicate local address, or local name</w:t>
            </w:r>
          </w:p>
        </w:tc>
      </w:tr>
    </w:tbl>
    <w:p w14:paraId="298BDC8F">
      <w:pPr>
        <w:pStyle w:val="6"/>
        <w:rPr>
          <w:rFonts w:cs="Calibri"/>
        </w:rPr>
      </w:pPr>
      <w:r>
        <w:rPr>
          <w:rFonts w:cs="Calibri"/>
        </w:rPr>
        <w:t>Return Value</w:t>
      </w:r>
    </w:p>
    <w:p w14:paraId="759910F2">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0C2BFA32">
      <w:pPr>
        <w:rPr>
          <w:rFonts w:cs="Calibri"/>
        </w:rPr>
      </w:pPr>
      <w:r>
        <w:rPr>
          <w:rFonts w:cs="Calibri"/>
        </w:rPr>
        <w:t xml:space="preserve">If the function fails, it will return the error code defined in </w:t>
      </w:r>
      <w:r>
        <w:fldChar w:fldCharType="begin"/>
      </w:r>
      <w:r>
        <w:instrText xml:space="preserve"> HYPERLINK \l "_ERROR_CODE_11"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0E2A0165">
      <w:pPr>
        <w:rPr>
          <w:rFonts w:cs="Calibri"/>
        </w:rPr>
      </w:pPr>
      <w:r>
        <w:rPr>
          <w:rFonts w:cs="Calibri"/>
        </w:rPr>
        <w:t xml:space="preserve">(Possible Error Code: </w:t>
      </w:r>
      <w:r>
        <w:rPr>
          <w:rStyle w:val="59"/>
          <w:rFonts w:ascii="Calibri" w:hAnsi="Calibri" w:cs="Calibri"/>
        </w:rPr>
        <w:t>AnWBTERR_DISALLOWED</w:t>
      </w:r>
      <w:r>
        <w:rPr>
          <w:rFonts w:cs="Calibri"/>
        </w:rPr>
        <w:t xml:space="preserve">, </w:t>
      </w:r>
      <w:r>
        <w:rPr>
          <w:rStyle w:val="59"/>
          <w:rFonts w:ascii="Calibri" w:hAnsi="Calibri" w:cs="Calibri"/>
        </w:rPr>
        <w:t>AnWBTERR_INVALIDPARAM</w:t>
      </w:r>
      <w:r>
        <w:rPr>
          <w:rFonts w:cs="Calibri"/>
        </w:rPr>
        <w:t>)</w:t>
      </w:r>
    </w:p>
    <w:p w14:paraId="7C844020">
      <w:pPr>
        <w:pStyle w:val="6"/>
        <w:rPr>
          <w:rFonts w:cs="Calibri"/>
        </w:rPr>
      </w:pPr>
      <w:r>
        <w:rPr>
          <w:rFonts w:cs="Calibri"/>
        </w:rPr>
        <w:t>Response API</w:t>
      </w:r>
    </w:p>
    <w:p w14:paraId="789D13EB">
      <w:pPr>
        <w:rPr>
          <w:rStyle w:val="59"/>
          <w:rFonts w:ascii="Calibri" w:hAnsi="Calibri" w:eastAsia="宋体" w:cs="Calibri"/>
          <w:lang w:eastAsia="zh-CN"/>
        </w:rPr>
      </w:pPr>
      <w:r>
        <w:rPr>
          <w:rFonts w:cs="Calibri"/>
        </w:rPr>
        <w:t>None;</w:t>
      </w:r>
    </w:p>
    <w:p w14:paraId="3D1207CC">
      <w:pPr>
        <w:pStyle w:val="6"/>
        <w:rPr>
          <w:rFonts w:cs="Calibri"/>
        </w:rPr>
      </w:pPr>
      <w:r>
        <w:rPr>
          <w:rFonts w:cs="Calibri"/>
        </w:rPr>
        <w:t>Timeout</w:t>
      </w:r>
    </w:p>
    <w:p w14:paraId="77C1E676">
      <w:pPr>
        <w:rPr>
          <w:rFonts w:cs="Calibri" w:eastAsiaTheme="minorEastAsia"/>
        </w:rPr>
      </w:pPr>
      <w:r>
        <w:rPr>
          <w:rFonts w:cs="Calibri" w:eastAsiaTheme="minorEastAsia"/>
        </w:rPr>
        <w:t>None</w:t>
      </w:r>
    </w:p>
    <w:p w14:paraId="64B33666">
      <w:pPr>
        <w:rPr>
          <w:rFonts w:cs="Calibri" w:eastAsiaTheme="minorEastAsia"/>
        </w:rPr>
      </w:pPr>
    </w:p>
    <w:bookmarkEnd w:id="109"/>
    <w:bookmarkEnd w:id="110"/>
    <w:bookmarkEnd w:id="111"/>
    <w:p w14:paraId="68B82AC1">
      <w:pPr>
        <w:rPr>
          <w:rFonts w:cs="Calibri" w:eastAsiaTheme="minorEastAsia"/>
        </w:rPr>
      </w:pPr>
    </w:p>
    <w:p w14:paraId="7C4D2745">
      <w:pPr>
        <w:pStyle w:val="3"/>
      </w:pPr>
      <w:bookmarkStart w:id="116" w:name="_Toc11187"/>
      <w:r>
        <w:t>AnWBT_SetScanMode</w:t>
      </w:r>
      <w:bookmarkEnd w:id="116"/>
    </w:p>
    <w:p w14:paraId="36E87741">
      <w:pPr>
        <w:widowControl w:val="0"/>
        <w:autoSpaceDE w:val="0"/>
        <w:autoSpaceDN w:val="0"/>
        <w:adjustRightInd w:val="0"/>
        <w:rPr>
          <w:rFonts w:cs="Calibri" w:eastAsiaTheme="minorEastAsia"/>
        </w:rPr>
      </w:pPr>
      <w:r>
        <w:rPr>
          <w:rFonts w:cs="Calibri"/>
          <w:kern w:val="0"/>
        </w:rPr>
        <w:t>Turns on/off discoverable</w:t>
      </w:r>
      <w:r>
        <w:rPr>
          <w:rFonts w:cs="Calibri" w:eastAsiaTheme="minorEastAsia"/>
          <w:kern w:val="0"/>
        </w:rPr>
        <w:t xml:space="preserve">, </w:t>
      </w:r>
      <w:r>
        <w:rPr>
          <w:rFonts w:cs="Calibri"/>
          <w:kern w:val="0"/>
        </w:rPr>
        <w:t>connectable</w:t>
      </w:r>
      <w:r>
        <w:rPr>
          <w:rFonts w:cs="Calibri" w:eastAsiaTheme="minorEastAsia"/>
          <w:kern w:val="0"/>
        </w:rPr>
        <w:t xml:space="preserve"> </w:t>
      </w:r>
      <w:r>
        <w:rPr>
          <w:rFonts w:cs="Calibri"/>
          <w:kern w:val="0"/>
        </w:rPr>
        <w:t xml:space="preserve">and </w:t>
      </w:r>
      <w:r>
        <w:rPr>
          <w:rFonts w:cs="Calibri" w:eastAsiaTheme="minorEastAsia"/>
          <w:kern w:val="0"/>
        </w:rPr>
        <w:t>limited discoverable</w:t>
      </w:r>
      <w:r>
        <w:rPr>
          <w:rFonts w:cs="Calibri"/>
          <w:kern w:val="0"/>
        </w:rPr>
        <w:t xml:space="preserve"> state of the Local Device</w:t>
      </w:r>
      <w:r>
        <w:rPr>
          <w:rFonts w:cs="Calibri"/>
        </w:rPr>
        <w:t>.</w:t>
      </w:r>
    </w:p>
    <w:p w14:paraId="0F33D5C1">
      <w:pPr>
        <w:pStyle w:val="6"/>
        <w:rPr>
          <w:rFonts w:cs="Calibri"/>
        </w:rPr>
      </w:pPr>
      <w:r>
        <w:rPr>
          <w:rFonts w:cs="Calibri"/>
        </w:rPr>
        <w:t>Type</w:t>
      </w:r>
    </w:p>
    <w:p w14:paraId="529BF81F">
      <w:pPr>
        <w:rPr>
          <w:rFonts w:cs="Calibri"/>
        </w:rPr>
      </w:pPr>
      <w:r>
        <w:fldChar w:fldCharType="begin"/>
      </w:r>
      <w:r>
        <w:instrText xml:space="preserve"> HYPERLINK \l "_API_Pattern_2" </w:instrText>
      </w:r>
      <w:r>
        <w:fldChar w:fldCharType="separate"/>
      </w:r>
      <w:r>
        <w:rPr>
          <w:rStyle w:val="34"/>
          <w:rFonts w:cs="Calibri"/>
        </w:rPr>
        <w:t>API Pattern 2</w:t>
      </w:r>
      <w:r>
        <w:rPr>
          <w:rStyle w:val="34"/>
          <w:rFonts w:cs="Calibri"/>
        </w:rPr>
        <w:fldChar w:fldCharType="end"/>
      </w:r>
    </w:p>
    <w:p w14:paraId="448AA124">
      <w:pPr>
        <w:pStyle w:val="6"/>
        <w:rPr>
          <w:rFonts w:cs="Calibri"/>
        </w:rPr>
      </w:pPr>
      <w:r>
        <w:rPr>
          <w:rFonts w:cs="Calibri"/>
        </w:rPr>
        <w:t>Syntax</w:t>
      </w:r>
    </w:p>
    <w:p w14:paraId="1554C0CA">
      <w:pPr>
        <w:pStyle w:val="58"/>
      </w:pPr>
      <w:r>
        <w:t>int AnWBT_SetScanMode (int scan_mode);</w:t>
      </w:r>
    </w:p>
    <w:p w14:paraId="6F74CFA2">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287"/>
        <w:gridCol w:w="1624"/>
        <w:gridCol w:w="6579"/>
      </w:tblGrid>
      <w:tr w14:paraId="7A0F3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1843"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6F4E7A47">
            <w:pPr>
              <w:pStyle w:val="64"/>
              <w:jc w:val="left"/>
              <w:rPr>
                <w:rFonts w:ascii="Calibri" w:hAnsi="Calibri" w:cs="Calibri"/>
              </w:rPr>
            </w:pPr>
            <w:r>
              <w:rPr>
                <w:rFonts w:ascii="Calibri" w:hAnsi="Calibri" w:cs="Calibri"/>
              </w:rPr>
              <w:t>Parameters</w:t>
            </w:r>
          </w:p>
        </w:tc>
        <w:tc>
          <w:tcPr>
            <w:tcW w:w="1308"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30B5DC85">
            <w:pPr>
              <w:pStyle w:val="64"/>
              <w:jc w:val="left"/>
              <w:rPr>
                <w:rFonts w:ascii="Calibri" w:hAnsi="Calibri" w:cs="Calibri"/>
              </w:rPr>
            </w:pPr>
            <w:r>
              <w:rPr>
                <w:rFonts w:ascii="Calibri" w:hAnsi="Calibri" w:cs="Calibri"/>
              </w:rPr>
              <w:t>Type</w:t>
            </w:r>
          </w:p>
        </w:tc>
        <w:tc>
          <w:tcPr>
            <w:tcW w:w="5300"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4BD9B55B">
            <w:pPr>
              <w:pStyle w:val="64"/>
              <w:jc w:val="left"/>
              <w:rPr>
                <w:rFonts w:ascii="Calibri" w:hAnsi="Calibri" w:cs="Calibri"/>
              </w:rPr>
            </w:pPr>
            <w:r>
              <w:rPr>
                <w:rFonts w:ascii="Calibri" w:hAnsi="Calibri" w:cs="Calibri"/>
              </w:rPr>
              <w:t>Description</w:t>
            </w:r>
          </w:p>
        </w:tc>
      </w:tr>
      <w:tr w14:paraId="6CF5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1843" w:type="dxa"/>
            <w:tcBorders>
              <w:top w:val="double" w:color="auto" w:sz="4" w:space="0"/>
              <w:left w:val="single" w:color="auto" w:sz="4" w:space="0"/>
              <w:bottom w:val="single" w:color="auto" w:sz="4" w:space="0"/>
              <w:right w:val="single" w:color="auto" w:sz="4" w:space="0"/>
            </w:tcBorders>
            <w:vAlign w:val="center"/>
          </w:tcPr>
          <w:p w14:paraId="34032688">
            <w:pPr>
              <w:pStyle w:val="56"/>
              <w:rPr>
                <w:rFonts w:cs="Calibri"/>
              </w:rPr>
            </w:pPr>
            <w:r>
              <w:rPr>
                <w:rFonts w:cs="Calibri"/>
              </w:rPr>
              <w:t>scan_mode</w:t>
            </w:r>
          </w:p>
        </w:tc>
        <w:tc>
          <w:tcPr>
            <w:tcW w:w="1308" w:type="dxa"/>
            <w:tcBorders>
              <w:top w:val="double" w:color="auto" w:sz="4" w:space="0"/>
              <w:left w:val="single" w:color="auto" w:sz="4" w:space="0"/>
              <w:bottom w:val="single" w:color="auto" w:sz="4" w:space="0"/>
              <w:right w:val="single" w:color="auto" w:sz="4" w:space="0"/>
            </w:tcBorders>
            <w:vAlign w:val="center"/>
          </w:tcPr>
          <w:p w14:paraId="77EA03B3">
            <w:pPr>
              <w:pStyle w:val="56"/>
              <w:rPr>
                <w:rFonts w:cs="Calibri"/>
              </w:rPr>
            </w:pPr>
            <w:r>
              <w:rPr>
                <w:rFonts w:cs="Calibri"/>
              </w:rPr>
              <w:t>int</w:t>
            </w:r>
          </w:p>
        </w:tc>
        <w:tc>
          <w:tcPr>
            <w:tcW w:w="5300" w:type="dxa"/>
            <w:tcBorders>
              <w:top w:val="double" w:color="auto" w:sz="4" w:space="0"/>
              <w:left w:val="single" w:color="auto" w:sz="4" w:space="0"/>
              <w:bottom w:val="single" w:color="auto" w:sz="4" w:space="0"/>
              <w:right w:val="single" w:color="auto" w:sz="4" w:space="0"/>
            </w:tcBorders>
            <w:vAlign w:val="center"/>
          </w:tcPr>
          <w:p w14:paraId="679CD120">
            <w:pPr>
              <w:pStyle w:val="56"/>
              <w:rPr>
                <w:rFonts w:cs="Calibri"/>
                <w:color w:val="auto"/>
              </w:rPr>
            </w:pPr>
            <w:r>
              <w:rPr>
                <w:rFonts w:cs="Calibri"/>
              </w:rPr>
              <w:t>A bitmap that represents whether the local device is discoverable/non-discoverab</w:t>
            </w:r>
            <w:r>
              <w:rPr>
                <w:rFonts w:cs="Calibri"/>
                <w:color w:val="auto"/>
              </w:rPr>
              <w:t>le</w:t>
            </w:r>
            <w:r>
              <w:rPr>
                <w:rFonts w:cs="Calibri" w:eastAsiaTheme="minorEastAsia"/>
                <w:color w:val="auto"/>
              </w:rPr>
              <w:t xml:space="preserve">, </w:t>
            </w:r>
            <w:r>
              <w:rPr>
                <w:rFonts w:cs="Calibri"/>
                <w:color w:val="auto"/>
              </w:rPr>
              <w:t xml:space="preserve">connectable/non-connectable and </w:t>
            </w:r>
            <w:r>
              <w:rPr>
                <w:rFonts w:cs="Calibri" w:eastAsiaTheme="minorEastAsia"/>
                <w:color w:val="auto"/>
              </w:rPr>
              <w:t>limited discoverable/general discoverable</w:t>
            </w:r>
            <w:r>
              <w:rPr>
                <w:rFonts w:cs="Calibri"/>
                <w:color w:val="auto"/>
              </w:rPr>
              <w:t xml:space="preserve"> of an inquary and page initiated from Remote Devices.</w:t>
            </w:r>
          </w:p>
          <w:p w14:paraId="060FB66F">
            <w:pPr>
              <w:pStyle w:val="56"/>
              <w:rPr>
                <w:rFonts w:cs="Calibri"/>
                <w:color w:val="auto"/>
              </w:rPr>
            </w:pPr>
            <w:r>
              <w:rPr>
                <w:rFonts w:cs="Calibri"/>
                <w:color w:val="auto"/>
              </w:rPr>
              <w:t>[0b: non-discoverable or non-connectable</w:t>
            </w:r>
            <w:r>
              <w:rPr>
                <w:rFonts w:cs="Calibri" w:eastAsiaTheme="minorEastAsia"/>
                <w:color w:val="auto"/>
              </w:rPr>
              <w:t xml:space="preserve"> or general discoverable</w:t>
            </w:r>
            <w:r>
              <w:rPr>
                <w:rFonts w:cs="Calibri"/>
                <w:color w:val="auto"/>
              </w:rPr>
              <w:t xml:space="preserve">   1b: discoverable or connectable</w:t>
            </w:r>
            <w:r>
              <w:rPr>
                <w:rFonts w:cs="Calibri" w:eastAsiaTheme="minorEastAsia"/>
                <w:color w:val="auto"/>
              </w:rPr>
              <w:t xml:space="preserve"> or limited discoverable</w:t>
            </w:r>
            <w:r>
              <w:rPr>
                <w:rFonts w:cs="Calibri"/>
                <w:color w:val="auto"/>
              </w:rPr>
              <w:t>]</w:t>
            </w:r>
          </w:p>
          <w:p w14:paraId="23D672D4">
            <w:pPr>
              <w:pStyle w:val="56"/>
              <w:rPr>
                <w:rFonts w:cs="Calibri"/>
                <w:color w:val="auto"/>
              </w:rPr>
            </w:pPr>
            <w:r>
              <w:rPr>
                <w:rFonts w:cs="Calibri"/>
                <w:color w:val="auto"/>
              </w:rPr>
              <w:t>bit 0: discoverable (Inquiry Scan from Remote Devices)</w:t>
            </w:r>
          </w:p>
          <w:p w14:paraId="74FFF2D3">
            <w:pPr>
              <w:pStyle w:val="56"/>
              <w:rPr>
                <w:rFonts w:cs="Calibri" w:eastAsiaTheme="minorEastAsia"/>
                <w:color w:val="auto"/>
              </w:rPr>
            </w:pPr>
            <w:r>
              <w:rPr>
                <w:rFonts w:cs="Calibri"/>
                <w:color w:val="auto"/>
              </w:rPr>
              <w:t>bit 1: connectable (Page Scan from Remote Devices)</w:t>
            </w:r>
          </w:p>
          <w:p w14:paraId="1A137141">
            <w:pPr>
              <w:pStyle w:val="56"/>
              <w:rPr>
                <w:rFonts w:cs="Calibri" w:eastAsiaTheme="minorEastAsia"/>
                <w:color w:val="auto"/>
              </w:rPr>
            </w:pPr>
            <w:r>
              <w:rPr>
                <w:rFonts w:cs="Calibri" w:eastAsiaTheme="minorEastAsia"/>
                <w:color w:val="auto"/>
              </w:rPr>
              <w:t>bit 2: limited discoverable</w:t>
            </w:r>
          </w:p>
          <w:p w14:paraId="76EC93F7">
            <w:pPr>
              <w:pStyle w:val="56"/>
              <w:rPr>
                <w:rFonts w:cs="Calibri"/>
              </w:rPr>
            </w:pPr>
            <w:r>
              <w:rPr>
                <w:rFonts w:cs="Calibri"/>
                <w:color w:val="auto"/>
              </w:rPr>
              <w:t xml:space="preserve">bit </w:t>
            </w:r>
            <w:r>
              <w:rPr>
                <w:rFonts w:cs="Calibri" w:eastAsiaTheme="minorEastAsia"/>
                <w:color w:val="auto"/>
              </w:rPr>
              <w:t>3</w:t>
            </w:r>
            <w:r>
              <w:rPr>
                <w:rFonts w:cs="Calibri"/>
                <w:color w:val="auto"/>
              </w:rPr>
              <w:t>~31: reserved.</w:t>
            </w:r>
          </w:p>
        </w:tc>
      </w:tr>
    </w:tbl>
    <w:p w14:paraId="1D145029">
      <w:pPr>
        <w:pStyle w:val="6"/>
        <w:rPr>
          <w:rFonts w:cs="Calibri"/>
        </w:rPr>
      </w:pPr>
      <w:r>
        <w:rPr>
          <w:rFonts w:cs="Calibri"/>
        </w:rPr>
        <w:t>Return Value</w:t>
      </w:r>
    </w:p>
    <w:p w14:paraId="2F53E513">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4087DBE0">
      <w:pPr>
        <w:rPr>
          <w:rFonts w:cs="Calibri"/>
        </w:rPr>
      </w:pPr>
      <w:r>
        <w:rPr>
          <w:rFonts w:cs="Calibri"/>
        </w:rPr>
        <w:t xml:space="preserve">If the function fails, it will return the error code defined in </w:t>
      </w:r>
      <w:r>
        <w:fldChar w:fldCharType="begin"/>
      </w:r>
      <w:r>
        <w:instrText xml:space="preserve"> HYPERLINK "file:///C:\\Users\\yingb\\Desktop\\金马文档\\AnWBTSDK%20API.docx" \l "_ERROR_CODE_17"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370AEF46">
      <w:pPr>
        <w:rPr>
          <w:rFonts w:cs="Calibri" w:eastAsiaTheme="minorEastAsia"/>
        </w:rPr>
      </w:pPr>
      <w:r>
        <w:rPr>
          <w:rFonts w:cs="Calibri"/>
        </w:rPr>
        <w:t xml:space="preserve">(Possible Error Code: </w:t>
      </w:r>
      <w:r>
        <w:rPr>
          <w:rStyle w:val="59"/>
          <w:rFonts w:ascii="Calibri" w:hAnsi="Calibri" w:cs="Calibri"/>
        </w:rPr>
        <w:t>AnWBTERR_INVALIDPARAM</w:t>
      </w:r>
      <w:r>
        <w:rPr>
          <w:rFonts w:cs="Calibri"/>
        </w:rPr>
        <w:t>,</w:t>
      </w:r>
      <w:r>
        <w:rPr>
          <w:rFonts w:cs="Calibri" w:eastAsiaTheme="minorEastAsia"/>
        </w:rPr>
        <w:t xml:space="preserve"> </w:t>
      </w:r>
      <w:r>
        <w:rPr>
          <w:rStyle w:val="59"/>
          <w:rFonts w:ascii="Calibri" w:hAnsi="Calibri" w:cs="Calibri"/>
        </w:rPr>
        <w:t>AnWBTEER_BUSY</w:t>
      </w:r>
      <w:r>
        <w:rPr>
          <w:rFonts w:cs="Calibri"/>
        </w:rPr>
        <w:t xml:space="preserve">, </w:t>
      </w:r>
      <w:r>
        <w:rPr>
          <w:rStyle w:val="59"/>
          <w:rFonts w:ascii="Calibri" w:hAnsi="Calibri" w:cs="Calibri"/>
        </w:rPr>
        <w:t>AnWBTERR_DISALLOWED</w:t>
      </w:r>
      <w:r>
        <w:rPr>
          <w:rFonts w:cs="Calibri"/>
        </w:rPr>
        <w:t>)</w:t>
      </w:r>
    </w:p>
    <w:p w14:paraId="398A3489">
      <w:pPr>
        <w:pStyle w:val="6"/>
        <w:rPr>
          <w:rFonts w:cs="Calibri"/>
        </w:rPr>
      </w:pPr>
      <w:r>
        <w:rPr>
          <w:rFonts w:cs="Calibri"/>
        </w:rPr>
        <w:t xml:space="preserve">Callback </w:t>
      </w:r>
      <w:r>
        <w:rPr>
          <w:rFonts w:eastAsia="宋体" w:cs="Calibri"/>
          <w:lang w:eastAsia="zh-CN"/>
        </w:rPr>
        <w:t>Message</w:t>
      </w:r>
    </w:p>
    <w:p w14:paraId="060E3906">
      <w:pPr>
        <w:rPr>
          <w:rStyle w:val="59"/>
          <w:rFonts w:ascii="Calibri" w:hAnsi="Calibri" w:cs="Calibri" w:eastAsiaTheme="minorEastAsia"/>
        </w:rPr>
      </w:pPr>
      <w:r>
        <w:rPr>
          <w:rStyle w:val="59"/>
          <w:rFonts w:ascii="Calibri" w:hAnsi="Calibri" w:cs="Calibri" w:eastAsiaTheme="minorEastAsia"/>
        </w:rPr>
        <w:t>ACTION_ANW_BT_UPDATE_PAIR_STATE</w:t>
      </w:r>
    </w:p>
    <w:p w14:paraId="6AAE5911">
      <w:pPr>
        <w:pStyle w:val="6"/>
        <w:rPr>
          <w:rFonts w:cs="Calibri"/>
        </w:rPr>
      </w:pPr>
      <w:r>
        <w:rPr>
          <w:rFonts w:cs="Calibri"/>
        </w:rPr>
        <w:t>Timeout</w:t>
      </w:r>
    </w:p>
    <w:p w14:paraId="3D9BE2BA">
      <w:pPr>
        <w:rPr>
          <w:rFonts w:cs="Calibri" w:eastAsiaTheme="minorEastAsia"/>
        </w:rPr>
      </w:pPr>
      <w:r>
        <w:rPr>
          <w:rFonts w:cs="Calibri" w:eastAsiaTheme="minorEastAsia"/>
        </w:rPr>
        <w:t>None</w:t>
      </w:r>
    </w:p>
    <w:p w14:paraId="2055D596">
      <w:pPr>
        <w:rPr>
          <w:rFonts w:cs="Calibri" w:eastAsiaTheme="minorEastAsia"/>
        </w:rPr>
      </w:pPr>
    </w:p>
    <w:p w14:paraId="4D9FE865">
      <w:pPr>
        <w:rPr>
          <w:rFonts w:cs="Calibri" w:eastAsiaTheme="minorEastAsia"/>
        </w:rPr>
      </w:pPr>
    </w:p>
    <w:p w14:paraId="26ECDAB3">
      <w:pPr>
        <w:pStyle w:val="3"/>
      </w:pPr>
      <w:bookmarkStart w:id="117" w:name="_Toc1716"/>
      <w:r>
        <w:t>AnWBT_GetScanMode</w:t>
      </w:r>
      <w:bookmarkEnd w:id="117"/>
    </w:p>
    <w:p w14:paraId="678EB966">
      <w:pPr>
        <w:widowControl w:val="0"/>
        <w:autoSpaceDE w:val="0"/>
        <w:autoSpaceDN w:val="0"/>
        <w:adjustRightInd w:val="0"/>
        <w:rPr>
          <w:rFonts w:cs="Calibri" w:eastAsiaTheme="minorEastAsia"/>
        </w:rPr>
      </w:pPr>
      <w:r>
        <w:rPr>
          <w:rFonts w:cs="Calibri"/>
          <w:kern w:val="0"/>
        </w:rPr>
        <w:t>Gets current scan mode setting value</w:t>
      </w:r>
      <w:r>
        <w:rPr>
          <w:rFonts w:cs="Calibri"/>
        </w:rPr>
        <w:t>.</w:t>
      </w:r>
    </w:p>
    <w:p w14:paraId="696B7CFB">
      <w:pPr>
        <w:pStyle w:val="6"/>
        <w:rPr>
          <w:rFonts w:cs="Calibri"/>
        </w:rPr>
      </w:pPr>
      <w:r>
        <w:rPr>
          <w:rFonts w:cs="Calibri"/>
        </w:rPr>
        <w:t>Type</w:t>
      </w:r>
    </w:p>
    <w:p w14:paraId="1F51047C">
      <w:pPr>
        <w:rPr>
          <w:rFonts w:cs="Calibri"/>
          <w:color w:val="0000FF"/>
          <w:u w:val="single"/>
        </w:rPr>
      </w:pPr>
      <w:r>
        <w:fldChar w:fldCharType="begin"/>
      </w:r>
      <w:r>
        <w:instrText xml:space="preserve"> HYPERLINK \l "_API_Pattern_1" </w:instrText>
      </w:r>
      <w:r>
        <w:fldChar w:fldCharType="separate"/>
      </w:r>
      <w:r>
        <w:rPr>
          <w:rStyle w:val="34"/>
          <w:rFonts w:cs="Calibri"/>
        </w:rPr>
        <w:t>API Pattern 1</w:t>
      </w:r>
      <w:r>
        <w:rPr>
          <w:rStyle w:val="34"/>
          <w:rFonts w:cs="Calibri"/>
        </w:rPr>
        <w:fldChar w:fldCharType="end"/>
      </w:r>
    </w:p>
    <w:p w14:paraId="2202608E">
      <w:pPr>
        <w:pStyle w:val="6"/>
        <w:rPr>
          <w:rFonts w:cs="Calibri"/>
        </w:rPr>
      </w:pPr>
      <w:r>
        <w:rPr>
          <w:rFonts w:cs="Calibri"/>
        </w:rPr>
        <w:t>Syntax</w:t>
      </w:r>
    </w:p>
    <w:p w14:paraId="503EEF71">
      <w:pPr>
        <w:pStyle w:val="58"/>
      </w:pPr>
      <w:r>
        <w:t>int AnWBT_GetScanMode ();</w:t>
      </w:r>
    </w:p>
    <w:p w14:paraId="1974A34F">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287"/>
        <w:gridCol w:w="1624"/>
        <w:gridCol w:w="6579"/>
      </w:tblGrid>
      <w:tr w14:paraId="31F39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1843"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2AA9DEB3">
            <w:pPr>
              <w:pStyle w:val="64"/>
              <w:jc w:val="left"/>
              <w:rPr>
                <w:rFonts w:ascii="Calibri" w:hAnsi="Calibri" w:cs="Calibri"/>
              </w:rPr>
            </w:pPr>
            <w:r>
              <w:rPr>
                <w:rFonts w:ascii="Calibri" w:hAnsi="Calibri" w:cs="Calibri"/>
              </w:rPr>
              <w:t>Parameters</w:t>
            </w:r>
          </w:p>
        </w:tc>
        <w:tc>
          <w:tcPr>
            <w:tcW w:w="1308"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51D13A10">
            <w:pPr>
              <w:pStyle w:val="64"/>
              <w:jc w:val="left"/>
              <w:rPr>
                <w:rFonts w:ascii="Calibri" w:hAnsi="Calibri" w:cs="Calibri"/>
              </w:rPr>
            </w:pPr>
            <w:r>
              <w:rPr>
                <w:rFonts w:ascii="Calibri" w:hAnsi="Calibri" w:cs="Calibri"/>
              </w:rPr>
              <w:t>Type</w:t>
            </w:r>
          </w:p>
        </w:tc>
        <w:tc>
          <w:tcPr>
            <w:tcW w:w="5300"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62AD6B20">
            <w:pPr>
              <w:pStyle w:val="64"/>
              <w:jc w:val="left"/>
              <w:rPr>
                <w:rFonts w:ascii="Calibri" w:hAnsi="Calibri" w:cs="Calibri"/>
              </w:rPr>
            </w:pPr>
            <w:r>
              <w:rPr>
                <w:rFonts w:ascii="Calibri" w:hAnsi="Calibri" w:cs="Calibri"/>
              </w:rPr>
              <w:t>Description</w:t>
            </w:r>
          </w:p>
        </w:tc>
      </w:tr>
      <w:tr w14:paraId="46958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1843" w:type="dxa"/>
            <w:tcBorders>
              <w:top w:val="double" w:color="auto" w:sz="4" w:space="0"/>
              <w:left w:val="single" w:color="auto" w:sz="4" w:space="0"/>
              <w:bottom w:val="single" w:color="auto" w:sz="4" w:space="0"/>
              <w:right w:val="single" w:color="auto" w:sz="4" w:space="0"/>
            </w:tcBorders>
            <w:vAlign w:val="center"/>
          </w:tcPr>
          <w:p w14:paraId="694F96D1">
            <w:pPr>
              <w:pStyle w:val="56"/>
              <w:rPr>
                <w:rFonts w:eastAsia="宋体" w:cs="Calibri"/>
                <w:lang w:eastAsia="zh-CN"/>
              </w:rPr>
            </w:pPr>
            <w:r>
              <w:rPr>
                <w:rFonts w:cs="Calibri"/>
              </w:rPr>
              <w:t>scan_mode</w:t>
            </w:r>
            <w:r>
              <w:rPr>
                <w:rFonts w:hint="eastAsia" w:eastAsia="宋体" w:cs="Calibri"/>
                <w:color w:val="00B0F0"/>
                <w:lang w:eastAsia="zh-CN"/>
              </w:rPr>
              <w:t>(return</w:t>
            </w:r>
            <w:r>
              <w:rPr>
                <w:rFonts w:eastAsia="宋体" w:cs="Calibri"/>
                <w:color w:val="00B0F0"/>
                <w:lang w:eastAsia="zh-CN"/>
              </w:rPr>
              <w:t>)</w:t>
            </w:r>
          </w:p>
        </w:tc>
        <w:tc>
          <w:tcPr>
            <w:tcW w:w="1308" w:type="dxa"/>
            <w:tcBorders>
              <w:top w:val="double" w:color="auto" w:sz="4" w:space="0"/>
              <w:left w:val="single" w:color="auto" w:sz="4" w:space="0"/>
              <w:bottom w:val="single" w:color="auto" w:sz="4" w:space="0"/>
              <w:right w:val="single" w:color="auto" w:sz="4" w:space="0"/>
            </w:tcBorders>
            <w:vAlign w:val="center"/>
          </w:tcPr>
          <w:p w14:paraId="2D59D0CE">
            <w:pPr>
              <w:pStyle w:val="56"/>
              <w:rPr>
                <w:rFonts w:cs="Calibri"/>
              </w:rPr>
            </w:pPr>
            <w:r>
              <w:rPr>
                <w:rFonts w:cs="Calibri"/>
              </w:rPr>
              <w:t>int</w:t>
            </w:r>
          </w:p>
        </w:tc>
        <w:tc>
          <w:tcPr>
            <w:tcW w:w="5300" w:type="dxa"/>
            <w:tcBorders>
              <w:top w:val="double" w:color="auto" w:sz="4" w:space="0"/>
              <w:left w:val="single" w:color="auto" w:sz="4" w:space="0"/>
              <w:bottom w:val="single" w:color="auto" w:sz="4" w:space="0"/>
              <w:right w:val="single" w:color="auto" w:sz="4" w:space="0"/>
            </w:tcBorders>
            <w:vAlign w:val="center"/>
          </w:tcPr>
          <w:p w14:paraId="1869E613">
            <w:pPr>
              <w:pStyle w:val="56"/>
              <w:rPr>
                <w:rFonts w:cs="Calibri"/>
                <w:color w:val="auto"/>
              </w:rPr>
            </w:pPr>
            <w:r>
              <w:rPr>
                <w:rFonts w:cs="Calibri"/>
                <w:color w:val="auto"/>
              </w:rPr>
              <w:t>bit 0: discoverable (Inquiry Scan from Remote Devices)</w:t>
            </w:r>
          </w:p>
          <w:p w14:paraId="31AC12F6">
            <w:pPr>
              <w:pStyle w:val="56"/>
              <w:rPr>
                <w:rFonts w:cs="Calibri" w:eastAsiaTheme="minorEastAsia"/>
                <w:color w:val="auto"/>
              </w:rPr>
            </w:pPr>
            <w:r>
              <w:rPr>
                <w:rFonts w:cs="Calibri"/>
                <w:color w:val="auto"/>
              </w:rPr>
              <w:t>bit 1: connectable (Page Scan from Remote Devices)</w:t>
            </w:r>
          </w:p>
          <w:p w14:paraId="316039B7">
            <w:pPr>
              <w:pStyle w:val="56"/>
              <w:rPr>
                <w:rFonts w:cs="Calibri" w:eastAsiaTheme="minorEastAsia"/>
                <w:color w:val="auto"/>
              </w:rPr>
            </w:pPr>
            <w:r>
              <w:rPr>
                <w:rFonts w:cs="Calibri" w:eastAsiaTheme="minorEastAsia"/>
                <w:color w:val="auto"/>
              </w:rPr>
              <w:t>bit 2: limited discoverable</w:t>
            </w:r>
          </w:p>
          <w:p w14:paraId="5392ECDC">
            <w:pPr>
              <w:pStyle w:val="56"/>
              <w:rPr>
                <w:rFonts w:cs="Calibri"/>
              </w:rPr>
            </w:pPr>
            <w:r>
              <w:rPr>
                <w:rFonts w:cs="Calibri"/>
                <w:color w:val="auto"/>
              </w:rPr>
              <w:t xml:space="preserve">bit </w:t>
            </w:r>
            <w:r>
              <w:rPr>
                <w:rFonts w:cs="Calibri" w:eastAsiaTheme="minorEastAsia"/>
                <w:color w:val="auto"/>
              </w:rPr>
              <w:t>3</w:t>
            </w:r>
            <w:r>
              <w:rPr>
                <w:rFonts w:cs="Calibri"/>
                <w:color w:val="auto"/>
              </w:rPr>
              <w:t>~31: reserved.</w:t>
            </w:r>
          </w:p>
        </w:tc>
      </w:tr>
    </w:tbl>
    <w:p w14:paraId="70DF955B">
      <w:pPr>
        <w:pStyle w:val="6"/>
        <w:rPr>
          <w:rFonts w:cs="Calibri"/>
        </w:rPr>
      </w:pPr>
      <w:r>
        <w:rPr>
          <w:rFonts w:cs="Calibri"/>
        </w:rPr>
        <w:t>Return Value</w:t>
      </w:r>
    </w:p>
    <w:p w14:paraId="3BA546D9">
      <w:pPr>
        <w:rPr>
          <w:rFonts w:cs="Calibri" w:eastAsiaTheme="minorEastAsia"/>
        </w:rPr>
      </w:pPr>
      <w:r>
        <w:rPr>
          <w:rFonts w:cs="Calibri"/>
        </w:rPr>
        <w:t>Return current sacan mode value.</w:t>
      </w:r>
    </w:p>
    <w:p w14:paraId="4E9BBF55">
      <w:pPr>
        <w:pStyle w:val="6"/>
        <w:rPr>
          <w:rFonts w:cs="Calibri"/>
        </w:rPr>
      </w:pPr>
      <w:r>
        <w:rPr>
          <w:rFonts w:cs="Calibri"/>
        </w:rPr>
        <w:t>Callback API</w:t>
      </w:r>
    </w:p>
    <w:p w14:paraId="48080B2D">
      <w:pPr>
        <w:rPr>
          <w:rStyle w:val="59"/>
          <w:rFonts w:ascii="Calibri" w:hAnsi="Calibri" w:cs="Calibri" w:eastAsiaTheme="minorEastAsia"/>
        </w:rPr>
      </w:pPr>
      <w:r>
        <w:rPr>
          <w:rStyle w:val="59"/>
          <w:rFonts w:ascii="Calibri" w:hAnsi="Calibri" w:cs="Calibri" w:eastAsiaTheme="minorEastAsia"/>
        </w:rPr>
        <w:t>None;</w:t>
      </w:r>
    </w:p>
    <w:p w14:paraId="77A19B61">
      <w:pPr>
        <w:pStyle w:val="6"/>
        <w:rPr>
          <w:rFonts w:cs="Calibri"/>
        </w:rPr>
      </w:pPr>
      <w:r>
        <w:rPr>
          <w:rFonts w:cs="Calibri"/>
        </w:rPr>
        <w:t>Timeout</w:t>
      </w:r>
    </w:p>
    <w:p w14:paraId="0DD2D6DF">
      <w:pPr>
        <w:rPr>
          <w:rFonts w:cs="Calibri" w:eastAsiaTheme="minorEastAsia"/>
        </w:rPr>
      </w:pPr>
      <w:r>
        <w:rPr>
          <w:rFonts w:cs="Calibri" w:eastAsiaTheme="minorEastAsia"/>
        </w:rPr>
        <w:t>None</w:t>
      </w:r>
    </w:p>
    <w:p w14:paraId="17AD3B4A">
      <w:pPr>
        <w:rPr>
          <w:rFonts w:cs="Calibri" w:eastAsiaTheme="minorEastAsia"/>
        </w:rPr>
      </w:pPr>
    </w:p>
    <w:p w14:paraId="347D6799">
      <w:pPr>
        <w:rPr>
          <w:rFonts w:cs="Calibri" w:eastAsiaTheme="minorEastAsia"/>
        </w:rPr>
      </w:pPr>
    </w:p>
    <w:p w14:paraId="17EF9112">
      <w:pPr>
        <w:pStyle w:val="3"/>
      </w:pPr>
      <w:bookmarkStart w:id="118" w:name="_Toc20853"/>
      <w:r>
        <w:t>AnWBT_PairResponse</w:t>
      </w:r>
      <w:bookmarkEnd w:id="118"/>
    </w:p>
    <w:p w14:paraId="5C9D0E25">
      <w:pPr>
        <w:rPr>
          <w:rFonts w:cs="Calibri"/>
          <w:b/>
        </w:rPr>
      </w:pPr>
      <w:r>
        <w:rPr>
          <w:rFonts w:cs="Calibri"/>
        </w:rPr>
        <w:t xml:space="preserve">Accepts or rejects the pairing request from a Remote Device. </w:t>
      </w:r>
    </w:p>
    <w:p w14:paraId="10347A89">
      <w:pPr>
        <w:pStyle w:val="6"/>
        <w:rPr>
          <w:rFonts w:cs="Calibri"/>
        </w:rPr>
      </w:pPr>
      <w:r>
        <w:rPr>
          <w:rFonts w:cs="Calibri"/>
        </w:rPr>
        <w:t>Type</w:t>
      </w:r>
    </w:p>
    <w:p w14:paraId="484D8C1F">
      <w:pPr>
        <w:rPr>
          <w:rFonts w:cs="Calibri"/>
        </w:rPr>
      </w:pPr>
      <w:r>
        <w:fldChar w:fldCharType="begin"/>
      </w:r>
      <w:r>
        <w:instrText xml:space="preserve"> HYPERLINK "file:///C:\\Users\\yingb\\Desktop\\金马文档\\AnWBTSDK%20API.docx" \l "_API_Pattern_3" </w:instrText>
      </w:r>
      <w:r>
        <w:fldChar w:fldCharType="separate"/>
      </w:r>
      <w:r>
        <w:rPr>
          <w:rStyle w:val="34"/>
          <w:rFonts w:cs="Calibri"/>
        </w:rPr>
        <w:t>API Pattern 3</w:t>
      </w:r>
      <w:r>
        <w:rPr>
          <w:rStyle w:val="34"/>
          <w:rFonts w:cs="Calibri"/>
        </w:rPr>
        <w:fldChar w:fldCharType="end"/>
      </w:r>
    </w:p>
    <w:p w14:paraId="62055D7F">
      <w:pPr>
        <w:pStyle w:val="6"/>
        <w:rPr>
          <w:rFonts w:cs="Calibri"/>
        </w:rPr>
      </w:pPr>
      <w:r>
        <w:rPr>
          <w:rFonts w:cs="Calibri"/>
        </w:rPr>
        <w:t>Syntax</w:t>
      </w:r>
    </w:p>
    <w:p w14:paraId="02E0C1FC">
      <w:pPr>
        <w:pStyle w:val="58"/>
      </w:pPr>
      <w:r>
        <w:t>int AnWBT_PairResponse (String btaddr, int acceptPair, int numericValue);</w:t>
      </w:r>
    </w:p>
    <w:p w14:paraId="037E82CB">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520"/>
        <w:gridCol w:w="2670"/>
        <w:gridCol w:w="5300"/>
      </w:tblGrid>
      <w:tr w14:paraId="38209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0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276C599A">
            <w:pPr>
              <w:pStyle w:val="64"/>
              <w:jc w:val="left"/>
              <w:rPr>
                <w:rFonts w:ascii="Calibri" w:hAnsi="Calibri" w:cs="Calibri"/>
              </w:rPr>
            </w:pPr>
            <w:r>
              <w:rPr>
                <w:rFonts w:ascii="Calibri" w:hAnsi="Calibri" w:cs="Calibri"/>
              </w:rPr>
              <w:t>Parameters</w:t>
            </w:r>
          </w:p>
        </w:tc>
        <w:tc>
          <w:tcPr>
            <w:tcW w:w="2552"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02B627BB">
            <w:pPr>
              <w:pStyle w:val="64"/>
              <w:jc w:val="left"/>
              <w:rPr>
                <w:rFonts w:ascii="Calibri" w:hAnsi="Calibri" w:cs="Calibri"/>
              </w:rPr>
            </w:pPr>
            <w:r>
              <w:rPr>
                <w:rFonts w:ascii="Calibri" w:hAnsi="Calibri" w:cs="Calibri"/>
              </w:rPr>
              <w:t>Type</w:t>
            </w:r>
          </w:p>
        </w:tc>
        <w:tc>
          <w:tcPr>
            <w:tcW w:w="5067"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211EDD68">
            <w:pPr>
              <w:pStyle w:val="64"/>
              <w:jc w:val="left"/>
              <w:rPr>
                <w:rFonts w:ascii="Calibri" w:hAnsi="Calibri" w:cs="Calibri"/>
              </w:rPr>
            </w:pPr>
            <w:r>
              <w:rPr>
                <w:rFonts w:ascii="Calibri" w:hAnsi="Calibri" w:cs="Calibri"/>
              </w:rPr>
              <w:t>Description</w:t>
            </w:r>
          </w:p>
        </w:tc>
      </w:tr>
      <w:tr w14:paraId="595E7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09" w:type="dxa"/>
            <w:tcBorders>
              <w:top w:val="double" w:color="auto" w:sz="4" w:space="0"/>
              <w:left w:val="single" w:color="auto" w:sz="4" w:space="0"/>
              <w:bottom w:val="single" w:color="auto" w:sz="4" w:space="0"/>
              <w:right w:val="single" w:color="auto" w:sz="4" w:space="0"/>
            </w:tcBorders>
            <w:vAlign w:val="center"/>
          </w:tcPr>
          <w:p w14:paraId="5656D28A">
            <w:pPr>
              <w:pStyle w:val="56"/>
              <w:rPr>
                <w:rFonts w:cs="Calibri"/>
              </w:rPr>
            </w:pPr>
            <w:r>
              <w:rPr>
                <w:rFonts w:cs="Calibri"/>
              </w:rPr>
              <w:t>btaddr</w:t>
            </w:r>
          </w:p>
        </w:tc>
        <w:tc>
          <w:tcPr>
            <w:tcW w:w="2552" w:type="dxa"/>
            <w:tcBorders>
              <w:top w:val="double" w:color="auto" w:sz="4" w:space="0"/>
              <w:left w:val="single" w:color="auto" w:sz="4" w:space="0"/>
              <w:bottom w:val="single" w:color="auto" w:sz="4" w:space="0"/>
              <w:right w:val="single" w:color="auto" w:sz="4" w:space="0"/>
            </w:tcBorders>
            <w:vAlign w:val="center"/>
          </w:tcPr>
          <w:p w14:paraId="5BD7E706">
            <w:pPr>
              <w:pStyle w:val="56"/>
              <w:rPr>
                <w:rFonts w:eastAsia="宋体" w:cs="Calibri"/>
                <w:lang w:eastAsia="zh-CN"/>
              </w:rPr>
            </w:pPr>
            <w:r>
              <w:rPr>
                <w:rFonts w:eastAsia="宋体" w:cs="Calibri"/>
                <w:lang w:eastAsia="zh-CN"/>
              </w:rPr>
              <w:t>String</w:t>
            </w:r>
          </w:p>
        </w:tc>
        <w:tc>
          <w:tcPr>
            <w:tcW w:w="5067" w:type="dxa"/>
            <w:tcBorders>
              <w:top w:val="double" w:color="auto" w:sz="4" w:space="0"/>
              <w:left w:val="single" w:color="auto" w:sz="4" w:space="0"/>
              <w:bottom w:val="single" w:color="auto" w:sz="4" w:space="0"/>
              <w:right w:val="single" w:color="auto" w:sz="4" w:space="0"/>
            </w:tcBorders>
            <w:vAlign w:val="center"/>
          </w:tcPr>
          <w:p w14:paraId="04C6CACB">
            <w:pPr>
              <w:pStyle w:val="56"/>
              <w:rPr>
                <w:rFonts w:cs="Calibri"/>
              </w:rPr>
            </w:pPr>
            <w:r>
              <w:rPr>
                <w:rFonts w:cs="Calibri"/>
              </w:rPr>
              <w:t>A pointer to the Bluetooth address of the target Remote Device.</w:t>
            </w:r>
          </w:p>
        </w:tc>
      </w:tr>
      <w:tr w14:paraId="3E250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09" w:type="dxa"/>
            <w:tcBorders>
              <w:top w:val="single" w:color="auto" w:sz="4" w:space="0"/>
              <w:left w:val="single" w:color="auto" w:sz="4" w:space="0"/>
              <w:bottom w:val="single" w:color="auto" w:sz="4" w:space="0"/>
              <w:right w:val="single" w:color="auto" w:sz="4" w:space="0"/>
            </w:tcBorders>
            <w:vAlign w:val="center"/>
          </w:tcPr>
          <w:p w14:paraId="186DE672">
            <w:pPr>
              <w:pStyle w:val="56"/>
              <w:rPr>
                <w:rFonts w:cs="Calibri"/>
              </w:rPr>
            </w:pPr>
            <w:r>
              <w:rPr>
                <w:rFonts w:cs="Calibri"/>
              </w:rPr>
              <w:t>acceptPair</w:t>
            </w:r>
          </w:p>
        </w:tc>
        <w:tc>
          <w:tcPr>
            <w:tcW w:w="2552" w:type="dxa"/>
            <w:tcBorders>
              <w:top w:val="single" w:color="auto" w:sz="4" w:space="0"/>
              <w:left w:val="single" w:color="auto" w:sz="4" w:space="0"/>
              <w:bottom w:val="single" w:color="auto" w:sz="4" w:space="0"/>
              <w:right w:val="single" w:color="auto" w:sz="4" w:space="0"/>
            </w:tcBorders>
            <w:vAlign w:val="center"/>
          </w:tcPr>
          <w:p w14:paraId="4B2E50AC">
            <w:pPr>
              <w:pStyle w:val="56"/>
              <w:rPr>
                <w:rFonts w:cs="Calibri"/>
              </w:rPr>
            </w:pPr>
            <w:r>
              <w:rPr>
                <w:rFonts w:cs="Calibri"/>
              </w:rPr>
              <w:t>int</w:t>
            </w:r>
          </w:p>
        </w:tc>
        <w:tc>
          <w:tcPr>
            <w:tcW w:w="5067" w:type="dxa"/>
            <w:tcBorders>
              <w:top w:val="single" w:color="auto" w:sz="4" w:space="0"/>
              <w:left w:val="single" w:color="auto" w:sz="4" w:space="0"/>
              <w:bottom w:val="single" w:color="auto" w:sz="4" w:space="0"/>
              <w:right w:val="single" w:color="auto" w:sz="4" w:space="0"/>
            </w:tcBorders>
            <w:vAlign w:val="center"/>
          </w:tcPr>
          <w:p w14:paraId="4AD9A53C">
            <w:pPr>
              <w:pStyle w:val="56"/>
              <w:rPr>
                <w:rFonts w:cs="Calibri"/>
              </w:rPr>
            </w:pPr>
            <w:r>
              <w:rPr>
                <w:rFonts w:cs="Calibri"/>
              </w:rPr>
              <w:t>0: reject the request</w:t>
            </w:r>
          </w:p>
          <w:p w14:paraId="1AA4C4F8">
            <w:pPr>
              <w:pStyle w:val="56"/>
              <w:rPr>
                <w:rFonts w:cs="Calibri"/>
              </w:rPr>
            </w:pPr>
            <w:r>
              <w:rPr>
                <w:rFonts w:cs="Calibri"/>
              </w:rPr>
              <w:t>1: accept the request</w:t>
            </w:r>
          </w:p>
        </w:tc>
      </w:tr>
      <w:tr w14:paraId="3AAB0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09" w:type="dxa"/>
            <w:tcBorders>
              <w:top w:val="single" w:color="auto" w:sz="4" w:space="0"/>
              <w:left w:val="single" w:color="auto" w:sz="4" w:space="0"/>
              <w:bottom w:val="single" w:color="auto" w:sz="4" w:space="0"/>
              <w:right w:val="single" w:color="auto" w:sz="4" w:space="0"/>
            </w:tcBorders>
            <w:vAlign w:val="center"/>
          </w:tcPr>
          <w:p w14:paraId="2E792737">
            <w:pPr>
              <w:pStyle w:val="56"/>
              <w:rPr>
                <w:rFonts w:cs="Calibri"/>
              </w:rPr>
            </w:pPr>
            <w:r>
              <w:rPr>
                <w:rFonts w:cs="Calibri"/>
              </w:rPr>
              <w:t>numericValue</w:t>
            </w:r>
          </w:p>
        </w:tc>
        <w:tc>
          <w:tcPr>
            <w:tcW w:w="2552" w:type="dxa"/>
            <w:tcBorders>
              <w:top w:val="single" w:color="auto" w:sz="4" w:space="0"/>
              <w:left w:val="single" w:color="auto" w:sz="4" w:space="0"/>
              <w:bottom w:val="single" w:color="auto" w:sz="4" w:space="0"/>
              <w:right w:val="single" w:color="auto" w:sz="4" w:space="0"/>
            </w:tcBorders>
            <w:vAlign w:val="center"/>
          </w:tcPr>
          <w:p w14:paraId="78E224D8">
            <w:pPr>
              <w:pStyle w:val="56"/>
              <w:rPr>
                <w:rFonts w:eastAsia="宋体" w:cs="Calibri"/>
                <w:lang w:eastAsia="zh-CN"/>
              </w:rPr>
            </w:pPr>
            <w:r>
              <w:rPr>
                <w:rFonts w:eastAsia="宋体" w:cs="Calibri"/>
                <w:lang w:eastAsia="zh-CN"/>
              </w:rPr>
              <w:t>int</w:t>
            </w:r>
          </w:p>
        </w:tc>
        <w:tc>
          <w:tcPr>
            <w:tcW w:w="5067" w:type="dxa"/>
            <w:tcBorders>
              <w:top w:val="single" w:color="auto" w:sz="4" w:space="0"/>
              <w:left w:val="single" w:color="auto" w:sz="4" w:space="0"/>
              <w:bottom w:val="single" w:color="auto" w:sz="4" w:space="0"/>
              <w:right w:val="single" w:color="auto" w:sz="4" w:space="0"/>
            </w:tcBorders>
            <w:vAlign w:val="center"/>
          </w:tcPr>
          <w:p w14:paraId="16AC77B2">
            <w:pPr>
              <w:pStyle w:val="56"/>
              <w:rPr>
                <w:rFonts w:cs="Calibri"/>
              </w:rPr>
            </w:pPr>
            <w:r>
              <w:rPr>
                <w:rFonts w:cs="Calibri"/>
              </w:rPr>
              <w:t xml:space="preserve">Passkey. A 6-digit number used to authenticate connections when Secure Simple Pairing is used. </w:t>
            </w:r>
          </w:p>
          <w:p w14:paraId="717899A3">
            <w:pPr>
              <w:pStyle w:val="56"/>
              <w:rPr>
                <w:rFonts w:cs="Calibri"/>
              </w:rPr>
            </w:pPr>
            <w:r>
              <w:rPr>
                <w:rFonts w:cs="Calibri"/>
              </w:rPr>
              <w:t xml:space="preserve">Range: 0-999999 </w:t>
            </w:r>
          </w:p>
        </w:tc>
      </w:tr>
    </w:tbl>
    <w:p w14:paraId="4E6BAA7A">
      <w:pPr>
        <w:pStyle w:val="6"/>
        <w:rPr>
          <w:rFonts w:cs="Calibri"/>
        </w:rPr>
      </w:pPr>
      <w:r>
        <w:rPr>
          <w:rFonts w:cs="Calibri"/>
        </w:rPr>
        <w:t>Return Value</w:t>
      </w:r>
    </w:p>
    <w:p w14:paraId="1377DEFE">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78B2737D">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"_ERROR_CODE_17"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71056B9B">
      <w:pPr>
        <w:rPr>
          <w:rFonts w:cs="Calibri"/>
        </w:rPr>
      </w:pPr>
      <w:r>
        <w:rPr>
          <w:rFonts w:cs="Calibri"/>
        </w:rPr>
        <w:t>(Possible Error Code:</w:t>
      </w:r>
      <w:r>
        <w:rPr>
          <w:rStyle w:val="59"/>
          <w:rFonts w:ascii="Calibri" w:hAnsi="Calibri" w:cs="Calibri"/>
        </w:rPr>
        <w:t xml:space="preserve"> AnWBTERR_INVALIDPARAM</w:t>
      </w:r>
      <w:r>
        <w:rPr>
          <w:rFonts w:cs="Calibri"/>
        </w:rPr>
        <w:t xml:space="preserve">, </w:t>
      </w:r>
      <w:r>
        <w:rPr>
          <w:rStyle w:val="59"/>
          <w:rFonts w:ascii="Calibri" w:hAnsi="Calibri" w:cs="Calibri"/>
        </w:rPr>
        <w:t>AnWBTERR_BUSY</w:t>
      </w:r>
      <w:r>
        <w:rPr>
          <w:rFonts w:cs="Calibri"/>
        </w:rPr>
        <w:t xml:space="preserve">, </w:t>
      </w:r>
      <w:r>
        <w:rPr>
          <w:rStyle w:val="59"/>
          <w:rFonts w:ascii="Calibri" w:hAnsi="Calibri" w:cs="Calibri"/>
        </w:rPr>
        <w:t>AnWBTERR_NORESOURCES</w:t>
      </w:r>
      <w:r>
        <w:rPr>
          <w:rFonts w:cs="Calibri"/>
        </w:rPr>
        <w:t xml:space="preserve">, </w:t>
      </w:r>
      <w:r>
        <w:rPr>
          <w:rStyle w:val="59"/>
          <w:rFonts w:ascii="Calibri" w:hAnsi="Calibri" w:cs="Calibri"/>
        </w:rPr>
        <w:t>AnWBTERR_DISALLOWED</w:t>
      </w:r>
      <w:r>
        <w:rPr>
          <w:rFonts w:cs="Calibri"/>
        </w:rPr>
        <w:t>)</w:t>
      </w:r>
    </w:p>
    <w:p w14:paraId="77FE1A68">
      <w:pPr>
        <w:pStyle w:val="6"/>
        <w:rPr>
          <w:rFonts w:cs="Calibri"/>
        </w:rPr>
      </w:pPr>
      <w:r>
        <w:rPr>
          <w:rFonts w:cs="Calibri"/>
        </w:rPr>
        <w:t>Callback Message</w:t>
      </w:r>
    </w:p>
    <w:p w14:paraId="6839225C">
      <w:pPr>
        <w:rPr>
          <w:rStyle w:val="59"/>
          <w:rFonts w:ascii="Calibri" w:hAnsi="Calibri" w:cs="Calibri" w:eastAsiaTheme="minorEastAsia"/>
        </w:rPr>
      </w:pPr>
      <w:r>
        <w:rPr>
          <w:rFonts w:cs="Calibri"/>
        </w:rPr>
        <w:t>ACTION_ANW_BT_PAIR_INFO_CHANGED</w:t>
      </w:r>
    </w:p>
    <w:p w14:paraId="72E81F5A">
      <w:pPr>
        <w:pStyle w:val="6"/>
        <w:rPr>
          <w:rFonts w:cs="Calibri"/>
        </w:rPr>
      </w:pPr>
      <w:r>
        <w:rPr>
          <w:rFonts w:cs="Calibri"/>
        </w:rPr>
        <w:t>Timeout</w:t>
      </w:r>
    </w:p>
    <w:p w14:paraId="4E07AA2B">
      <w:pPr>
        <w:rPr>
          <w:rFonts w:cs="Calibri"/>
          <w:kern w:val="0"/>
        </w:rPr>
      </w:pPr>
      <w:r>
        <w:rPr>
          <w:rFonts w:cs="Calibri"/>
          <w:kern w:val="0"/>
        </w:rPr>
        <w:t>30 seconds</w:t>
      </w:r>
    </w:p>
    <w:p w14:paraId="171811CF">
      <w:pPr>
        <w:pStyle w:val="6"/>
        <w:rPr>
          <w:rFonts w:cs="Calibri"/>
        </w:rPr>
      </w:pPr>
      <w:r>
        <w:rPr>
          <w:rFonts w:cs="Calibri"/>
        </w:rPr>
        <w:t>Flow</w:t>
      </w:r>
    </w:p>
    <w:p w14:paraId="116FF20B">
      <w:pPr>
        <w:pStyle w:val="10"/>
        <w:keepNext/>
        <w:rPr>
          <w:rFonts w:cs="Calibri"/>
          <w:sz w:val="24"/>
          <w:szCs w:val="24"/>
        </w:rPr>
      </w:pPr>
      <w:r>
        <w:rPr>
          <w:rFonts w:cs="Calibri"/>
          <w:sz w:val="24"/>
          <w:szCs w:val="24"/>
        </w:rPr>
        <w:t>Figure 2.4 Pairing initiated from Local Device</w:t>
      </w:r>
    </w:p>
    <w:p w14:paraId="0EA53A2F">
      <w:pPr>
        <w:rPr>
          <w:rFonts w:cs="Calibri"/>
          <w:kern w:val="0"/>
        </w:rPr>
      </w:pPr>
      <w:r>
        <w:rPr>
          <w:rFonts w:cs="Calibri"/>
          <w:kern w:val="0"/>
        </w:rPr>
        <w:pict>
          <v:group id="_x0000_s2832" o:spid="_x0000_s2832" o:spt="203" style="height:334.3pt;width:520.05pt;" coordsize="70269,74699">
            <o:lock v:ext="edit"/>
            <v:rect id="직사각형 12" o:spid="_x0000_s2833" o:spt="1" style="position:absolute;left:36068;top:0;height:6237;width:20800;v-text-anchor:middle;"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">
              <v:path/>
              <v:fill on="t" focussize="0,0"/>
              <v:stroke weight="1pt" color="#000000"/>
              <v:imagedata o:title=""/>
              <o:lock v:ext="edit"/>
              <v:textbox inset="10.4pt,5.2pt,10.4pt,5.2pt">
                <w:txbxContent>
                  <w:p w14:paraId="00E12B4E"/>
                </w:txbxContent>
              </v:textbox>
            </v:rect>
            <v:line id="직선 연결선 13" o:spid="_x0000_s2834" o:spt="20" style="position:absolute;left:10464;top:6299;height:68400;width:0;" o:connectortype="straigh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">
              <v:path arrowok="t"/>
              <v:fill focussize="0,0"/>
              <v:stroke weight="1pt" color="#000000"/>
              <v:imagedata o:title=""/>
              <o:lock v:ext="edit"/>
            </v:line>
            <v:line id="직선 연결선 14" o:spid="_x0000_s2835" o:spt="20" style="position:absolute;left:46532;top:6299;height:68400;width:0;" o:connectortype="straigh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">
              <v:path arrowok="t"/>
              <v:fill focussize="0,0"/>
              <v:stroke weight="1pt" color="#000000"/>
              <v:imagedata o:title=""/>
              <o:lock v:ext="edit"/>
            </v:line>
            <v:roundrect id="사각형: 둥근 모서리 15" o:spid="_x0000_s2836" o:spt="2" style="position:absolute;left:6908;top:9550;height:5400;width:43200;v-text-anchor:middle;" fillcolor="#F2F2F2" filled="t" stroked="t" coordsize="21600,21600" arcsize="0.16666666666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">
              <v:path/>
              <v:fill on="t" focussize="0,0"/>
              <v:stroke weight="1pt" color="#000000"/>
              <v:imagedata o:title=""/>
              <o:lock v:ext="edit"/>
              <v:textbox inset="0mm,0mm,0mm,0mm">
                <w:txbxContent>
                  <w:p w14:paraId="15BC464C"/>
                </w:txbxContent>
              </v:textbox>
            </v:roundrect>
            <v:rect id="직사각형 16" o:spid="_x0000_s2837" o:spt="1" style="position:absolute;left:0;top:0;height:6237;width:20800;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">
              <v:path/>
              <v:fill focussize="0,0"/>
              <v:stroke weight="1pt"/>
              <v:imagedata o:title=""/>
              <o:lock v:ext="edit"/>
              <v:textbox inset="10.4pt,5.2pt,10.4pt,5.2pt">
                <w:txbxContent>
                  <w:p w14:paraId="51F7A070"/>
                </w:txbxContent>
              </v:textbox>
            </v:rect>
            <v:shape id="직선 화살표 연결선 24" o:spid="_x0000_s2838" o:spt="32" type="#_x0000_t32" style="position:absolute;left:10464;top:39116;height:0;width:3600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">
              <v:path arrowok="t"/>
              <v:fill on="f" focussize="0,0"/>
              <v:stroke weight="1pt" color="#000000" startarrow="open"/>
              <v:imagedata o:title=""/>
              <o:lock v:ext="edit"/>
            </v:shape>
            <v:shape id="직선 화살표 연결선 26" o:spid="_x0000_s2839" o:spt="32" type="#_x0000_t32" style="position:absolute;left:10464;top:60756;height:0;width:3600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">
              <v:path arrowok="t"/>
              <v:fill on="f" focussize="0,0"/>
              <v:stroke weight="1pt" color="#000000" startarrow="open"/>
              <v:imagedata o:title=""/>
              <o:lock v:ext="edit"/>
            </v:shape>
            <v:shape id="Text Box 9" o:spid="_x0000_s2840" o:spt="202" type="#_x0000_t202" style="position:absolute;left:11988;top:56388;height:3600;width:33069;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">
              <v:path/>
              <v:fill on="f" focussize="0,0"/>
              <v:stroke on="f" weight="0.5pt" joinstyle="miter"/>
              <v:imagedata o:title=""/>
              <o:lock v:ext="edit"/>
              <v:textbox inset="0mm,0mm,0mm,0mm">
                <w:txbxContent>
                  <w:p w14:paraId="687A7B55"/>
                </w:txbxContent>
              </v:textbox>
            </v:shape>
            <v:shape id="Text Box 9" o:spid="_x0000_s2841" o:spt="202" type="#_x0000_t202" style="position:absolute;left:12293;top:34645;height:3600;width:32400;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">
              <v:path/>
              <v:fill on="f" focussize="0,0"/>
              <v:stroke on="f" weight="0.5pt" joinstyle="miter"/>
              <v:imagedata o:title=""/>
              <o:lock v:ext="edit"/>
              <v:textbox inset="0mm,0mm,0mm,0mm">
                <w:txbxContent>
                  <w:p w14:paraId="463B938F">
                    <w:pPr>
                      <w:pStyle w:val="25"/>
                      <w:spacing w:before="0" w:beforeAutospacing="0" w:after="0" w:afterAutospacing="0"/>
                      <w:jc w:val="center"/>
                    </w:pPr>
                  </w:p>
                </w:txbxContent>
              </v:textbox>
            </v:shape>
            <v:roundrect id="사각형: 둥근 모서리 23" o:spid="_x0000_s2842" o:spt="2" style="position:absolute;left:6807;top:20320;height:5905;width:43200;v-text-anchor:middle;" fillcolor="#FFFFFF" filled="t" stroked="t" coordsize="21600,21600" arcsize="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">
              <v:path/>
              <v:fill on="t" focussize="0,0"/>
              <v:stroke weight="1pt" color="#000000" endcap="round"/>
              <v:imagedata o:title=""/>
              <o:lock v:ext="edit"/>
              <v:textbox inset="0mm,0mm,0mm,0mm">
                <w:txbxContent>
                  <w:p w14:paraId="303E2FD4"/>
                </w:txbxContent>
              </v:textbox>
            </v:roundrect>
            <v:shape id="직선 화살표 연결선 30" o:spid="_x0000_s2843" o:spt="32" type="#_x0000_t32" style="position:absolute;left:10464;top:46329;height:0;width:3600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">
              <v:path arrowok="t"/>
              <v:fill on="f" focussize="0,0"/>
              <v:stroke weight="1pt" color="#000000" startarrow="open"/>
              <v:imagedata o:title=""/>
              <o:lock v:ext="edit"/>
            </v:shape>
            <v:shape id="Text Box 9" o:spid="_x0000_s2844" o:spt="202" type="#_x0000_t202" style="position:absolute;left:13919;top:41960;height:3600;width:28800;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">
              <v:path/>
              <v:fill on="f" focussize="0,0"/>
              <v:stroke on="f" weight="0.5pt" joinstyle="miter"/>
              <v:imagedata o:title=""/>
              <o:lock v:ext="edit"/>
              <v:textbox inset="0mm,0mm,0mm,0mm">
                <w:txbxContent>
                  <w:p w14:paraId="0CCCA735">
                    <w:pPr>
                      <w:pStyle w:val="25"/>
                      <w:spacing w:before="0" w:beforeAutospacing="0" w:after="0" w:afterAutospacing="0"/>
                      <w:jc w:val="center"/>
                      <w:rPr>
                        <w:sz w:val="22"/>
                      </w:rPr>
                    </w:pPr>
                    <w:r>
                      <w:rPr>
                        <w:lang w:eastAsia="zh-TW"/>
                      </w:rPr>
                      <w:t>OnUpdateBluetoothStatus</w:t>
                    </w:r>
                  </w:p>
                </w:txbxContent>
              </v:textbox>
            </v:shape>
            <v:roundrect id="사각형: 둥근 모서리 32" o:spid="_x0000_s2845" o:spt="2" style="position:absolute;left:6908;top:65447;height:5209;width:43200;v-text-anchor:middle;" fillcolor="#F8F8F8" filled="t" stroked="t" coordsize="21600,21600" arcsize="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">
              <v:path/>
              <v:fill on="t" focussize="0,0"/>
              <v:stroke weight="1pt" color="#000000" endcap="round"/>
              <v:imagedata o:title=""/>
              <o:lock v:ext="edit"/>
              <v:textbox inset="0mm,0mm,0mm,0mm">
                <w:txbxContent>
                  <w:p w14:paraId="79C399CC"/>
                </w:txbxContent>
              </v:textbox>
            </v:roundrect>
            <v:shape id="직선 화살표 연결선 28" o:spid="_x0000_s2846" o:spt="32" type="#_x0000_t32" style="position:absolute;left:10464;top:53543;height:0;width:3600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">
              <v:path arrowok="t"/>
              <v:fill on="f" focussize="0,0"/>
              <v:stroke weight="1pt" color="#000000" endarrow="block"/>
              <v:imagedata o:title=""/>
              <o:lock v:ext="edit"/>
            </v:shape>
            <v:shape id="Text Box 9" o:spid="_x0000_s2847" o:spt="202" type="#_x0000_t202" style="position:absolute;left:13919;top:49174;height:3600;width:28800;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">
              <v:path/>
              <v:fill on="f" focussize="0,0"/>
              <v:stroke on="f" weight="0.5pt" joinstyle="miter"/>
              <v:imagedata o:title=""/>
              <o:lock v:ext="edit"/>
              <v:textbox inset="0mm,0mm,0mm,0mm">
                <w:txbxContent>
                  <w:p w14:paraId="793F3A53">
                    <w:pPr>
                      <w:pStyle w:val="25"/>
                      <w:spacing w:before="0" w:beforeAutospacing="0" w:after="0" w:afterAutospacing="0"/>
                      <w:jc w:val="center"/>
                      <w:rPr>
                        <w:sz w:val="22"/>
                      </w:rPr>
                    </w:pPr>
                    <w:r>
                      <w:rPr>
                        <w:rFonts w:ascii="Microsoft Sans Serif" w:hAnsi="Microsoft Sans Serif" w:eastAsia="Microsoft Sans Serif" w:cs="Microsoft Sans Serif"/>
                        <w:color w:val="000000" w:themeColor="text1"/>
                        <w:kern w:val="24"/>
                        <w:sz w:val="22"/>
                      </w:rPr>
                      <w:t>AnWBT_NewPairInd (Accept/Reject)</w:t>
                    </w:r>
                  </w:p>
                </w:txbxContent>
              </v:textbox>
            </v:shape>
            <v:shape id="설명선: 굽은 선(강조선) 3" o:spid="_x0000_s2848" o:spt="45" type="#_x0000_t45" style="position:absolute;left:46848;top:29847;height:31986;width:23421;v-text-anchor:middle;"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" adj="-3875,13324,-1838,1358,-748,1358">
              <v:path arrowok="t"/>
              <v:fill on="f" focussize="0,0"/>
              <v:stroke weight="0.5pt" color="#808080" joinstyle="miter"/>
              <v:imagedata o:title=""/>
              <o:lock v:ext="edit"/>
              <o:callout minusy="t"/>
              <v:textbox>
                <w:txbxContent>
                  <w:p w14:paraId="22D75175"/>
                </w:txbxContent>
              </v:textbox>
            </v:shape>
            <v:shape id="직선 화살표 연결선 21" o:spid="_x0000_s2849" o:spt="32" type="#_x0000_t32" style="position:absolute;left:10464;top:31902;height:0;width:3600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">
              <v:path arrowok="t"/>
              <v:fill on="f" focussize="0,0"/>
              <v:stroke weight="1pt" color="#000000" endarrow="block"/>
              <v:imagedata o:title=""/>
              <o:lock v:ext="edit"/>
            </v:shape>
            <v:shape id="Text Box 9" o:spid="_x0000_s2850" o:spt="202" type="#_x0000_t202" style="position:absolute;left:14122;top:27533;height:3600;width:28800;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">
              <v:path/>
              <v:fill on="f" focussize="0,0"/>
              <v:stroke on="f" weight="0.5pt" joinstyle="miter"/>
              <v:imagedata o:title=""/>
              <o:lock v:ext="edit"/>
              <v:textbox inset="0mm,0mm,0mm,0mm">
                <w:txbxContent>
                  <w:p w14:paraId="3EC34765">
                    <w:pPr>
                      <w:pStyle w:val="25"/>
                      <w:spacing w:before="0" w:beforeAutospacing="0" w:after="0" w:afterAutospacing="0"/>
                      <w:jc w:val="center"/>
                      <w:rPr>
                        <w:sz w:val="22"/>
                      </w:rPr>
                    </w:pPr>
                    <w:r>
                      <w:rPr>
                        <w:rFonts w:ascii="Microsoft Sans Serif" w:hAnsi="Microsoft Sans Serif" w:eastAsia="Microsoft Sans Serif" w:cs="Microsoft Sans Serif"/>
                        <w:color w:val="000000" w:themeColor="text1"/>
                        <w:kern w:val="24"/>
                        <w:sz w:val="22"/>
                      </w:rPr>
                      <w:t>AnWBT_PairDevice</w:t>
                    </w:r>
                  </w:p>
                </w:txbxContent>
              </v:textbox>
            </v:shape>
            <w10:wrap type="none"/>
            <w10:anchorlock/>
          </v:group>
        </w:pict>
      </w:r>
    </w:p>
    <w:p w14:paraId="73B5DAAA">
      <w:pPr>
        <w:rPr>
          <w:rStyle w:val="59"/>
          <w:rFonts w:ascii="Calibri" w:hAnsi="Calibri" w:cs="Calibri" w:eastAsiaTheme="minorEastAsia"/>
        </w:rPr>
      </w:pPr>
    </w:p>
    <w:p w14:paraId="22929170">
      <w:pPr>
        <w:pStyle w:val="3"/>
      </w:pPr>
      <w:bookmarkStart w:id="119" w:name="_Toc520376416"/>
      <w:bookmarkStart w:id="120" w:name="_Toc525895272"/>
      <w:bookmarkStart w:id="121" w:name="_Toc30807"/>
      <w:bookmarkStart w:id="122" w:name="_Toc525895573"/>
      <w:r>
        <w:t>AnWBT_StartInquiry</w:t>
      </w:r>
      <w:bookmarkEnd w:id="119"/>
      <w:bookmarkEnd w:id="120"/>
      <w:bookmarkEnd w:id="121"/>
      <w:bookmarkEnd w:id="122"/>
    </w:p>
    <w:p w14:paraId="6BE23BE5">
      <w:pPr>
        <w:rPr>
          <w:rFonts w:cs="Calibri"/>
        </w:rPr>
      </w:pPr>
      <w:r>
        <w:rPr>
          <w:rFonts w:cs="Calibri"/>
          <w:kern w:val="0"/>
        </w:rPr>
        <w:t>Discovers Remote Devices. OnNewDeviceFoundInd callback is invoked each time a Remote Device is found. OnDeviceInquiryComplete callback is invoked when the number of Remote Devices is over &lt;</w:t>
      </w:r>
      <w:r>
        <w:rPr>
          <w:rStyle w:val="59"/>
          <w:rFonts w:ascii="Calibri" w:hAnsi="Calibri" w:cs="Calibri"/>
          <w:kern w:val="0"/>
        </w:rPr>
        <w:t>maxDev</w:t>
      </w:r>
      <w:r>
        <w:rPr>
          <w:rFonts w:cs="Calibri"/>
          <w:kern w:val="0"/>
        </w:rPr>
        <w:t xml:space="preserve">&gt;, timeout occurs, or </w:t>
      </w:r>
      <w:r>
        <w:rPr>
          <w:rStyle w:val="59"/>
          <w:rFonts w:ascii="Calibri" w:hAnsi="Calibri" w:cs="Calibri"/>
          <w:kern w:val="0"/>
        </w:rPr>
        <w:t>AnWBT_StopInquiry</w:t>
      </w:r>
      <w:r>
        <w:rPr>
          <w:rFonts w:cs="Calibri"/>
          <w:kern w:val="0"/>
        </w:rPr>
        <w:t xml:space="preserve"> is called. It’s not recommended to pair or connect to Remote Devices during the inquiry process</w:t>
      </w:r>
      <w:r>
        <w:rPr>
          <w:rFonts w:cs="Calibri"/>
        </w:rPr>
        <w:t>.</w:t>
      </w:r>
    </w:p>
    <w:p w14:paraId="6120A199">
      <w:pPr>
        <w:pStyle w:val="6"/>
        <w:rPr>
          <w:rFonts w:cs="Calibri"/>
        </w:rPr>
      </w:pPr>
      <w:r>
        <w:rPr>
          <w:rFonts w:cs="Calibri"/>
        </w:rPr>
        <w:t>Type</w:t>
      </w:r>
    </w:p>
    <w:p w14:paraId="3BE44984">
      <w:pPr>
        <w:rPr>
          <w:rFonts w:cs="Calibri"/>
          <w:color w:val="0000FF"/>
          <w:u w:val="single"/>
        </w:rPr>
      </w:pPr>
      <w:r>
        <w:fldChar w:fldCharType="begin"/>
      </w:r>
      <w:r>
        <w:instrText xml:space="preserve"> HYPERLINK "file:///C:\\Users\\yingb\\Desktop\\金马文档\\AnWBTSDK%20API.docx" \l "_API_Pattern_3" </w:instrText>
      </w:r>
      <w:r>
        <w:fldChar w:fldCharType="separate"/>
      </w:r>
      <w:r>
        <w:rPr>
          <w:rStyle w:val="34"/>
          <w:rFonts w:cs="Calibri"/>
          <w:kern w:val="0"/>
        </w:rPr>
        <w:t>API Pattern 3</w:t>
      </w:r>
      <w:r>
        <w:rPr>
          <w:rStyle w:val="34"/>
          <w:rFonts w:cs="Calibri"/>
          <w:kern w:val="0"/>
        </w:rPr>
        <w:fldChar w:fldCharType="end"/>
      </w:r>
    </w:p>
    <w:p w14:paraId="3FE52C1D">
      <w:pPr>
        <w:pStyle w:val="6"/>
        <w:rPr>
          <w:rFonts w:cs="Calibri"/>
        </w:rPr>
      </w:pPr>
      <w:r>
        <w:rPr>
          <w:rFonts w:cs="Calibri"/>
        </w:rPr>
        <w:t>Syntax</w:t>
      </w:r>
    </w:p>
    <w:p w14:paraId="55DA223C">
      <w:pPr>
        <w:pStyle w:val="58"/>
      </w:pPr>
      <w:r>
        <w:t>int AnWBT_StartInquiry (int maxDev, int timeOut, int devClass);</w:t>
      </w:r>
    </w:p>
    <w:p w14:paraId="2C603F80">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124"/>
        <w:gridCol w:w="2124"/>
        <w:gridCol w:w="6242"/>
      </w:tblGrid>
      <w:tr w14:paraId="26F10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124" w:type="dxa"/>
            <w:tcBorders>
              <w:top w:val="single" w:color="auto" w:sz="4" w:space="0"/>
              <w:left w:val="single" w:color="auto" w:sz="4" w:space="0"/>
              <w:bottom w:val="single" w:color="auto" w:sz="4" w:space="0"/>
              <w:right w:val="single" w:color="auto" w:sz="4" w:space="0"/>
            </w:tcBorders>
            <w:shd w:val="clear" w:color="auto" w:fill="000000" w:themeFill="text1"/>
            <w:noWrap/>
            <w:vAlign w:val="center"/>
          </w:tcPr>
          <w:p w14:paraId="0370D3F7">
            <w:pPr>
              <w:pStyle w:val="64"/>
              <w:jc w:val="left"/>
              <w:rPr>
                <w:rFonts w:ascii="Calibri" w:hAnsi="Calibri" w:cs="Calibri"/>
              </w:rPr>
            </w:pPr>
            <w:r>
              <w:rPr>
                <w:rFonts w:ascii="Calibri" w:hAnsi="Calibri" w:cs="Calibri"/>
              </w:rPr>
              <w:t>Parameters</w:t>
            </w:r>
          </w:p>
        </w:tc>
        <w:tc>
          <w:tcPr>
            <w:tcW w:w="2124" w:type="dxa"/>
            <w:tcBorders>
              <w:top w:val="single" w:color="auto" w:sz="4" w:space="0"/>
              <w:left w:val="single" w:color="auto" w:sz="4" w:space="0"/>
              <w:bottom w:val="single" w:color="auto" w:sz="4" w:space="0"/>
              <w:right w:val="single" w:color="auto" w:sz="4" w:space="0"/>
            </w:tcBorders>
            <w:shd w:val="clear" w:color="auto" w:fill="000000" w:themeFill="text1"/>
            <w:vAlign w:val="center"/>
          </w:tcPr>
          <w:p w14:paraId="1A8062A1">
            <w:pPr>
              <w:pStyle w:val="64"/>
              <w:jc w:val="left"/>
              <w:rPr>
                <w:rFonts w:ascii="Calibri" w:hAnsi="Calibri" w:cs="Calibri"/>
              </w:rPr>
            </w:pPr>
            <w:r>
              <w:rPr>
                <w:rFonts w:ascii="Calibri" w:hAnsi="Calibri" w:cs="Calibri"/>
              </w:rPr>
              <w:t>Type</w:t>
            </w:r>
          </w:p>
        </w:tc>
        <w:tc>
          <w:tcPr>
            <w:tcW w:w="6242" w:type="dxa"/>
            <w:tcBorders>
              <w:top w:val="single" w:color="auto" w:sz="4" w:space="0"/>
              <w:left w:val="single" w:color="auto" w:sz="4" w:space="0"/>
              <w:bottom w:val="single" w:color="auto" w:sz="4" w:space="0"/>
              <w:right w:val="single" w:color="auto" w:sz="4" w:space="0"/>
            </w:tcBorders>
            <w:shd w:val="clear" w:color="auto" w:fill="000000" w:themeFill="text1"/>
            <w:noWrap/>
            <w:vAlign w:val="center"/>
          </w:tcPr>
          <w:p w14:paraId="4A54814C">
            <w:pPr>
              <w:pStyle w:val="64"/>
              <w:jc w:val="left"/>
              <w:rPr>
                <w:rFonts w:ascii="Calibri" w:hAnsi="Calibri" w:cs="Calibri"/>
              </w:rPr>
            </w:pPr>
            <w:r>
              <w:rPr>
                <w:rFonts w:ascii="Calibri" w:hAnsi="Calibri" w:cs="Calibri"/>
              </w:rPr>
              <w:t>Description</w:t>
            </w:r>
          </w:p>
        </w:tc>
      </w:tr>
      <w:tr w14:paraId="07A71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124" w:type="dxa"/>
            <w:tcBorders>
              <w:top w:val="single" w:color="auto" w:sz="4" w:space="0"/>
              <w:left w:val="single" w:color="auto" w:sz="4" w:space="0"/>
              <w:bottom w:val="single" w:color="auto" w:sz="4" w:space="0"/>
              <w:right w:val="single" w:color="auto" w:sz="4" w:space="0"/>
            </w:tcBorders>
            <w:vAlign w:val="center"/>
          </w:tcPr>
          <w:p w14:paraId="088DF69A">
            <w:pPr>
              <w:pStyle w:val="56"/>
              <w:rPr>
                <w:rFonts w:cs="Calibri"/>
              </w:rPr>
            </w:pPr>
            <w:r>
              <w:rPr>
                <w:rFonts w:cs="Calibri"/>
              </w:rPr>
              <w:t>maxDev</w:t>
            </w:r>
          </w:p>
        </w:tc>
        <w:tc>
          <w:tcPr>
            <w:tcW w:w="2124" w:type="dxa"/>
            <w:tcBorders>
              <w:top w:val="single" w:color="auto" w:sz="4" w:space="0"/>
              <w:left w:val="single" w:color="auto" w:sz="4" w:space="0"/>
              <w:bottom w:val="single" w:color="auto" w:sz="4" w:space="0"/>
              <w:right w:val="single" w:color="auto" w:sz="4" w:space="0"/>
            </w:tcBorders>
            <w:vAlign w:val="center"/>
          </w:tcPr>
          <w:p w14:paraId="493A2DBD">
            <w:pPr>
              <w:pStyle w:val="56"/>
              <w:rPr>
                <w:rFonts w:cs="Calibri"/>
              </w:rPr>
            </w:pPr>
            <w:r>
              <w:rPr>
                <w:rFonts w:cs="Calibri"/>
              </w:rPr>
              <w:t>int</w:t>
            </w:r>
          </w:p>
        </w:tc>
        <w:tc>
          <w:tcPr>
            <w:tcW w:w="6242" w:type="dxa"/>
            <w:tcBorders>
              <w:top w:val="single" w:color="auto" w:sz="4" w:space="0"/>
              <w:left w:val="single" w:color="auto" w:sz="4" w:space="0"/>
              <w:bottom w:val="single" w:color="auto" w:sz="4" w:space="0"/>
              <w:right w:val="single" w:color="auto" w:sz="4" w:space="0"/>
            </w:tcBorders>
            <w:vAlign w:val="center"/>
          </w:tcPr>
          <w:p w14:paraId="57F9838D">
            <w:pPr>
              <w:pStyle w:val="56"/>
              <w:rPr>
                <w:rFonts w:cs="Calibri"/>
              </w:rPr>
            </w:pPr>
            <w:r>
              <w:rPr>
                <w:rFonts w:cs="Calibri"/>
              </w:rPr>
              <w:t>The maximum number of Remote Devices to be discovered.</w:t>
            </w:r>
          </w:p>
          <w:p w14:paraId="1A389489">
            <w:pPr>
              <w:pStyle w:val="56"/>
              <w:rPr>
                <w:rFonts w:cs="Calibri"/>
              </w:rPr>
            </w:pPr>
            <w:r>
              <w:rPr>
                <w:rFonts w:cs="Calibri"/>
              </w:rPr>
              <w:t>Range: 0-255 (0: the number is not limited)</w:t>
            </w:r>
          </w:p>
        </w:tc>
      </w:tr>
      <w:tr w14:paraId="70AC2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124" w:type="dxa"/>
            <w:tcBorders>
              <w:top w:val="single" w:color="auto" w:sz="4" w:space="0"/>
              <w:left w:val="single" w:color="auto" w:sz="4" w:space="0"/>
              <w:bottom w:val="single" w:color="auto" w:sz="4" w:space="0"/>
              <w:right w:val="single" w:color="auto" w:sz="4" w:space="0"/>
            </w:tcBorders>
            <w:vAlign w:val="center"/>
          </w:tcPr>
          <w:p w14:paraId="3118B1D4">
            <w:pPr>
              <w:pStyle w:val="56"/>
              <w:rPr>
                <w:rFonts w:cs="Calibri"/>
              </w:rPr>
            </w:pPr>
            <w:r>
              <w:rPr>
                <w:rFonts w:cs="Calibri"/>
              </w:rPr>
              <w:t>timeout</w:t>
            </w:r>
          </w:p>
        </w:tc>
        <w:tc>
          <w:tcPr>
            <w:tcW w:w="2124" w:type="dxa"/>
            <w:tcBorders>
              <w:top w:val="single" w:color="auto" w:sz="4" w:space="0"/>
              <w:left w:val="single" w:color="auto" w:sz="4" w:space="0"/>
              <w:bottom w:val="single" w:color="auto" w:sz="4" w:space="0"/>
              <w:right w:val="single" w:color="auto" w:sz="4" w:space="0"/>
            </w:tcBorders>
            <w:vAlign w:val="center"/>
          </w:tcPr>
          <w:p w14:paraId="1B6AEC9B">
            <w:pPr>
              <w:pStyle w:val="56"/>
              <w:rPr>
                <w:rFonts w:eastAsia="宋体" w:cs="Calibri"/>
                <w:lang w:eastAsia="zh-CN"/>
              </w:rPr>
            </w:pPr>
            <w:r>
              <w:rPr>
                <w:rFonts w:eastAsia="宋体" w:cs="Calibri"/>
                <w:lang w:eastAsia="zh-CN"/>
              </w:rPr>
              <w:t>int</w:t>
            </w:r>
          </w:p>
        </w:tc>
        <w:tc>
          <w:tcPr>
            <w:tcW w:w="6242" w:type="dxa"/>
            <w:tcBorders>
              <w:top w:val="single" w:color="auto" w:sz="4" w:space="0"/>
              <w:left w:val="single" w:color="auto" w:sz="4" w:space="0"/>
              <w:bottom w:val="single" w:color="auto" w:sz="4" w:space="0"/>
              <w:right w:val="single" w:color="auto" w:sz="4" w:space="0"/>
            </w:tcBorders>
            <w:vAlign w:val="center"/>
          </w:tcPr>
          <w:p w14:paraId="7003C0EF">
            <w:pPr>
              <w:pStyle w:val="56"/>
              <w:rPr>
                <w:rFonts w:cs="Calibri"/>
              </w:rPr>
            </w:pPr>
            <w:r>
              <w:rPr>
                <w:rFonts w:cs="Calibri"/>
              </w:rPr>
              <w:t xml:space="preserve">The inquiry timeout. </w:t>
            </w:r>
          </w:p>
          <w:p w14:paraId="5B0D8DBA">
            <w:pPr>
              <w:pStyle w:val="56"/>
              <w:rPr>
                <w:rFonts w:cs="Calibri"/>
              </w:rPr>
            </w:pPr>
            <w:r>
              <w:rPr>
                <w:rFonts w:cs="Calibri"/>
              </w:rPr>
              <w:t>Unit: 1.28 sec</w:t>
            </w:r>
          </w:p>
          <w:p w14:paraId="320310FB">
            <w:pPr>
              <w:pStyle w:val="56"/>
              <w:rPr>
                <w:rFonts w:cs="Calibri"/>
              </w:rPr>
            </w:pPr>
            <w:r>
              <w:rPr>
                <w:rFonts w:cs="Calibri"/>
              </w:rPr>
              <w:t>Range: 1–48(1.28 to 61.44 Sec)</w:t>
            </w:r>
          </w:p>
          <w:p w14:paraId="3AAF430D">
            <w:pPr>
              <w:pStyle w:val="56"/>
              <w:rPr>
                <w:rFonts w:cs="Calibri"/>
              </w:rPr>
            </w:pPr>
            <w:r>
              <w:rPr>
                <w:rFonts w:cs="Calibri"/>
              </w:rPr>
              <w:t>Default Value :10 (12.8 sec)</w:t>
            </w:r>
          </w:p>
        </w:tc>
      </w:tr>
      <w:tr w14:paraId="03780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124" w:type="dxa"/>
            <w:tcBorders>
              <w:top w:val="single" w:color="auto" w:sz="4" w:space="0"/>
              <w:left w:val="single" w:color="auto" w:sz="4" w:space="0"/>
              <w:bottom w:val="single" w:color="auto" w:sz="4" w:space="0"/>
              <w:right w:val="single" w:color="auto" w:sz="4" w:space="0"/>
            </w:tcBorders>
            <w:vAlign w:val="center"/>
          </w:tcPr>
          <w:p w14:paraId="17C8D262">
            <w:pPr>
              <w:pStyle w:val="56"/>
              <w:rPr>
                <w:rFonts w:cs="Calibri"/>
              </w:rPr>
            </w:pPr>
            <w:r>
              <w:rPr>
                <w:rFonts w:cs="Calibri"/>
              </w:rPr>
              <w:t>devClass</w:t>
            </w:r>
          </w:p>
        </w:tc>
        <w:tc>
          <w:tcPr>
            <w:tcW w:w="2124" w:type="dxa"/>
            <w:tcBorders>
              <w:top w:val="single" w:color="auto" w:sz="4" w:space="0"/>
              <w:left w:val="single" w:color="auto" w:sz="4" w:space="0"/>
              <w:bottom w:val="single" w:color="auto" w:sz="4" w:space="0"/>
              <w:right w:val="single" w:color="auto" w:sz="4" w:space="0"/>
            </w:tcBorders>
            <w:vAlign w:val="center"/>
          </w:tcPr>
          <w:p w14:paraId="0E3BB3F9">
            <w:pPr>
              <w:pStyle w:val="56"/>
              <w:rPr>
                <w:rFonts w:eastAsia="宋体" w:cs="Calibri"/>
                <w:lang w:eastAsia="zh-CN"/>
              </w:rPr>
            </w:pPr>
            <w:r>
              <w:rPr>
                <w:rFonts w:eastAsia="宋体" w:cs="Calibri"/>
                <w:lang w:eastAsia="zh-CN"/>
              </w:rPr>
              <w:t>int</w:t>
            </w:r>
          </w:p>
        </w:tc>
        <w:tc>
          <w:tcPr>
            <w:tcW w:w="6242" w:type="dxa"/>
            <w:tcBorders>
              <w:top w:val="single" w:color="auto" w:sz="4" w:space="0"/>
              <w:left w:val="single" w:color="auto" w:sz="4" w:space="0"/>
              <w:bottom w:val="single" w:color="auto" w:sz="4" w:space="0"/>
              <w:right w:val="single" w:color="auto" w:sz="4" w:space="0"/>
            </w:tcBorders>
            <w:vAlign w:val="center"/>
          </w:tcPr>
          <w:p w14:paraId="23741E0B">
            <w:pPr>
              <w:pStyle w:val="56"/>
              <w:rPr>
                <w:rFonts w:cs="Calibri"/>
              </w:rPr>
            </w:pPr>
            <w:r>
              <w:rPr>
                <w:rFonts w:cs="Calibri"/>
              </w:rPr>
              <w:t>The COD of the devices that will be discovered.</w:t>
            </w:r>
          </w:p>
          <w:p w14:paraId="38B14385">
            <w:pPr>
              <w:pStyle w:val="56"/>
              <w:rPr>
                <w:rFonts w:cs="Calibri"/>
              </w:rPr>
            </w:pPr>
            <w:r>
              <w:rPr>
                <w:rFonts w:cs="Calibri"/>
              </w:rPr>
              <w:t>Default Value: 0 (discover all the devices)</w:t>
            </w:r>
          </w:p>
        </w:tc>
      </w:tr>
    </w:tbl>
    <w:p w14:paraId="2FFD0DFA">
      <w:pPr>
        <w:pStyle w:val="6"/>
        <w:rPr>
          <w:rFonts w:cs="Calibri"/>
        </w:rPr>
      </w:pPr>
      <w:r>
        <w:rPr>
          <w:rFonts w:cs="Calibri"/>
        </w:rPr>
        <w:t>Return Value</w:t>
      </w:r>
    </w:p>
    <w:p w14:paraId="1A0DEBEA">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23203D69">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"_ERROR_CODE_14"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26E0B0F9">
      <w:pPr>
        <w:rPr>
          <w:rFonts w:cs="Calibri"/>
        </w:rPr>
      </w:pPr>
      <w:r>
        <w:rPr>
          <w:rFonts w:cs="Calibri"/>
          <w:kern w:val="0"/>
        </w:rPr>
        <w:t xml:space="preserve">(Possible Error Code: </w:t>
      </w:r>
      <w:r>
        <w:rPr>
          <w:rStyle w:val="59"/>
          <w:rFonts w:ascii="Calibri" w:hAnsi="Calibri" w:cs="Calibri"/>
          <w:kern w:val="0"/>
        </w:rPr>
        <w:t>AnWBTERR_INVALIDPARAM</w:t>
      </w:r>
      <w:r>
        <w:rPr>
          <w:rFonts w:cs="Calibri"/>
          <w:kern w:val="0"/>
        </w:rPr>
        <w:t xml:space="preserve">, </w:t>
      </w:r>
      <w:r>
        <w:rPr>
          <w:rStyle w:val="59"/>
          <w:rFonts w:ascii="Calibri" w:hAnsi="Calibri" w:cs="Calibri"/>
          <w:kern w:val="0"/>
        </w:rPr>
        <w:t>AnWBTERR_BUSY</w:t>
      </w:r>
      <w:r>
        <w:rPr>
          <w:rFonts w:cs="Calibri"/>
          <w:kern w:val="0"/>
        </w:rPr>
        <w:t>)</w:t>
      </w:r>
    </w:p>
    <w:p w14:paraId="14F21368">
      <w:pPr>
        <w:pStyle w:val="6"/>
        <w:rPr>
          <w:rFonts w:cs="Calibri"/>
        </w:rPr>
      </w:pPr>
      <w:r>
        <w:rPr>
          <w:rFonts w:cs="Calibri"/>
        </w:rPr>
        <w:t>Callback Message</w:t>
      </w:r>
    </w:p>
    <w:p w14:paraId="70AA4C6D">
      <w:pPr>
        <w:rPr>
          <w:rFonts w:cs="Calibri"/>
          <w:kern w:val="0"/>
        </w:rPr>
      </w:pPr>
      <w:r>
        <w:rPr>
          <w:rFonts w:cs="Calibri"/>
          <w:kern w:val="0"/>
        </w:rPr>
        <w:t>ACTION_ANW_BT_INQUIRY_STARTED</w:t>
      </w:r>
    </w:p>
    <w:p w14:paraId="5967EC2F">
      <w:pPr>
        <w:rPr>
          <w:rStyle w:val="59"/>
          <w:rFonts w:ascii="Calibri" w:hAnsi="Calibri" w:cs="Calibri" w:eastAsiaTheme="minorEastAsia"/>
        </w:rPr>
      </w:pPr>
      <w:r>
        <w:rPr>
          <w:rStyle w:val="59"/>
          <w:rFonts w:ascii="Calibri" w:hAnsi="Calibri" w:cs="Calibri" w:eastAsiaTheme="minorEastAsia"/>
        </w:rPr>
        <w:t>ACTION_ANW_BT_INQUIRY_FOUND_DEVICE</w:t>
      </w:r>
    </w:p>
    <w:p w14:paraId="42ED6DEA">
      <w:pPr>
        <w:rPr>
          <w:rStyle w:val="59"/>
          <w:rFonts w:ascii="Calibri" w:hAnsi="Calibri" w:cs="Calibri" w:eastAsiaTheme="minorEastAsia"/>
          <w:lang w:eastAsia="zh-CN"/>
        </w:rPr>
      </w:pPr>
      <w:r>
        <w:rPr>
          <w:rStyle w:val="59"/>
          <w:rFonts w:ascii="Calibri" w:hAnsi="Calibri" w:cs="Calibri" w:eastAsiaTheme="minorEastAsia"/>
        </w:rPr>
        <w:t>ACTION_ANW_BT_INQUIRY_COMPLETE</w:t>
      </w:r>
    </w:p>
    <w:p w14:paraId="5042F4CC">
      <w:pPr>
        <w:pStyle w:val="6"/>
        <w:rPr>
          <w:rFonts w:cs="Calibri"/>
        </w:rPr>
      </w:pPr>
      <w:r>
        <w:rPr>
          <w:rFonts w:cs="Calibri"/>
        </w:rPr>
        <w:t>Timeout</w:t>
      </w:r>
    </w:p>
    <w:p w14:paraId="33B6120C">
      <w:pPr>
        <w:rPr>
          <w:rStyle w:val="59"/>
          <w:rFonts w:ascii="Calibri" w:hAnsi="Calibri" w:cs="Calibri"/>
          <w:kern w:val="0"/>
        </w:rPr>
      </w:pPr>
      <w:r>
        <w:rPr>
          <w:rFonts w:cs="Calibri"/>
          <w:kern w:val="0"/>
        </w:rPr>
        <w:t xml:space="preserve">A value set by the Parameter named </w:t>
      </w:r>
      <w:r>
        <w:rPr>
          <w:rStyle w:val="59"/>
          <w:rFonts w:ascii="Calibri" w:hAnsi="Calibri" w:cs="Calibri"/>
          <w:kern w:val="0"/>
        </w:rPr>
        <w:t>timeout</w:t>
      </w:r>
    </w:p>
    <w:p w14:paraId="6ADF2B53">
      <w:pPr>
        <w:pStyle w:val="10"/>
        <w:keepNext/>
        <w:rPr>
          <w:rFonts w:cs="Calibri"/>
          <w:sz w:val="24"/>
        </w:rPr>
      </w:pPr>
      <w:r>
        <w:rPr>
          <w:rFonts w:cs="Calibri"/>
          <w:sz w:val="24"/>
        </w:rPr>
        <w:t>Figure 2.</w:t>
      </w:r>
      <w:r>
        <w:rPr>
          <w:rFonts w:cs="Calibri"/>
          <w:sz w:val="24"/>
        </w:rPr>
        <w:fldChar w:fldCharType="begin"/>
      </w:r>
      <w:r>
        <w:rPr>
          <w:rFonts w:cs="Calibri"/>
          <w:sz w:val="24"/>
        </w:rPr>
        <w:instrText xml:space="preserve"> SEQ Figure \* ARABIC \s 1 </w:instrText>
      </w:r>
      <w:r>
        <w:rPr>
          <w:rFonts w:cs="Calibri"/>
          <w:sz w:val="24"/>
        </w:rPr>
        <w:fldChar w:fldCharType="separate"/>
      </w:r>
      <w:r>
        <w:rPr>
          <w:rFonts w:cs="Calibri"/>
          <w:sz w:val="24"/>
        </w:rPr>
        <w:t>1</w:t>
      </w:r>
      <w:r>
        <w:rPr>
          <w:rFonts w:cs="Calibri"/>
          <w:sz w:val="24"/>
        </w:rPr>
        <w:fldChar w:fldCharType="end"/>
      </w:r>
    </w:p>
    <w:p w14:paraId="0E8E0E9C">
      <w:pPr>
        <w:rPr>
          <w:rFonts w:cs="Calibri" w:eastAsiaTheme="minorEastAsia"/>
        </w:rPr>
      </w:pPr>
      <w:r>
        <w:rPr>
          <w:rFonts w:cs="Calibri"/>
          <w:kern w:val="0"/>
        </w:rPr>
        <w:pict>
          <v:group id="群組 6" o:spid="_x0000_s2851" o:spt="203" style="height:346.15pt;width:390.45pt;" coordsize="57166,60885">
            <o:lock v:ext="edit"/>
            <v:rect id="직사각형 12" o:spid="_x0000_s2852" o:spt="1" style="position:absolute;left:36267;top:0;height:5881;width:20899;v-text-anchor:middle;"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">
              <v:path/>
              <v:fill on="t" focussize="0,0"/>
              <v:stroke weight="1pt" color="#000000"/>
              <v:imagedata o:title=""/>
              <o:lock v:ext="edit"/>
              <v:textbox inset="10.4pt,5.2pt,10.4pt,5.2pt">
                <w:txbxContent>
                  <w:p w14:paraId="08F2ACC1">
                    <w:pPr>
                      <w:pStyle w:val="25"/>
                      <w:spacing w:before="0" w:beforeAutospacing="0" w:after="0" w:afterAutospacing="0"/>
                      <w:jc w:val="center"/>
                    </w:pPr>
                    <w:r>
                      <w:rPr>
                        <w:rFonts w:ascii="Microsoft Sans Serif" w:hAnsi="Microsoft Sans Serif" w:eastAsia="Microsoft Sans Serif" w:cs="Microsoft Sans Serif"/>
                        <w:b/>
                        <w:bCs/>
                        <w:color w:val="000000"/>
                        <w:kern w:val="24"/>
                      </w:rPr>
                      <w:t>A&amp;W Bluetooth SDKA&amp;W Bluetooth SDK</w:t>
                    </w:r>
                  </w:p>
                  <w:p w14:paraId="60DA0C01">
                    <w:pPr>
                      <w:pStyle w:val="25"/>
                      <w:spacing w:before="0" w:beforeAutospacing="0" w:after="0" w:afterAutospacing="0"/>
                      <w:jc w:val="center"/>
                    </w:pPr>
                    <w:r>
                      <w:rPr>
                        <w:rFonts w:ascii="Microsoft Sans Serif" w:hAnsi="Microsoft Sans Serif" w:eastAsia="Microsoft Sans Serif" w:cs="Microsoft Sans Serif"/>
                        <w:b/>
                        <w:bCs/>
                        <w:color w:val="000000"/>
                        <w:kern w:val="24"/>
                      </w:rPr>
                      <w:t>(Periphe</w:t>
                    </w:r>
                    <w:r>
                      <w:rPr>
                        <w:rFonts w:ascii="Microsoft Sans Serif" w:hAnsi="Microsoft Sans Serif" w:eastAsia="Microsoft Sans Serif" w:cs="Microsoft Sans Serif"/>
                        <w:b/>
                        <w:bCs/>
                        <w:color w:val="000000"/>
                        <w:kern w:val="24"/>
                        <w:sz w:val="32"/>
                        <w:szCs w:val="32"/>
                      </w:rPr>
                      <w:t>ral)</w:t>
                    </w:r>
                  </w:p>
                </w:txbxContent>
              </v:textbox>
            </v:rect>
            <v:line id="직선 연결선 13" o:spid="_x0000_s2853" o:spt="20" style="position:absolute;left:10479;top:6061;height:52167;width:0;" o:connectortype="straigh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">
              <v:path arrowok="t"/>
              <v:fill focussize="0,0"/>
              <v:stroke weight="1pt" color="#000000"/>
              <v:imagedata o:title=""/>
              <o:lock v:ext="edit"/>
            </v:line>
            <v:line id="직선 연결선 14" o:spid="_x0000_s2854" o:spt="20" style="position:absolute;left:46747;top:6061;height:53497;width:0;" o:connectortype="straigh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">
              <v:path arrowok="t"/>
              <v:fill focussize="0,0"/>
              <v:stroke weight="1pt" color="#000000"/>
              <v:imagedata o:title=""/>
              <o:lock v:ext="edit"/>
            </v:line>
            <v:rect id="직사각형 16" o:spid="_x0000_s2855" o:spt="1" style="position:absolute;left:0;top:0;height:5881;width:20899;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">
              <v:path/>
              <v:fill focussize="0,0"/>
              <v:stroke weight="1pt"/>
              <v:imagedata o:title=""/>
              <o:lock v:ext="edit"/>
              <v:textbox inset="10.4pt,5.2pt,10.4pt,5.2pt">
                <w:txbxContent>
                  <w:p w14:paraId="56E5A82C">
                    <w:pPr>
                      <w:pStyle w:val="25"/>
                      <w:spacing w:before="0" w:beforeAutospacing="0" w:after="0" w:afterAutospacing="0"/>
                      <w:jc w:val="center"/>
                    </w:pPr>
                    <w:r>
                      <w:rPr>
                        <w:rFonts w:ascii="Microsoft Sans Serif" w:hAnsi="Microsoft Sans Serif" w:eastAsia="Microsoft Sans Serif" w:cs="Microsoft Sans Serif"/>
                        <w:b/>
                        <w:bCs/>
                        <w:color w:val="000000"/>
                        <w:kern w:val="24"/>
                      </w:rPr>
                      <w:t>ApplicationApplication</w:t>
                    </w:r>
                  </w:p>
                </w:txbxContent>
              </v:textbox>
            </v:rect>
            <v:roundrect id="사각형: 둥근 모서리 15" o:spid="_x0000_s2856" o:spt="2" style="position:absolute;left:6883;top:9041;height:5092;width:43406;v-text-anchor:middle;" fillcolor="#F2F2F2" filled="t" stroked="t" coordsize="21600,21600" arcsize="0.16666666666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">
              <v:path/>
              <v:fill on="t" focussize="0,0"/>
              <v:stroke weight="1pt" color="#000000"/>
              <v:imagedata o:title=""/>
              <o:lock v:ext="edit"/>
              <v:textbox inset="0mm,0mm,0mm,0mm">
                <w:txbxContent>
                  <w:p w14:paraId="772F9939">
                    <w:pPr>
                      <w:pStyle w:val="25"/>
                      <w:spacing w:before="0" w:beforeAutospacing="0" w:after="0" w:afterAutospacing="0"/>
                      <w:jc w:val="center"/>
                    </w:pPr>
                    <w:r>
                      <w:rPr>
                        <w:rFonts w:ascii="Microsoft Sans Serif" w:hAnsi="Microsoft Sans Serif" w:eastAsia="Microsoft Sans Serif" w:cs="Microsoft Sans Serif"/>
                        <w:b/>
                        <w:bCs/>
                        <w:color w:val="000000" w:themeColor="dark1"/>
                        <w:kern w:val="24"/>
                      </w:rPr>
                      <w:t>A&amp;W Bluetooth SDK InitializedA&amp;W Bluetooth SDK Initialized</w:t>
                    </w:r>
                  </w:p>
                </w:txbxContent>
              </v:textbox>
            </v:roundrect>
            <v:shape id="직선 화살표 연결선 17" o:spid="_x0000_s2857" o:spt="32" type="#_x0000_t32" style="position:absolute;left:10479;top:19829;height:0;width:3617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">
              <v:path arrowok="t"/>
              <v:fill on="f" focussize="0,0"/>
              <v:stroke weight="1pt" color="#000000" endarrow="block"/>
              <v:imagedata o:title=""/>
              <o:lock v:ext="edit"/>
            </v:shape>
            <v:shape id="직선 화살표 연결선 24" o:spid="_x0000_s2858" o:spt="32" type="#_x0000_t32" style="position:absolute;left:10479;top:35240;height:0;width:3617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">
              <v:path arrowok="t"/>
              <v:fill on="f" focussize="0,0"/>
              <v:stroke weight="1pt" color="#000000" startarrow="open"/>
              <v:imagedata o:title=""/>
              <o:lock v:ext="edit"/>
            </v:shape>
            <v:shape id="Text Box 9" o:spid="_x0000_s2859" o:spt="202" type="#_x0000_t202" style="position:absolute;left:14178;top:15822;height:3395;width:28937;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">
              <v:path/>
              <v:fill on="f" focussize="0,0"/>
              <v:stroke on="f" weight="0.5pt" joinstyle="miter"/>
              <v:imagedata o:title=""/>
              <o:lock v:ext="edit"/>
              <v:textbox inset="0mm,0mm,0mm,0mm">
                <w:txbxContent>
                  <w:p w14:paraId="00214A05">
                    <w:pPr>
                      <w:pStyle w:val="25"/>
                      <w:spacing w:before="0" w:beforeAutospacing="0" w:after="0" w:afterAutospacing="0"/>
                      <w:jc w:val="center"/>
                      <w:rPr>
                        <w:sz w:val="22"/>
                      </w:rPr>
                    </w:pPr>
                    <w:r>
                      <w:rPr>
                        <w:rFonts w:ascii="Microsoft Sans Serif" w:hAnsi="Microsoft Sans Serif" w:eastAsia="Microsoft Sans Serif" w:cs="Microsoft Sans Serif"/>
                        <w:color w:val="000000" w:themeColor="text1"/>
                        <w:kern w:val="24"/>
                        <w:sz w:val="22"/>
                        <w:szCs w:val="22"/>
                      </w:rPr>
                      <w:t>AnWBT_StartInquiry</w:t>
                    </w:r>
                    <w:r>
                      <w:t>OnPairDeviceCFM</w:t>
                    </w:r>
                  </w:p>
                </w:txbxContent>
              </v:textbox>
            </v:shape>
            <v:group id="그룹 1" o:spid="_x0000_s2860" o:spt="203" style="position:absolute;left:10582;top:49110;height:3991;width:36171;" coordorigin="10490,52093" coordsize="36000,4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">
              <o:lock v:ext="edit"/>
              <v:shape id="직선 화살표 연결선 11" o:spid="_x0000_s2861" o:spt="32" type="#_x0000_t32" style="position:absolute;left:10490;top:56325;height:0;width:3600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">
                <v:path arrowok="t"/>
                <v:fill on="f" focussize="0,0"/>
                <v:stroke weight="1pt" color="#000000" startarrow="open"/>
                <v:imagedata o:title=""/>
                <o:lock v:ext="edit"/>
              </v:shape>
              <v:shape id="Text Box 9" o:spid="_x0000_s2862" o:spt="202" type="#_x0000_t202" style="position:absolute;left:11955;top:52093;height:3600;width:33069;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">
                <v:path/>
                <v:fill on="f" focussize="0,0"/>
                <v:stroke on="f" weight="0.5pt" joinstyle="miter"/>
                <v:imagedata o:title=""/>
                <o:lock v:ext="edit"/>
                <v:textbox inset="0mm,0mm,0mm,0mm">
                  <w:txbxContent>
                    <w:p w14:paraId="50118418">
                      <w:pPr>
                        <w:pStyle w:val="25"/>
                        <w:spacing w:before="0" w:beforeAutospacing="0" w:after="0" w:afterAutospacing="0"/>
                        <w:jc w:val="center"/>
                        <w:rPr>
                          <w:sz w:val="21"/>
                          <w:szCs w:val="22"/>
                        </w:rPr>
                      </w:pPr>
                      <w:r>
                        <w:rPr>
                          <w:kern w:val="0"/>
                        </w:rPr>
                        <w:t>OnDeviceInquiryComplete</w:t>
                      </w:r>
                    </w:p>
                  </w:txbxContent>
                </v:textbox>
              </v:shape>
            </v:group>
            <v:shape id="Text Box 9" o:spid="_x0000_s2863" o:spt="202" type="#_x0000_t202" style="position:absolute;left:14178;top:31027;height:3395;width:28937;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">
              <v:path/>
              <v:fill on="f" focussize="0,0"/>
              <v:stroke on="f" weight="0.5pt" joinstyle="miter"/>
              <v:imagedata o:title=""/>
              <o:lock v:ext="edit"/>
              <v:textbox inset="0mm,0mm,0mm,0mm">
                <w:txbxContent>
                  <w:p w14:paraId="29EDCDA8">
                    <w:pPr>
                      <w:pStyle w:val="25"/>
                      <w:spacing w:before="0" w:beforeAutospacing="0" w:after="0" w:afterAutospacing="0"/>
                      <w:jc w:val="center"/>
                      <w:rPr>
                        <w:sz w:val="22"/>
                        <w:szCs w:val="22"/>
                      </w:rPr>
                    </w:pPr>
                    <w:r>
                      <w:rPr>
                        <w:kern w:val="0"/>
                      </w:rPr>
                      <w:t>OnNewDeviceFoundInd</w:t>
                    </w:r>
                  </w:p>
                </w:txbxContent>
              </v:textbox>
            </v:shape>
            <v:shape id="직선 화살표 연결선 21" o:spid="_x0000_s2864" o:spt="32" type="#_x0000_t32" style="position:absolute;left:10479;top:47774;height:0;width:36172;"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">
              <v:path arrowok="t"/>
              <v:fill on="f" focussize="0,0"/>
              <v:stroke weight="1pt" color="#000000" dashstyle="dash" endarrow="block"/>
              <v:imagedata o:title=""/>
              <o:lock v:ext="edit"/>
            </v:shape>
            <v:shape id="Text Box 9" o:spid="_x0000_s2865" o:spt="202" type="#_x0000_t202" style="position:absolute;left:14178;top:43870;height:3395;width:28937;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">
              <v:path/>
              <v:fill on="f" focussize="0,0"/>
              <v:stroke on="f" weight="0.5pt" joinstyle="miter"/>
              <v:imagedata o:title=""/>
              <o:lock v:ext="edit"/>
              <v:textbox inset="0mm,0mm,0mm,0mm">
                <w:txbxContent>
                  <w:p w14:paraId="087EE764">
                    <w:pPr>
                      <w:pStyle w:val="25"/>
                      <w:spacing w:before="0" w:beforeAutospacing="0" w:after="0" w:afterAutospacing="0"/>
                      <w:jc w:val="center"/>
                      <w:rPr>
                        <w:sz w:val="22"/>
                        <w:szCs w:val="22"/>
                      </w:rPr>
                    </w:pPr>
                    <w:r>
                      <w:rPr>
                        <w:rFonts w:ascii="Microsoft Sans Serif" w:hAnsi="Microsoft Sans Serif" w:eastAsia="Microsoft Sans Serif" w:cs="Microsoft Sans Serif"/>
                        <w:color w:val="000000" w:themeColor="text1"/>
                        <w:kern w:val="24"/>
                        <w:sz w:val="22"/>
                        <w:szCs w:val="22"/>
                      </w:rPr>
                      <w:t>AnWBT_StopInquiry</w:t>
                    </w:r>
                  </w:p>
                </w:txbxContent>
              </v:textbox>
            </v:shape>
            <v:roundrect id="사각형: 둥근 모서리 23" o:spid="_x0000_s2866" o:spt="2" style="position:absolute;left:6780;top:24349;height:4598;width:43406;v-text-anchor:middle;" fillcolor="#FFFFFF" filled="t" stroked="t" coordsize="21600,21600" arcsize="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">
              <v:path/>
              <v:fill on="t" focussize="0,0"/>
              <v:stroke weight="1pt" color="#000000" endcap="round"/>
              <v:imagedata o:title=""/>
              <o:lock v:ext="edit"/>
              <v:textbox inset="0mm,0mm,0mm,0mm">
                <w:txbxContent>
                  <w:p w14:paraId="4531C4B5">
                    <w:pPr>
                      <w:pStyle w:val="25"/>
                      <w:spacing w:before="0" w:beforeAutospacing="0" w:after="0" w:afterAutospacing="0"/>
                      <w:jc w:val="center"/>
                    </w:pPr>
                    <w:r>
                      <w:rPr>
                        <w:rFonts w:ascii="Microsoft Sans Serif" w:hAnsi="Microsoft Sans Serif" w:eastAsia="Microsoft Sans Serif" w:cs="Microsoft Sans Serif"/>
                        <w:b/>
                        <w:bCs/>
                        <w:color w:val="000000" w:themeColor="dark1"/>
                        <w:kern w:val="24"/>
                      </w:rPr>
                      <w:t>InquiringParing</w:t>
                    </w:r>
                  </w:p>
                </w:txbxContent>
              </v:textbox>
            </v:roundrect>
            <v:shape id="직선 화살표 연결선 30" o:spid="_x0000_s2867" o:spt="32" type="#_x0000_t32" style="position:absolute;left:10274;top:39760;height:0;width:36171;"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">
              <v:path arrowok="t"/>
              <v:fill on="f" focussize="0,0"/>
              <v:stroke weight="1pt" color="#000000" startarrow="open"/>
              <v:imagedata o:title=""/>
              <o:lock v:ext="edit"/>
            </v:shape>
            <v:shape id="Text Box 9" o:spid="_x0000_s2868" o:spt="202" type="#_x0000_t202" style="position:absolute;left:13972;top:35959;height:3395;width:28937;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">
              <v:path/>
              <v:fill on="f" focussize="0,0"/>
              <v:stroke on="f" weight="0.5pt" joinstyle="miter"/>
              <v:imagedata o:title=""/>
              <o:lock v:ext="edit"/>
              <v:textbox inset="0mm,0mm,0mm,0mm">
                <w:txbxContent>
                  <w:p w14:paraId="3454DE2D">
                    <w:pPr>
                      <w:pStyle w:val="25"/>
                      <w:spacing w:before="0" w:beforeAutospacing="0" w:after="0" w:afterAutospacing="0"/>
                      <w:ind w:firstLine="840" w:firstLineChars="350"/>
                      <w:rPr>
                        <w:sz w:val="22"/>
                        <w:szCs w:val="22"/>
                      </w:rPr>
                    </w:pPr>
                    <w:r>
                      <w:rPr>
                        <w:kern w:val="0"/>
                      </w:rPr>
                      <w:t>OnNewDeviceFoundInd</w:t>
                    </w:r>
                  </w:p>
                </w:txbxContent>
              </v:textbox>
            </v:shape>
            <v:roundrect id="사각형: 둥근 모서리 32" o:spid="_x0000_s2869" o:spt="2" style="position:absolute;left:6883;top:57124;height:3761;width:43406;v-text-anchor:middle;" fillcolor="#FFFFFF" filled="t" stroked="t" coordsize="21600,21600" arcsize="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">
              <v:path/>
              <v:fill on="t" focussize="0,0"/>
              <v:stroke weight="1pt" color="#000000" endcap="round"/>
              <v:imagedata o:title=""/>
              <o:lock v:ext="edit"/>
              <v:textbox inset="0mm,0mm,0mm,0mm">
                <w:txbxContent>
                  <w:p w14:paraId="3B671C4F">
                    <w:pPr>
                      <w:pStyle w:val="25"/>
                      <w:spacing w:before="0" w:beforeAutospacing="0" w:after="0" w:afterAutospacing="0"/>
                      <w:jc w:val="center"/>
                    </w:pPr>
                    <w:r>
                      <w:rPr>
                        <w:rFonts w:ascii="Microsoft Sans Serif" w:hAnsi="Microsoft Sans Serif" w:eastAsia="Microsoft Sans Serif" w:cs="Microsoft Sans Serif"/>
                        <w:b/>
                        <w:bCs/>
                        <w:color w:val="000000" w:themeColor="dark1"/>
                        <w:kern w:val="24"/>
                      </w:rPr>
                      <w:t>Inquiring FinishPaired</w:t>
                    </w:r>
                  </w:p>
                </w:txbxContent>
              </v:textbox>
            </v:roundrect>
            <v:shape id="文字方塊 48" o:spid="_x0000_s2870" o:spt="202" type="#_x0000_t202" style="position:absolute;left:24465;top:40043;height:4572;width:8020;"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">
              <v:path/>
              <v:fill on="f" focussize="0,0"/>
              <v:stroke on="f" joinstyle="miter"/>
              <v:imagedata o:title=""/>
              <o:lock v:ext="edit"/>
              <v:textbox style="layout-flow:vertical-ideographic;">
                <w:txbxContent>
                  <w:p w14:paraId="4122F69D">
                    <w:pPr>
                      <w:rPr>
                        <w:sz w:val="44"/>
                      </w:rPr>
                    </w:pPr>
                    <w:r>
                      <w:rPr>
                        <w:rFonts w:eastAsia="Calibri" w:cs="Calibri"/>
                        <w:sz w:val="44"/>
                      </w:rPr>
                      <w:t>…</w:t>
                    </w:r>
                  </w:p>
                </w:txbxContent>
              </v:textbox>
            </v:shape>
            <w10:wrap type="none"/>
            <w10:anchorlock/>
          </v:group>
        </w:pict>
      </w:r>
    </w:p>
    <w:p w14:paraId="7AD32918">
      <w:pPr>
        <w:rPr>
          <w:rFonts w:cs="Calibri" w:eastAsiaTheme="minorEastAsia"/>
        </w:rPr>
      </w:pPr>
    </w:p>
    <w:p w14:paraId="52D2B861">
      <w:pPr>
        <w:rPr>
          <w:rFonts w:cs="Calibri" w:eastAsiaTheme="minorEastAsia"/>
        </w:rPr>
      </w:pPr>
    </w:p>
    <w:p w14:paraId="11DC874A">
      <w:pPr>
        <w:pStyle w:val="3"/>
      </w:pPr>
      <w:bookmarkStart w:id="123" w:name="_Toc520376417"/>
      <w:bookmarkStart w:id="124" w:name="_Toc525895273"/>
      <w:bookmarkStart w:id="125" w:name="_Toc24307"/>
      <w:bookmarkStart w:id="126" w:name="_Toc525895574"/>
      <w:r>
        <w:t>AnWBT_StopInquiry</w:t>
      </w:r>
      <w:bookmarkEnd w:id="123"/>
      <w:bookmarkEnd w:id="124"/>
      <w:bookmarkEnd w:id="125"/>
      <w:bookmarkEnd w:id="126"/>
    </w:p>
    <w:p w14:paraId="543EE83D">
      <w:pPr>
        <w:rPr>
          <w:rFonts w:cs="Calibri"/>
        </w:rPr>
      </w:pPr>
      <w:r>
        <w:rPr>
          <w:rFonts w:cs="Calibri"/>
        </w:rPr>
        <w:t xml:space="preserve">Stops or aborts any ongoing inquiry of discovering Remote Devices. </w:t>
      </w:r>
      <w:r>
        <w:rPr>
          <w:rStyle w:val="59"/>
          <w:rFonts w:ascii="Calibri" w:hAnsi="Calibri" w:cs="Calibri"/>
        </w:rPr>
        <w:t>AnWBT_DEVICE_INQUIRY_COMPLETED_IND</w:t>
      </w:r>
      <w:r>
        <w:rPr>
          <w:rFonts w:cs="Calibri"/>
        </w:rPr>
        <w:t xml:space="preserve"> will be invoked as the end of the inquiry.</w:t>
      </w:r>
    </w:p>
    <w:p w14:paraId="0C605B82">
      <w:pPr>
        <w:pStyle w:val="6"/>
        <w:rPr>
          <w:rFonts w:cs="Calibri"/>
        </w:rPr>
      </w:pPr>
      <w:r>
        <w:rPr>
          <w:rFonts w:cs="Calibri"/>
        </w:rPr>
        <w:t>Type</w:t>
      </w:r>
    </w:p>
    <w:p w14:paraId="67A33A8E">
      <w:pPr>
        <w:rPr>
          <w:rFonts w:cs="Calibri"/>
        </w:rPr>
      </w:pPr>
      <w:r>
        <w:fldChar w:fldCharType="begin"/>
      </w:r>
      <w:r>
        <w:instrText xml:space="preserve"> HYPERLINK "file:///C:\\Users\\yingb\\Desktop\\金马文档\\AnWBTSDK%20API.docx" \l "_API_Pattern_2" </w:instrText>
      </w:r>
      <w:r>
        <w:fldChar w:fldCharType="separate"/>
      </w:r>
      <w:r>
        <w:rPr>
          <w:rStyle w:val="34"/>
          <w:rFonts w:cs="Calibri"/>
        </w:rPr>
        <w:t>API Pattern 2</w:t>
      </w:r>
      <w:r>
        <w:rPr>
          <w:rStyle w:val="34"/>
          <w:rFonts w:cs="Calibri"/>
        </w:rPr>
        <w:fldChar w:fldCharType="end"/>
      </w:r>
    </w:p>
    <w:p w14:paraId="7C0A397E">
      <w:pPr>
        <w:pStyle w:val="6"/>
        <w:rPr>
          <w:rFonts w:cs="Calibri"/>
        </w:rPr>
      </w:pPr>
      <w:r>
        <w:rPr>
          <w:rFonts w:cs="Calibri"/>
        </w:rPr>
        <w:t>Syntax</w:t>
      </w:r>
    </w:p>
    <w:p w14:paraId="2F4C83CC">
      <w:pPr>
        <w:pStyle w:val="58"/>
      </w:pPr>
      <w:r>
        <w:t>int AnWBT_StopInquiry (void);</w:t>
      </w:r>
    </w:p>
    <w:p w14:paraId="2568E7AD">
      <w:pPr>
        <w:pStyle w:val="6"/>
        <w:rPr>
          <w:rFonts w:cs="Calibri"/>
        </w:rPr>
      </w:pPr>
      <w:r>
        <w:rPr>
          <w:rFonts w:cs="Calibri"/>
        </w:rPr>
        <w:t>Parameters</w:t>
      </w:r>
    </w:p>
    <w:p w14:paraId="448CA506">
      <w:pPr>
        <w:rPr>
          <w:rFonts w:cs="Calibri"/>
        </w:rPr>
      </w:pPr>
      <w:r>
        <w:rPr>
          <w:rFonts w:cs="Calibri"/>
        </w:rPr>
        <w:t>Void</w:t>
      </w:r>
    </w:p>
    <w:p w14:paraId="62A3B477">
      <w:pPr>
        <w:pStyle w:val="6"/>
        <w:rPr>
          <w:rFonts w:cs="Calibri"/>
        </w:rPr>
      </w:pPr>
      <w:r>
        <w:rPr>
          <w:rFonts w:cs="Calibri"/>
        </w:rPr>
        <w:t>Return Value</w:t>
      </w:r>
    </w:p>
    <w:p w14:paraId="3D4F188A">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1E6D41C6">
      <w:pPr>
        <w:rPr>
          <w:rFonts w:cs="Calibri"/>
        </w:rPr>
      </w:pPr>
      <w:r>
        <w:rPr>
          <w:rFonts w:cs="Calibri"/>
        </w:rPr>
        <w:t xml:space="preserve">If the function fails, it will return the error code defined in </w:t>
      </w:r>
      <w:r>
        <w:fldChar w:fldCharType="begin"/>
      </w:r>
      <w:r>
        <w:instrText xml:space="preserve"> HYPERLINK "file:///C:\\Users\\yingb\\Desktop\\金马文档\\AnWBTSDK%20API.docx" \l "_ERROR_CODE_15"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60810206">
      <w:pPr>
        <w:rPr>
          <w:rFonts w:cs="Calibri"/>
        </w:rPr>
      </w:pPr>
      <w:r>
        <w:rPr>
          <w:rFonts w:cs="Calibri"/>
        </w:rPr>
        <w:t xml:space="preserve">(Possible Error Code: </w:t>
      </w:r>
      <w:r>
        <w:rPr>
          <w:rStyle w:val="59"/>
          <w:rFonts w:ascii="Calibri" w:hAnsi="Calibri" w:cs="Calibri"/>
        </w:rPr>
        <w:t>AnWBTERR_INVALIDPARAM</w:t>
      </w:r>
      <w:r>
        <w:rPr>
          <w:rFonts w:cs="Calibri"/>
        </w:rPr>
        <w:t xml:space="preserve">, </w:t>
      </w:r>
      <w:r>
        <w:rPr>
          <w:rStyle w:val="59"/>
          <w:rFonts w:ascii="Calibri" w:hAnsi="Calibri" w:cs="Calibri"/>
        </w:rPr>
        <w:t>AnWBTERR_NORESOURCES</w:t>
      </w:r>
      <w:r>
        <w:rPr>
          <w:rFonts w:cs="Calibri"/>
        </w:rPr>
        <w:t xml:space="preserve">, </w:t>
      </w:r>
      <w:r>
        <w:rPr>
          <w:rStyle w:val="59"/>
          <w:rFonts w:ascii="Calibri" w:hAnsi="Calibri" w:cs="Calibri"/>
        </w:rPr>
        <w:t>AnWBTERR_DISALLOWED</w:t>
      </w:r>
      <w:r>
        <w:rPr>
          <w:rFonts w:cs="Calibri"/>
        </w:rPr>
        <w:t xml:space="preserve">, </w:t>
      </w:r>
      <w:r>
        <w:rPr>
          <w:rStyle w:val="59"/>
          <w:rFonts w:ascii="Calibri" w:hAnsi="Calibri" w:cs="Calibri"/>
        </w:rPr>
        <w:t>AnWBTEER_BUSY</w:t>
      </w:r>
      <w:r>
        <w:rPr>
          <w:rFonts w:cs="Calibri"/>
        </w:rPr>
        <w:t>)</w:t>
      </w:r>
    </w:p>
    <w:p w14:paraId="503789C1">
      <w:pPr>
        <w:pStyle w:val="6"/>
        <w:rPr>
          <w:rFonts w:cs="Calibri"/>
        </w:rPr>
      </w:pPr>
      <w:r>
        <w:rPr>
          <w:rFonts w:cs="Calibri"/>
        </w:rPr>
        <w:t>Response Message</w:t>
      </w:r>
    </w:p>
    <w:p w14:paraId="5EF6E8D6">
      <w:pPr>
        <w:rPr>
          <w:rStyle w:val="59"/>
          <w:rFonts w:ascii="Calibri" w:hAnsi="Calibri" w:cs="Calibri" w:eastAsiaTheme="minorEastAsia"/>
        </w:rPr>
      </w:pPr>
      <w:r>
        <w:rPr>
          <w:rFonts w:cs="Calibri"/>
          <w:kern w:val="0"/>
        </w:rPr>
        <w:t>ACTION_ANW_BT_INQUIRY_COMPLETE</w:t>
      </w:r>
    </w:p>
    <w:p w14:paraId="414F505B">
      <w:pPr>
        <w:pStyle w:val="6"/>
        <w:rPr>
          <w:rFonts w:cs="Calibri"/>
        </w:rPr>
      </w:pPr>
      <w:r>
        <w:rPr>
          <w:rFonts w:cs="Calibri"/>
        </w:rPr>
        <w:t>Timeout</w:t>
      </w:r>
    </w:p>
    <w:p w14:paraId="155F4CAD">
      <w:pPr>
        <w:rPr>
          <w:rFonts w:cs="Calibri" w:eastAsiaTheme="minorEastAsia"/>
        </w:rPr>
      </w:pPr>
      <w:r>
        <w:rPr>
          <w:rFonts w:cs="Calibri" w:eastAsiaTheme="minorEastAsia"/>
        </w:rPr>
        <w:t>None</w:t>
      </w:r>
    </w:p>
    <w:p w14:paraId="16B414F0">
      <w:pPr>
        <w:rPr>
          <w:rFonts w:cs="Calibri" w:eastAsiaTheme="minorEastAsia"/>
        </w:rPr>
      </w:pPr>
    </w:p>
    <w:p w14:paraId="297A61EA">
      <w:pPr>
        <w:pStyle w:val="3"/>
      </w:pPr>
      <w:bookmarkStart w:id="127" w:name="_Toc525895262"/>
      <w:bookmarkStart w:id="128" w:name="_Toc525895563"/>
      <w:bookmarkStart w:id="129" w:name="_Toc520376406"/>
      <w:bookmarkStart w:id="130" w:name="_Toc1862"/>
      <w:r>
        <w:t>AnWBT_UnPairDevic</w:t>
      </w:r>
      <w:bookmarkEnd w:id="127"/>
      <w:bookmarkEnd w:id="128"/>
      <w:bookmarkEnd w:id="129"/>
      <w:r>
        <w:t>e</w:t>
      </w:r>
      <w:bookmarkEnd w:id="130"/>
    </w:p>
    <w:p w14:paraId="570B2380">
      <w:pPr>
        <w:rPr>
          <w:rFonts w:cs="Calibri"/>
        </w:rPr>
      </w:pPr>
      <w:r>
        <w:rPr>
          <w:rFonts w:cs="Calibri"/>
        </w:rPr>
        <w:t>Deletes a paired device from the paired device list in the A&amp;W Bluetooth SDK.</w:t>
      </w:r>
    </w:p>
    <w:p w14:paraId="615DC901">
      <w:pPr>
        <w:rPr>
          <w:rFonts w:cs="Calibri"/>
          <w:b/>
        </w:rPr>
      </w:pPr>
      <w:r>
        <w:rPr>
          <w:rFonts w:cs="Calibri"/>
          <w:b/>
        </w:rPr>
        <w:t>Note:</w:t>
      </w:r>
    </w:p>
    <w:p w14:paraId="65F50D98">
      <w:pPr>
        <w:rPr>
          <w:rFonts w:cs="Calibri"/>
        </w:rPr>
      </w:pPr>
      <w:r>
        <w:rPr>
          <w:rFonts w:cs="Calibri"/>
        </w:rPr>
        <w:t>Before calling this API, the connected profiles must be disconnected by the Application</w:t>
      </w:r>
    </w:p>
    <w:p w14:paraId="05175F15">
      <w:pPr>
        <w:pStyle w:val="6"/>
        <w:rPr>
          <w:rFonts w:cs="Calibri"/>
        </w:rPr>
      </w:pPr>
      <w:r>
        <w:rPr>
          <w:rFonts w:cs="Calibri"/>
        </w:rPr>
        <w:t>Type</w:t>
      </w:r>
    </w:p>
    <w:p w14:paraId="6CA75A74">
      <w:pPr>
        <w:rPr>
          <w:rFonts w:cs="Calibri"/>
        </w:rPr>
      </w:pPr>
      <w:r>
        <w:fldChar w:fldCharType="begin"/>
      </w:r>
      <w:r>
        <w:instrText xml:space="preserve"> HYPERLINK "file:///C:\\Users\\yingb\\Desktop\\金马文档\\AnWBTSDK%20API.docx" \l "_API_Pattern_1" </w:instrText>
      </w:r>
      <w:r>
        <w:fldChar w:fldCharType="separate"/>
      </w:r>
      <w:r>
        <w:rPr>
          <w:rStyle w:val="34"/>
          <w:rFonts w:cs="Calibri"/>
        </w:rPr>
        <w:t>API Pattern 1</w:t>
      </w:r>
      <w:r>
        <w:rPr>
          <w:rStyle w:val="34"/>
          <w:rFonts w:cs="Calibri"/>
        </w:rPr>
        <w:fldChar w:fldCharType="end"/>
      </w:r>
    </w:p>
    <w:p w14:paraId="6B460C53">
      <w:pPr>
        <w:pStyle w:val="6"/>
        <w:rPr>
          <w:rFonts w:cs="Calibri"/>
        </w:rPr>
      </w:pPr>
      <w:r>
        <w:rPr>
          <w:rFonts w:cs="Calibri"/>
        </w:rPr>
        <w:t>Syntax</w:t>
      </w:r>
    </w:p>
    <w:p w14:paraId="7953B37A">
      <w:pPr>
        <w:pStyle w:val="58"/>
      </w:pPr>
      <w:r>
        <w:t>int AnWBT_UnPairDevice (String btaddr);</w:t>
      </w:r>
    </w:p>
    <w:p w14:paraId="1B193BBE">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511"/>
        <w:gridCol w:w="2660"/>
        <w:gridCol w:w="5319"/>
      </w:tblGrid>
      <w:tr w14:paraId="602B5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0" w:hRule="atLeast"/>
        </w:trPr>
        <w:tc>
          <w:tcPr>
            <w:tcW w:w="2511"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3215BB92">
            <w:pPr>
              <w:pStyle w:val="64"/>
              <w:jc w:val="left"/>
              <w:rPr>
                <w:rFonts w:ascii="Calibri" w:hAnsi="Calibri" w:cs="Calibri"/>
              </w:rPr>
            </w:pPr>
            <w:r>
              <w:rPr>
                <w:rFonts w:ascii="Calibri" w:hAnsi="Calibri" w:cs="Calibri"/>
              </w:rPr>
              <w:t>Parameters</w:t>
            </w:r>
          </w:p>
        </w:tc>
        <w:tc>
          <w:tcPr>
            <w:tcW w:w="2660"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06C997D3">
            <w:pPr>
              <w:pStyle w:val="64"/>
              <w:jc w:val="left"/>
              <w:rPr>
                <w:rFonts w:ascii="Calibri" w:hAnsi="Calibri" w:cs="Calibri"/>
              </w:rPr>
            </w:pPr>
            <w:r>
              <w:rPr>
                <w:rFonts w:ascii="Calibri" w:hAnsi="Calibri" w:cs="Calibri"/>
              </w:rPr>
              <w:t>Type</w:t>
            </w:r>
          </w:p>
        </w:tc>
        <w:tc>
          <w:tcPr>
            <w:tcW w:w="531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7ED22D93">
            <w:pPr>
              <w:pStyle w:val="64"/>
              <w:jc w:val="left"/>
              <w:rPr>
                <w:rFonts w:ascii="Calibri" w:hAnsi="Calibri" w:cs="Calibri"/>
              </w:rPr>
            </w:pPr>
            <w:r>
              <w:rPr>
                <w:rFonts w:ascii="Calibri" w:hAnsi="Calibri" w:cs="Calibri"/>
              </w:rPr>
              <w:t>Description</w:t>
            </w:r>
          </w:p>
        </w:tc>
      </w:tr>
      <w:tr w14:paraId="1EF5D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65" w:hRule="atLeast"/>
        </w:trPr>
        <w:tc>
          <w:tcPr>
            <w:tcW w:w="2511" w:type="dxa"/>
            <w:tcBorders>
              <w:left w:val="single" w:color="auto" w:sz="4" w:space="0"/>
              <w:bottom w:val="single" w:color="auto" w:sz="4" w:space="0"/>
              <w:right w:val="single" w:color="auto" w:sz="4" w:space="0"/>
            </w:tcBorders>
            <w:vAlign w:val="center"/>
          </w:tcPr>
          <w:p w14:paraId="77DD02B8">
            <w:pPr>
              <w:pStyle w:val="56"/>
              <w:rPr>
                <w:rFonts w:cs="Calibri"/>
              </w:rPr>
            </w:pPr>
            <w:r>
              <w:rPr>
                <w:rFonts w:cs="Calibri"/>
              </w:rPr>
              <w:t>btaddr</w:t>
            </w:r>
          </w:p>
        </w:tc>
        <w:tc>
          <w:tcPr>
            <w:tcW w:w="2660" w:type="dxa"/>
            <w:tcBorders>
              <w:top w:val="double" w:color="auto" w:sz="4" w:space="0"/>
              <w:left w:val="single" w:color="auto" w:sz="4" w:space="0"/>
              <w:bottom w:val="single" w:color="auto" w:sz="4" w:space="0"/>
              <w:right w:val="single" w:color="auto" w:sz="4" w:space="0"/>
            </w:tcBorders>
            <w:vAlign w:val="center"/>
          </w:tcPr>
          <w:p w14:paraId="74BE38DA">
            <w:pPr>
              <w:pStyle w:val="56"/>
              <w:rPr>
                <w:rFonts w:eastAsia="宋体" w:cs="Calibri"/>
                <w:lang w:eastAsia="zh-CN"/>
              </w:rPr>
            </w:pPr>
            <w:r>
              <w:rPr>
                <w:rFonts w:eastAsia="宋体" w:cs="Calibri"/>
                <w:lang w:eastAsia="zh-CN"/>
              </w:rPr>
              <w:t>String</w:t>
            </w:r>
          </w:p>
        </w:tc>
        <w:tc>
          <w:tcPr>
            <w:tcW w:w="5319" w:type="dxa"/>
            <w:tcBorders>
              <w:left w:val="single" w:color="auto" w:sz="4" w:space="0"/>
              <w:bottom w:val="single" w:color="auto" w:sz="4" w:space="0"/>
              <w:right w:val="single" w:color="auto" w:sz="4" w:space="0"/>
            </w:tcBorders>
            <w:vAlign w:val="center"/>
          </w:tcPr>
          <w:p w14:paraId="4097E9EC">
            <w:pPr>
              <w:pStyle w:val="56"/>
              <w:rPr>
                <w:rFonts w:cs="Calibri"/>
              </w:rPr>
            </w:pPr>
            <w:r>
              <w:rPr>
                <w:rFonts w:cs="Calibri"/>
              </w:rPr>
              <w:t>A pointer to the Bluetooth Address of the target Remote Device. If btaddr is null, all paired devices in the AnWBT will be deleted.</w:t>
            </w:r>
          </w:p>
        </w:tc>
      </w:tr>
    </w:tbl>
    <w:p w14:paraId="5032952D">
      <w:pPr>
        <w:pStyle w:val="6"/>
        <w:rPr>
          <w:rFonts w:cs="Calibri"/>
        </w:rPr>
      </w:pPr>
      <w:r>
        <w:rPr>
          <w:rFonts w:cs="Calibri"/>
        </w:rPr>
        <w:t>Return Value</w:t>
      </w:r>
    </w:p>
    <w:p w14:paraId="3F91BE0F">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55350FB4">
      <w:pPr>
        <w:rPr>
          <w:rFonts w:cs="Calibri"/>
        </w:rPr>
      </w:pPr>
      <w:r>
        <w:rPr>
          <w:rFonts w:cs="Calibri"/>
        </w:rPr>
        <w:t xml:space="preserve">If the function fails, it will return the error code defined in </w:t>
      </w:r>
      <w:r>
        <w:fldChar w:fldCharType="begin"/>
      </w:r>
      <w:r>
        <w:instrText xml:space="preserve"> HYPERLINK "file:///C:\\Users\\yingb\\Desktop\\金马文档\\AnWBTSDK%20API.docx" \l "_ERROR_CODE_17"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6FA84674">
      <w:pPr>
        <w:rPr>
          <w:rFonts w:cs="Calibri"/>
        </w:rPr>
      </w:pPr>
      <w:r>
        <w:rPr>
          <w:rFonts w:cs="Calibri"/>
        </w:rPr>
        <w:t xml:space="preserve">(Possible Error Code: </w:t>
      </w:r>
      <w:r>
        <w:rPr>
          <w:rStyle w:val="59"/>
          <w:rFonts w:ascii="Calibri" w:hAnsi="Calibri" w:cs="Calibri"/>
        </w:rPr>
        <w:t>AnWBTERR_NORESOURCES</w:t>
      </w:r>
      <w:r>
        <w:rPr>
          <w:rFonts w:cs="Calibri"/>
        </w:rPr>
        <w:t xml:space="preserve">, </w:t>
      </w:r>
      <w:r>
        <w:rPr>
          <w:rStyle w:val="59"/>
          <w:rFonts w:ascii="Calibri" w:hAnsi="Calibri" w:cs="Calibri"/>
        </w:rPr>
        <w:t>AnWBTERR_DISALLOWED</w:t>
      </w:r>
      <w:r>
        <w:rPr>
          <w:rFonts w:cs="Calibri"/>
        </w:rPr>
        <w:t xml:space="preserve">, </w:t>
      </w:r>
      <w:r>
        <w:rPr>
          <w:rStyle w:val="59"/>
          <w:rFonts w:ascii="Calibri" w:hAnsi="Calibri" w:cs="Calibri"/>
        </w:rPr>
        <w:t>AnWBTERR_INVALIDPARAM</w:t>
      </w:r>
      <w:r>
        <w:rPr>
          <w:rFonts w:cs="Calibri"/>
        </w:rPr>
        <w:t xml:space="preserve">, </w:t>
      </w:r>
      <w:r>
        <w:rPr>
          <w:rStyle w:val="59"/>
          <w:rFonts w:ascii="Calibri" w:hAnsi="Calibri" w:cs="Calibri"/>
        </w:rPr>
        <w:t>AnWBTEER_BUSY</w:t>
      </w:r>
      <w:r>
        <w:rPr>
          <w:rFonts w:cs="Calibri"/>
        </w:rPr>
        <w:t>)</w:t>
      </w:r>
    </w:p>
    <w:p w14:paraId="25A3B6B8">
      <w:pPr>
        <w:pStyle w:val="6"/>
        <w:rPr>
          <w:rFonts w:cs="Calibri"/>
        </w:rPr>
      </w:pPr>
      <w:r>
        <w:rPr>
          <w:rFonts w:cs="Calibri"/>
        </w:rPr>
        <w:t>Callback API</w:t>
      </w:r>
    </w:p>
    <w:p w14:paraId="2BDD833C">
      <w:pPr>
        <w:rPr>
          <w:rStyle w:val="59"/>
          <w:rFonts w:ascii="Calibri" w:hAnsi="Calibri" w:cs="Calibri" w:eastAsiaTheme="minorEastAsia"/>
        </w:rPr>
      </w:pPr>
      <w:r>
        <w:rPr>
          <w:rStyle w:val="59"/>
          <w:rFonts w:ascii="Calibri" w:hAnsi="Calibri" w:cs="Calibri" w:eastAsiaTheme="minorEastAsia"/>
        </w:rPr>
        <w:t>ACTION_ANW_BT_UNPAIR_DEVICE</w:t>
      </w:r>
    </w:p>
    <w:p w14:paraId="6C0051DC">
      <w:pPr>
        <w:pStyle w:val="6"/>
        <w:rPr>
          <w:rFonts w:cs="Calibri"/>
        </w:rPr>
      </w:pPr>
      <w:r>
        <w:rPr>
          <w:rFonts w:cs="Calibri"/>
        </w:rPr>
        <w:t>Timeout</w:t>
      </w:r>
    </w:p>
    <w:p w14:paraId="6351668C">
      <w:pPr>
        <w:rPr>
          <w:rFonts w:cs="Calibri" w:eastAsiaTheme="minorEastAsia"/>
          <w:kern w:val="0"/>
        </w:rPr>
      </w:pPr>
      <w:r>
        <w:rPr>
          <w:rFonts w:cs="Calibri" w:eastAsiaTheme="minorEastAsia"/>
          <w:kern w:val="0"/>
        </w:rPr>
        <w:t>None</w:t>
      </w:r>
    </w:p>
    <w:p w14:paraId="44D7EBFD">
      <w:pPr>
        <w:rPr>
          <w:rFonts w:cs="Calibri" w:eastAsiaTheme="minorEastAsia"/>
        </w:rPr>
      </w:pPr>
    </w:p>
    <w:p w14:paraId="2DCE04DD">
      <w:pPr>
        <w:pStyle w:val="3"/>
      </w:pPr>
      <w:bookmarkStart w:id="131" w:name="_Toc28679"/>
      <w:r>
        <w:t>AnWBT_UnPairAllDevice</w:t>
      </w:r>
      <w:bookmarkEnd w:id="131"/>
    </w:p>
    <w:p w14:paraId="539D5366">
      <w:pPr>
        <w:rPr>
          <w:rFonts w:cs="Calibri"/>
        </w:rPr>
      </w:pPr>
      <w:r>
        <w:rPr>
          <w:rFonts w:cs="Calibri"/>
        </w:rPr>
        <w:t>Deletes all paired device from the paired device list in the A&amp;W Bluetooth SDK.</w:t>
      </w:r>
    </w:p>
    <w:p w14:paraId="559543F9">
      <w:pPr>
        <w:rPr>
          <w:rFonts w:cs="Calibri"/>
          <w:b/>
        </w:rPr>
      </w:pPr>
      <w:r>
        <w:rPr>
          <w:rFonts w:cs="Calibri"/>
          <w:b/>
        </w:rPr>
        <w:t>Note:</w:t>
      </w:r>
    </w:p>
    <w:p w14:paraId="5A5D9214">
      <w:pPr>
        <w:rPr>
          <w:rFonts w:cs="Calibri"/>
        </w:rPr>
      </w:pPr>
      <w:r>
        <w:rPr>
          <w:rFonts w:cs="Calibri"/>
        </w:rPr>
        <w:t>Before calling this API, the connected profiles must be disconnected by the Application</w:t>
      </w:r>
    </w:p>
    <w:p w14:paraId="52B9F550">
      <w:pPr>
        <w:pStyle w:val="6"/>
        <w:rPr>
          <w:rFonts w:cs="Calibri"/>
        </w:rPr>
      </w:pPr>
      <w:r>
        <w:rPr>
          <w:rFonts w:cs="Calibri"/>
        </w:rPr>
        <w:t>Type</w:t>
      </w:r>
    </w:p>
    <w:p w14:paraId="4304D50E">
      <w:pPr>
        <w:rPr>
          <w:rFonts w:cs="Calibri"/>
        </w:rPr>
      </w:pPr>
      <w:r>
        <w:fldChar w:fldCharType="begin"/>
      </w:r>
      <w:r>
        <w:instrText xml:space="preserve"> HYPERLINK "file:///C:\\Users\\yingb\\Desktop\\金马文档\\AnWBTSDK%20API.docx" \l "_API_Pattern_1" </w:instrText>
      </w:r>
      <w:r>
        <w:fldChar w:fldCharType="separate"/>
      </w:r>
      <w:r>
        <w:rPr>
          <w:rStyle w:val="34"/>
          <w:rFonts w:cs="Calibri"/>
        </w:rPr>
        <w:t>API Pattern 1</w:t>
      </w:r>
      <w:r>
        <w:rPr>
          <w:rStyle w:val="34"/>
          <w:rFonts w:cs="Calibri"/>
        </w:rPr>
        <w:fldChar w:fldCharType="end"/>
      </w:r>
    </w:p>
    <w:p w14:paraId="2B6E4F81">
      <w:pPr>
        <w:pStyle w:val="6"/>
        <w:rPr>
          <w:rFonts w:cs="Calibri"/>
        </w:rPr>
      </w:pPr>
      <w:r>
        <w:rPr>
          <w:rFonts w:cs="Calibri"/>
        </w:rPr>
        <w:t>Syntax</w:t>
      </w:r>
    </w:p>
    <w:p w14:paraId="41ECE466">
      <w:pPr>
        <w:pStyle w:val="58"/>
      </w:pPr>
      <w:r>
        <w:t>int nWBT_UnPairAllDevice();</w:t>
      </w:r>
    </w:p>
    <w:p w14:paraId="6BC46944">
      <w:pPr>
        <w:pStyle w:val="6"/>
        <w:rPr>
          <w:rFonts w:cs="Calibri"/>
        </w:rPr>
      </w:pPr>
      <w:r>
        <w:rPr>
          <w:rFonts w:cs="Calibri"/>
        </w:rPr>
        <w:t>Parameters</w:t>
      </w:r>
    </w:p>
    <w:p w14:paraId="38030368">
      <w:pPr>
        <w:pStyle w:val="6"/>
        <w:rPr>
          <w:rFonts w:cs="Calibri"/>
          <w:b w:val="0"/>
          <w:bCs/>
          <w:sz w:val="24"/>
          <w:szCs w:val="24"/>
        </w:rPr>
      </w:pPr>
      <w:r>
        <w:rPr>
          <w:rFonts w:cs="Calibri"/>
          <w:b w:val="0"/>
          <w:bCs/>
          <w:sz w:val="24"/>
          <w:szCs w:val="24"/>
        </w:rPr>
        <w:t>Void</w:t>
      </w:r>
    </w:p>
    <w:p w14:paraId="73223E08">
      <w:pPr>
        <w:pStyle w:val="6"/>
        <w:rPr>
          <w:rFonts w:cs="Calibri"/>
        </w:rPr>
      </w:pPr>
      <w:r>
        <w:rPr>
          <w:rFonts w:cs="Calibri"/>
        </w:rPr>
        <w:t>Return Value</w:t>
      </w:r>
    </w:p>
    <w:p w14:paraId="03B2BD89">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7B1DD15C">
      <w:pPr>
        <w:rPr>
          <w:rFonts w:cs="Calibri"/>
        </w:rPr>
      </w:pPr>
      <w:r>
        <w:rPr>
          <w:rFonts w:cs="Calibri"/>
        </w:rPr>
        <w:t xml:space="preserve">If the function fails, it will return the error code defined in </w:t>
      </w:r>
      <w:r>
        <w:fldChar w:fldCharType="begin"/>
      </w:r>
      <w:r>
        <w:instrText xml:space="preserve"> HYPERLINK "file:///C:\\Users\\yingb\\Desktop\\金马文档\\AnWBTSDK%20API.docx" \l "_ERROR_CODE_17"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41F5B726">
      <w:pPr>
        <w:rPr>
          <w:rFonts w:cs="Calibri"/>
        </w:rPr>
      </w:pPr>
      <w:r>
        <w:rPr>
          <w:rFonts w:cs="Calibri"/>
        </w:rPr>
        <w:t xml:space="preserve">(Possible Error Code: </w:t>
      </w:r>
      <w:r>
        <w:rPr>
          <w:rStyle w:val="59"/>
          <w:rFonts w:ascii="Calibri" w:hAnsi="Calibri" w:cs="Calibri"/>
        </w:rPr>
        <w:t>AnWBTERR_NORESOURCES</w:t>
      </w:r>
      <w:r>
        <w:rPr>
          <w:rFonts w:cs="Calibri"/>
        </w:rPr>
        <w:t xml:space="preserve">, </w:t>
      </w:r>
      <w:r>
        <w:rPr>
          <w:rStyle w:val="59"/>
          <w:rFonts w:ascii="Calibri" w:hAnsi="Calibri" w:cs="Calibri"/>
        </w:rPr>
        <w:t>AnWBTERR_DISALLOWED</w:t>
      </w:r>
      <w:r>
        <w:rPr>
          <w:rFonts w:cs="Calibri"/>
        </w:rPr>
        <w:t xml:space="preserve">, </w:t>
      </w:r>
      <w:r>
        <w:rPr>
          <w:rStyle w:val="59"/>
          <w:rFonts w:ascii="Calibri" w:hAnsi="Calibri" w:cs="Calibri"/>
        </w:rPr>
        <w:t>AnWBTERR_INVALIDPARAM</w:t>
      </w:r>
      <w:r>
        <w:rPr>
          <w:rFonts w:cs="Calibri"/>
        </w:rPr>
        <w:t xml:space="preserve">, </w:t>
      </w:r>
      <w:r>
        <w:rPr>
          <w:rStyle w:val="59"/>
          <w:rFonts w:ascii="Calibri" w:hAnsi="Calibri" w:cs="Calibri"/>
        </w:rPr>
        <w:t>AnWBTEER_BUSY</w:t>
      </w:r>
      <w:r>
        <w:rPr>
          <w:rFonts w:cs="Calibri"/>
        </w:rPr>
        <w:t>)</w:t>
      </w:r>
    </w:p>
    <w:p w14:paraId="0A80090C">
      <w:pPr>
        <w:pStyle w:val="6"/>
        <w:rPr>
          <w:rFonts w:cs="Calibri"/>
        </w:rPr>
      </w:pPr>
      <w:r>
        <w:rPr>
          <w:rFonts w:cs="Calibri"/>
        </w:rPr>
        <w:t>Callback API</w:t>
      </w:r>
    </w:p>
    <w:p w14:paraId="6CE7B579">
      <w:pPr>
        <w:rPr>
          <w:rStyle w:val="59"/>
          <w:rFonts w:ascii="Calibri" w:hAnsi="Calibri" w:cs="Calibri" w:eastAsiaTheme="minorEastAsia"/>
        </w:rPr>
      </w:pPr>
      <w:r>
        <w:rPr>
          <w:rStyle w:val="59"/>
          <w:rFonts w:ascii="Calibri" w:hAnsi="Calibri" w:cs="Calibri" w:eastAsiaTheme="minorEastAsia"/>
        </w:rPr>
        <w:t>ACTION_ANW_BT_UNPAIR_DEVICE</w:t>
      </w:r>
    </w:p>
    <w:p w14:paraId="1029D1EE">
      <w:pPr>
        <w:pStyle w:val="6"/>
        <w:rPr>
          <w:rFonts w:cs="Calibri"/>
        </w:rPr>
      </w:pPr>
      <w:r>
        <w:rPr>
          <w:rFonts w:cs="Calibri"/>
        </w:rPr>
        <w:t>Timeout</w:t>
      </w:r>
    </w:p>
    <w:p w14:paraId="2F674B63">
      <w:pPr>
        <w:rPr>
          <w:rFonts w:cs="Calibri" w:eastAsiaTheme="minorEastAsia"/>
          <w:kern w:val="0"/>
        </w:rPr>
      </w:pPr>
      <w:r>
        <w:rPr>
          <w:rFonts w:cs="Calibri" w:eastAsiaTheme="minorEastAsia"/>
          <w:kern w:val="0"/>
        </w:rPr>
        <w:t>None</w:t>
      </w:r>
    </w:p>
    <w:p w14:paraId="28C3EA16">
      <w:pPr>
        <w:rPr>
          <w:rFonts w:cs="Calibri" w:eastAsiaTheme="minorEastAsia"/>
        </w:rPr>
      </w:pPr>
    </w:p>
    <w:p w14:paraId="3F64A57B">
      <w:pPr>
        <w:rPr>
          <w:rFonts w:cs="Calibri" w:eastAsiaTheme="minorEastAsia"/>
        </w:rPr>
      </w:pPr>
    </w:p>
    <w:p w14:paraId="1C135C70">
      <w:pPr>
        <w:rPr>
          <w:rFonts w:cs="Calibri" w:eastAsiaTheme="minorEastAsia"/>
        </w:rPr>
      </w:pPr>
    </w:p>
    <w:p w14:paraId="132D3A93">
      <w:pPr>
        <w:pStyle w:val="3"/>
      </w:pPr>
      <w:bookmarkStart w:id="132" w:name="_Toc28170"/>
      <w:r>
        <w:t>AnWBT_ConnectDevice</w:t>
      </w:r>
      <w:bookmarkEnd w:id="132"/>
    </w:p>
    <w:p w14:paraId="492CD98A">
      <w:pPr>
        <w:rPr>
          <w:rFonts w:cs="Calibri"/>
          <w:b/>
        </w:rPr>
      </w:pPr>
      <w:r>
        <w:rPr>
          <w:rFonts w:cs="Calibri"/>
        </w:rPr>
        <w:t>Connect to a profile(HFP/A2DP/AVRCP/PBAP …) of remote devie, base on profile mask.</w:t>
      </w:r>
    </w:p>
    <w:p w14:paraId="58A26F8E">
      <w:pPr>
        <w:pStyle w:val="6"/>
        <w:rPr>
          <w:rFonts w:cs="Calibri"/>
        </w:rPr>
      </w:pPr>
      <w:r>
        <w:rPr>
          <w:rFonts w:cs="Calibri"/>
        </w:rPr>
        <w:t>Type</w:t>
      </w:r>
    </w:p>
    <w:p w14:paraId="6A9E6E0E">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5AF0F643">
      <w:pPr>
        <w:pStyle w:val="6"/>
        <w:rPr>
          <w:rFonts w:cs="Calibri"/>
        </w:rPr>
      </w:pPr>
      <w:r>
        <w:rPr>
          <w:rFonts w:cs="Calibri"/>
        </w:rPr>
        <w:t>Syntax</w:t>
      </w:r>
    </w:p>
    <w:p w14:paraId="692446BF">
      <w:pPr>
        <w:pStyle w:val="58"/>
      </w:pPr>
      <w:r>
        <w:t>int AnWBT_ConnectDevice (String btaddr, int profile_mask);</w:t>
      </w:r>
    </w:p>
    <w:p w14:paraId="2FBB087F">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520"/>
        <w:gridCol w:w="2670"/>
        <w:gridCol w:w="5300"/>
      </w:tblGrid>
      <w:tr w14:paraId="3E28F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bottom w:val="double" w:color="auto" w:sz="4" w:space="0"/>
            </w:tcBorders>
            <w:shd w:val="clear" w:color="auto" w:fill="000000" w:themeFill="text1"/>
            <w:noWrap/>
            <w:vAlign w:val="center"/>
          </w:tcPr>
          <w:p w14:paraId="3541B453">
            <w:pPr>
              <w:pStyle w:val="64"/>
              <w:jc w:val="left"/>
              <w:rPr>
                <w:rFonts w:ascii="Calibri" w:hAnsi="Calibri" w:cs="Calibri"/>
              </w:rPr>
            </w:pPr>
            <w:r>
              <w:rPr>
                <w:rFonts w:ascii="Calibri" w:hAnsi="Calibri" w:cs="Calibri"/>
              </w:rPr>
              <w:t>Parameters</w:t>
            </w:r>
          </w:p>
        </w:tc>
        <w:tc>
          <w:tcPr>
            <w:tcW w:w="2670" w:type="dxa"/>
            <w:tcBorders>
              <w:bottom w:val="double" w:color="auto" w:sz="4" w:space="0"/>
            </w:tcBorders>
            <w:shd w:val="clear" w:color="auto" w:fill="000000" w:themeFill="text1"/>
            <w:noWrap/>
            <w:vAlign w:val="center"/>
          </w:tcPr>
          <w:p w14:paraId="34AF92DE">
            <w:pPr>
              <w:pStyle w:val="64"/>
              <w:jc w:val="left"/>
              <w:rPr>
                <w:rFonts w:ascii="Calibri" w:hAnsi="Calibri" w:cs="Calibri"/>
              </w:rPr>
            </w:pPr>
            <w:r>
              <w:rPr>
                <w:rFonts w:ascii="Calibri" w:hAnsi="Calibri" w:cs="Calibri"/>
              </w:rPr>
              <w:t>Type</w:t>
            </w:r>
          </w:p>
        </w:tc>
        <w:tc>
          <w:tcPr>
            <w:tcW w:w="5300" w:type="dxa"/>
            <w:tcBorders>
              <w:bottom w:val="double" w:color="auto" w:sz="4" w:space="0"/>
            </w:tcBorders>
            <w:shd w:val="clear" w:color="auto" w:fill="000000" w:themeFill="text1"/>
            <w:noWrap/>
            <w:vAlign w:val="center"/>
          </w:tcPr>
          <w:p w14:paraId="4EA229C3">
            <w:pPr>
              <w:pStyle w:val="64"/>
              <w:jc w:val="left"/>
              <w:rPr>
                <w:rFonts w:ascii="Calibri" w:hAnsi="Calibri" w:cs="Calibri"/>
              </w:rPr>
            </w:pPr>
            <w:r>
              <w:rPr>
                <w:rFonts w:ascii="Calibri" w:hAnsi="Calibri" w:cs="Calibri"/>
              </w:rPr>
              <w:t>Description</w:t>
            </w:r>
          </w:p>
        </w:tc>
      </w:tr>
      <w:tr w14:paraId="4FF7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top w:val="double" w:color="auto" w:sz="4" w:space="0"/>
            </w:tcBorders>
            <w:vAlign w:val="center"/>
          </w:tcPr>
          <w:p w14:paraId="43FAA829">
            <w:pPr>
              <w:pStyle w:val="56"/>
              <w:rPr>
                <w:rFonts w:cs="Calibri"/>
              </w:rPr>
            </w:pPr>
            <w:r>
              <w:rPr>
                <w:rFonts w:cs="Calibri"/>
              </w:rPr>
              <w:t>btaddr</w:t>
            </w:r>
          </w:p>
        </w:tc>
        <w:tc>
          <w:tcPr>
            <w:tcW w:w="2670" w:type="dxa"/>
            <w:tcBorders>
              <w:top w:val="double" w:color="auto" w:sz="4" w:space="0"/>
            </w:tcBorders>
            <w:vAlign w:val="center"/>
          </w:tcPr>
          <w:p w14:paraId="0212017E">
            <w:pPr>
              <w:pStyle w:val="56"/>
              <w:rPr>
                <w:rFonts w:eastAsia="宋体" w:cs="Calibri"/>
                <w:lang w:eastAsia="zh-CN"/>
              </w:rPr>
            </w:pPr>
            <w:r>
              <w:rPr>
                <w:rFonts w:eastAsia="宋体" w:cs="Calibri"/>
                <w:lang w:eastAsia="zh-CN"/>
              </w:rPr>
              <w:t>String</w:t>
            </w:r>
          </w:p>
        </w:tc>
        <w:tc>
          <w:tcPr>
            <w:tcW w:w="5300" w:type="dxa"/>
            <w:tcBorders>
              <w:top w:val="double" w:color="auto" w:sz="4" w:space="0"/>
            </w:tcBorders>
            <w:vAlign w:val="center"/>
          </w:tcPr>
          <w:p w14:paraId="07CFF506">
            <w:pPr>
              <w:pStyle w:val="56"/>
              <w:rPr>
                <w:rFonts w:cs="Calibri"/>
              </w:rPr>
            </w:pPr>
            <w:r>
              <w:rPr>
                <w:rFonts w:cs="Calibri"/>
              </w:rPr>
              <w:t>A pointer to the Bluetooth address of the target Remote Device.</w:t>
            </w:r>
          </w:p>
        </w:tc>
      </w:tr>
      <w:tr w14:paraId="193ED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vAlign w:val="center"/>
          </w:tcPr>
          <w:p w14:paraId="6BE06612">
            <w:pPr>
              <w:pStyle w:val="56"/>
              <w:rPr>
                <w:rFonts w:cs="Calibri"/>
              </w:rPr>
            </w:pPr>
            <w:r>
              <w:t>profile_mask</w:t>
            </w:r>
          </w:p>
        </w:tc>
        <w:tc>
          <w:tcPr>
            <w:tcW w:w="2670" w:type="dxa"/>
            <w:vAlign w:val="center"/>
          </w:tcPr>
          <w:p w14:paraId="1AB8AAA4">
            <w:pPr>
              <w:pStyle w:val="56"/>
              <w:rPr>
                <w:rFonts w:eastAsia="宋体" w:cs="Calibri"/>
                <w:lang w:eastAsia="zh-CN"/>
              </w:rPr>
            </w:pPr>
            <w:r>
              <w:rPr>
                <w:rFonts w:eastAsia="宋体" w:cs="Calibri"/>
                <w:lang w:eastAsia="zh-CN"/>
              </w:rPr>
              <w:t>int</w:t>
            </w:r>
          </w:p>
        </w:tc>
        <w:tc>
          <w:tcPr>
            <w:tcW w:w="5300" w:type="dxa"/>
            <w:vAlign w:val="center"/>
          </w:tcPr>
          <w:p w14:paraId="3A160D15">
            <w:pPr>
              <w:pStyle w:val="56"/>
              <w:rPr>
                <w:rFonts w:eastAsia="等线" w:cs="Calibri"/>
                <w:szCs w:val="20"/>
                <w:lang w:eastAsia="zh-CN"/>
              </w:rPr>
            </w:pPr>
            <w:r>
              <w:rPr>
                <w:rFonts w:eastAsia="等线" w:cs="Calibri"/>
                <w:szCs w:val="20"/>
                <w:lang w:eastAsia="zh-CN"/>
              </w:rPr>
              <w:t xml:space="preserve">HFP_HF = </w:t>
            </w:r>
            <w:r>
              <w:rPr>
                <w:rFonts w:eastAsia="等线" w:cs="Calibri"/>
                <w:szCs w:val="20"/>
                <w:lang w:eastAsia="zh-CN"/>
              </w:rPr>
              <w:tab/>
            </w:r>
            <w:r>
              <w:rPr>
                <w:rFonts w:eastAsia="等线" w:cs="Calibri"/>
                <w:szCs w:val="20"/>
                <w:lang w:eastAsia="zh-CN"/>
              </w:rPr>
              <w:t>0x00000001;</w:t>
            </w:r>
          </w:p>
          <w:p w14:paraId="7B00B099">
            <w:pPr>
              <w:pStyle w:val="56"/>
              <w:rPr>
                <w:rFonts w:eastAsia="等线" w:cs="Calibri"/>
                <w:szCs w:val="20"/>
                <w:lang w:eastAsia="zh-CN"/>
              </w:rPr>
            </w:pPr>
            <w:r>
              <w:rPr>
                <w:rFonts w:eastAsia="等线" w:cs="Calibri"/>
                <w:szCs w:val="20"/>
                <w:lang w:eastAsia="zh-CN"/>
              </w:rPr>
              <w:t xml:space="preserve">HFP_AG = </w:t>
            </w:r>
            <w:r>
              <w:rPr>
                <w:rFonts w:eastAsia="等线" w:cs="Calibri"/>
                <w:szCs w:val="20"/>
                <w:lang w:eastAsia="zh-CN"/>
              </w:rPr>
              <w:tab/>
            </w:r>
            <w:r>
              <w:rPr>
                <w:rFonts w:eastAsia="等线" w:cs="Calibri"/>
                <w:szCs w:val="20"/>
                <w:lang w:eastAsia="zh-CN"/>
              </w:rPr>
              <w:t>0x00000002;</w:t>
            </w:r>
          </w:p>
          <w:p w14:paraId="6483D2D8">
            <w:pPr>
              <w:pStyle w:val="56"/>
              <w:rPr>
                <w:rFonts w:eastAsia="等线" w:cs="Calibri"/>
                <w:szCs w:val="20"/>
                <w:lang w:eastAsia="zh-CN"/>
              </w:rPr>
            </w:pPr>
            <w:r>
              <w:rPr>
                <w:rFonts w:eastAsia="等线" w:cs="Calibri"/>
                <w:szCs w:val="20"/>
                <w:lang w:eastAsia="zh-CN"/>
              </w:rPr>
              <w:t xml:space="preserve">A2DP_SINK = </w:t>
            </w:r>
            <w:r>
              <w:rPr>
                <w:rFonts w:eastAsia="等线" w:cs="Calibri"/>
                <w:szCs w:val="20"/>
                <w:lang w:eastAsia="zh-CN"/>
              </w:rPr>
              <w:tab/>
            </w:r>
            <w:r>
              <w:rPr>
                <w:rFonts w:eastAsia="等线" w:cs="Calibri"/>
                <w:szCs w:val="20"/>
                <w:lang w:eastAsia="zh-CN"/>
              </w:rPr>
              <w:t>0x00000004;</w:t>
            </w:r>
          </w:p>
          <w:p w14:paraId="303C8CA6">
            <w:pPr>
              <w:pStyle w:val="56"/>
              <w:rPr>
                <w:rFonts w:eastAsia="等线" w:cs="Calibri"/>
                <w:szCs w:val="20"/>
                <w:lang w:eastAsia="zh-CN"/>
              </w:rPr>
            </w:pPr>
            <w:r>
              <w:rPr>
                <w:rFonts w:eastAsia="等线" w:cs="Calibri"/>
                <w:szCs w:val="20"/>
                <w:lang w:eastAsia="zh-CN"/>
              </w:rPr>
              <w:t>A2DP_SOURCE =  0x00000008;</w:t>
            </w:r>
          </w:p>
          <w:p w14:paraId="1DEC9087">
            <w:pPr>
              <w:pStyle w:val="56"/>
              <w:rPr>
                <w:rFonts w:eastAsia="等线" w:cs="Calibri"/>
                <w:szCs w:val="20"/>
                <w:lang w:eastAsia="zh-CN"/>
              </w:rPr>
            </w:pPr>
            <w:r>
              <w:rPr>
                <w:rFonts w:eastAsia="等线" w:cs="Calibri"/>
                <w:szCs w:val="20"/>
                <w:lang w:eastAsia="zh-CN"/>
              </w:rPr>
              <w:t>PBAP_CLIENT =     0x00000010;</w:t>
            </w:r>
          </w:p>
          <w:p w14:paraId="177144D1">
            <w:pPr>
              <w:pStyle w:val="56"/>
              <w:rPr>
                <w:rFonts w:eastAsia="等线" w:cs="Calibri"/>
                <w:szCs w:val="20"/>
                <w:lang w:eastAsia="zh-CN"/>
              </w:rPr>
            </w:pPr>
            <w:r>
              <w:rPr>
                <w:rFonts w:eastAsia="等线" w:cs="Calibri"/>
                <w:szCs w:val="20"/>
                <w:lang w:eastAsia="zh-CN"/>
              </w:rPr>
              <w:t xml:space="preserve">MAP_CLIENT = </w:t>
            </w:r>
            <w:r>
              <w:rPr>
                <w:rFonts w:eastAsia="等线" w:cs="Calibri"/>
                <w:szCs w:val="20"/>
                <w:lang w:eastAsia="zh-CN"/>
              </w:rPr>
              <w:tab/>
            </w:r>
            <w:r>
              <w:rPr>
                <w:rFonts w:eastAsia="等线" w:cs="Calibri"/>
                <w:szCs w:val="20"/>
                <w:lang w:eastAsia="zh-CN"/>
              </w:rPr>
              <w:t>0x00000020;</w:t>
            </w:r>
          </w:p>
          <w:p w14:paraId="6F69BB1F">
            <w:pPr>
              <w:pStyle w:val="56"/>
              <w:rPr>
                <w:rFonts w:eastAsia="等线" w:cs="Calibri"/>
                <w:szCs w:val="20"/>
                <w:lang w:eastAsia="zh-CN"/>
              </w:rPr>
            </w:pPr>
            <w:r>
              <w:rPr>
                <w:rFonts w:eastAsia="等线" w:cs="Calibri"/>
                <w:szCs w:val="20"/>
                <w:lang w:eastAsia="zh-CN"/>
              </w:rPr>
              <w:t xml:space="preserve">SPP = </w:t>
            </w:r>
            <w:r>
              <w:rPr>
                <w:rFonts w:eastAsia="等线" w:cs="Calibri"/>
                <w:szCs w:val="20"/>
                <w:lang w:eastAsia="zh-CN"/>
              </w:rPr>
              <w:tab/>
            </w:r>
            <w:r>
              <w:rPr>
                <w:rFonts w:eastAsia="等线" w:cs="Calibri"/>
                <w:szCs w:val="20"/>
                <w:lang w:eastAsia="zh-CN"/>
              </w:rPr>
              <w:tab/>
            </w:r>
            <w:r>
              <w:rPr>
                <w:rFonts w:eastAsia="等线" w:cs="Calibri"/>
                <w:szCs w:val="20"/>
                <w:lang w:eastAsia="zh-CN"/>
              </w:rPr>
              <w:t>0x00000040;</w:t>
            </w:r>
          </w:p>
          <w:p w14:paraId="463C931E">
            <w:pPr>
              <w:pStyle w:val="56"/>
              <w:rPr>
                <w:rFonts w:eastAsia="等线" w:cs="Calibri"/>
                <w:szCs w:val="20"/>
                <w:lang w:eastAsia="zh-CN"/>
              </w:rPr>
            </w:pPr>
            <w:r>
              <w:rPr>
                <w:rFonts w:eastAsia="等线" w:cs="Calibri"/>
                <w:szCs w:val="20"/>
                <w:lang w:eastAsia="zh-CN"/>
              </w:rPr>
              <w:t xml:space="preserve">HID = </w:t>
            </w:r>
            <w:r>
              <w:rPr>
                <w:rFonts w:eastAsia="等线" w:cs="Calibri"/>
                <w:szCs w:val="20"/>
                <w:lang w:eastAsia="zh-CN"/>
              </w:rPr>
              <w:tab/>
            </w:r>
            <w:r>
              <w:rPr>
                <w:rFonts w:eastAsia="等线" w:cs="Calibri"/>
                <w:szCs w:val="20"/>
                <w:lang w:eastAsia="zh-CN"/>
              </w:rPr>
              <w:tab/>
            </w:r>
            <w:r>
              <w:rPr>
                <w:rFonts w:eastAsia="等线" w:cs="Calibri"/>
                <w:szCs w:val="20"/>
                <w:lang w:eastAsia="zh-CN"/>
              </w:rPr>
              <w:t>0x00000080;</w:t>
            </w:r>
          </w:p>
          <w:p w14:paraId="1CE4AD4F">
            <w:pPr>
              <w:pStyle w:val="56"/>
              <w:rPr>
                <w:rFonts w:eastAsia="等线" w:cs="Calibri"/>
                <w:szCs w:val="20"/>
                <w:lang w:eastAsia="zh-CN"/>
              </w:rPr>
            </w:pPr>
            <w:r>
              <w:rPr>
                <w:rFonts w:eastAsia="等线" w:cs="Calibri"/>
                <w:szCs w:val="20"/>
                <w:lang w:eastAsia="zh-CN"/>
              </w:rPr>
              <w:t xml:space="preserve">IAP = </w:t>
            </w:r>
            <w:r>
              <w:rPr>
                <w:rFonts w:eastAsia="等线" w:cs="Calibri"/>
                <w:szCs w:val="20"/>
                <w:lang w:eastAsia="zh-CN"/>
              </w:rPr>
              <w:tab/>
            </w:r>
            <w:r>
              <w:rPr>
                <w:rFonts w:eastAsia="等线" w:cs="Calibri"/>
                <w:szCs w:val="20"/>
                <w:lang w:eastAsia="zh-CN"/>
              </w:rPr>
              <w:tab/>
            </w:r>
            <w:r>
              <w:rPr>
                <w:rFonts w:eastAsia="等线" w:cs="Calibri"/>
                <w:szCs w:val="20"/>
                <w:lang w:eastAsia="zh-CN"/>
              </w:rPr>
              <w:t>0x00000100;</w:t>
            </w:r>
          </w:p>
          <w:p w14:paraId="0BD96726">
            <w:pPr>
              <w:pStyle w:val="56"/>
              <w:rPr>
                <w:rFonts w:eastAsia="等线" w:cs="Calibri"/>
                <w:szCs w:val="20"/>
                <w:lang w:eastAsia="zh-CN"/>
              </w:rPr>
            </w:pPr>
            <w:r>
              <w:rPr>
                <w:rFonts w:eastAsia="等线" w:cs="Calibri"/>
                <w:szCs w:val="20"/>
                <w:lang w:eastAsia="zh-CN"/>
              </w:rPr>
              <w:t xml:space="preserve">OPPS = </w:t>
            </w:r>
            <w:r>
              <w:rPr>
                <w:rFonts w:eastAsia="等线" w:cs="Calibri"/>
                <w:szCs w:val="20"/>
                <w:lang w:eastAsia="zh-CN"/>
              </w:rPr>
              <w:tab/>
            </w:r>
            <w:r>
              <w:rPr>
                <w:rFonts w:eastAsia="等线" w:cs="Calibri"/>
                <w:szCs w:val="20"/>
                <w:lang w:eastAsia="zh-CN"/>
              </w:rPr>
              <w:tab/>
            </w:r>
            <w:r>
              <w:rPr>
                <w:rFonts w:eastAsia="等线" w:cs="Calibri"/>
                <w:szCs w:val="20"/>
                <w:lang w:eastAsia="zh-CN"/>
              </w:rPr>
              <w:t>0x00000200;</w:t>
            </w:r>
          </w:p>
          <w:p w14:paraId="5D39595B">
            <w:pPr>
              <w:pStyle w:val="56"/>
              <w:rPr>
                <w:rFonts w:eastAsia="等线" w:cs="Calibri"/>
                <w:szCs w:val="20"/>
                <w:lang w:eastAsia="zh-CN"/>
              </w:rPr>
            </w:pPr>
            <w:r>
              <w:rPr>
                <w:rFonts w:eastAsia="等线" w:cs="Calibri"/>
                <w:szCs w:val="20"/>
                <w:lang w:eastAsia="zh-CN"/>
              </w:rPr>
              <w:t xml:space="preserve">OPPC = </w:t>
            </w:r>
            <w:r>
              <w:rPr>
                <w:rFonts w:eastAsia="等线" w:cs="Calibri"/>
                <w:szCs w:val="20"/>
                <w:lang w:eastAsia="zh-CN"/>
              </w:rPr>
              <w:tab/>
            </w:r>
            <w:r>
              <w:rPr>
                <w:rFonts w:eastAsia="等线" w:cs="Calibri"/>
                <w:szCs w:val="20"/>
                <w:lang w:eastAsia="zh-CN"/>
              </w:rPr>
              <w:tab/>
            </w:r>
            <w:r>
              <w:rPr>
                <w:rFonts w:eastAsia="等线" w:cs="Calibri"/>
                <w:szCs w:val="20"/>
                <w:lang w:eastAsia="zh-CN"/>
              </w:rPr>
              <w:t xml:space="preserve">0x00000400; </w:t>
            </w:r>
          </w:p>
          <w:p w14:paraId="6A1DEDF6">
            <w:pPr>
              <w:pStyle w:val="56"/>
              <w:rPr>
                <w:rFonts w:eastAsia="宋体" w:cs="Calibri"/>
                <w:lang w:eastAsia="zh-CN"/>
              </w:rPr>
            </w:pPr>
            <w:r>
              <w:rPr>
                <w:rFonts w:eastAsia="等线" w:cs="Calibri"/>
                <w:szCs w:val="20"/>
                <w:lang w:eastAsia="zh-CN"/>
              </w:rPr>
              <w:t>0xFFFF：all profile services of remote device support;</w:t>
            </w:r>
          </w:p>
        </w:tc>
      </w:tr>
    </w:tbl>
    <w:p w14:paraId="1A44CD3D">
      <w:pPr>
        <w:pStyle w:val="6"/>
        <w:rPr>
          <w:rFonts w:cs="Calibri"/>
        </w:rPr>
      </w:pPr>
      <w:r>
        <w:rPr>
          <w:rFonts w:cs="Calibri"/>
        </w:rPr>
        <w:t>Return Value</w:t>
      </w:r>
    </w:p>
    <w:p w14:paraId="5C825AAD">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0FDD7D8F">
      <w:pPr>
        <w:rPr>
          <w:rFonts w:cs="Calibri"/>
        </w:rPr>
      </w:pPr>
      <w:r>
        <w:rPr>
          <w:rFonts w:cs="Calibri"/>
        </w:rPr>
        <w:t xml:space="preserve">If the function fails, or timeout occurs, it will return the error code defined in </w:t>
      </w:r>
      <w:r>
        <w:fldChar w:fldCharType="begin"/>
      </w:r>
      <w:r>
        <w:instrText xml:space="preserve"> HYPERLINK \l "_ERROR_CODE_17"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3F26A134">
      <w:pPr>
        <w:rPr>
          <w:rFonts w:cs="Calibri"/>
        </w:rPr>
      </w:pPr>
      <w:r>
        <w:rPr>
          <w:rFonts w:cs="Calibri"/>
        </w:rPr>
        <w:t>(Possible Error Code:</w:t>
      </w:r>
      <w:r>
        <w:rPr>
          <w:rStyle w:val="59"/>
          <w:rFonts w:ascii="Calibri" w:hAnsi="Calibri" w:cs="Calibri"/>
        </w:rPr>
        <w:t xml:space="preserve"> AnWBTERR_INVALIDPARAM</w:t>
      </w:r>
      <w:r>
        <w:rPr>
          <w:rFonts w:cs="Calibri"/>
        </w:rPr>
        <w:t xml:space="preserve">, </w:t>
      </w:r>
      <w:r>
        <w:rPr>
          <w:rStyle w:val="59"/>
          <w:rFonts w:ascii="Calibri" w:hAnsi="Calibri" w:cs="Calibri"/>
        </w:rPr>
        <w:t>AnWBTERR_BUSY</w:t>
      </w:r>
      <w:r>
        <w:rPr>
          <w:rFonts w:cs="Calibri"/>
        </w:rPr>
        <w:t xml:space="preserve">, </w:t>
      </w:r>
      <w:r>
        <w:rPr>
          <w:rStyle w:val="59"/>
          <w:rFonts w:ascii="Calibri" w:hAnsi="Calibri" w:cs="Calibri"/>
        </w:rPr>
        <w:t>AnWBTERR_NORESOURCES</w:t>
      </w:r>
      <w:r>
        <w:rPr>
          <w:rFonts w:cs="Calibri"/>
        </w:rPr>
        <w:t xml:space="preserve">, </w:t>
      </w:r>
      <w:r>
        <w:rPr>
          <w:rStyle w:val="59"/>
          <w:rFonts w:ascii="Calibri" w:hAnsi="Calibri" w:cs="Calibri"/>
        </w:rPr>
        <w:t>AnWBTERR_DISALLOWED</w:t>
      </w:r>
      <w:r>
        <w:rPr>
          <w:rFonts w:cs="Calibri"/>
        </w:rPr>
        <w:t>)</w:t>
      </w:r>
    </w:p>
    <w:p w14:paraId="480321F4">
      <w:pPr>
        <w:pStyle w:val="6"/>
        <w:rPr>
          <w:rFonts w:cs="Calibri"/>
        </w:rPr>
      </w:pPr>
      <w:r>
        <w:rPr>
          <w:rFonts w:cs="Calibri"/>
        </w:rPr>
        <w:t xml:space="preserve">Callback </w:t>
      </w:r>
      <w:r>
        <w:rPr>
          <w:rFonts w:eastAsia="宋体" w:cs="Calibri"/>
          <w:lang w:eastAsia="zh-CN"/>
        </w:rPr>
        <w:t>Message</w:t>
      </w:r>
    </w:p>
    <w:p w14:paraId="3B3A7438">
      <w:pPr>
        <w:rPr>
          <w:rStyle w:val="59"/>
          <w:rFonts w:ascii="Calibri" w:hAnsi="Calibri" w:cs="Calibri"/>
        </w:rPr>
      </w:pPr>
      <w:r>
        <w:rPr>
          <w:rStyle w:val="59"/>
          <w:rFonts w:ascii="Calibri" w:hAnsi="Calibri" w:cs="Calibri"/>
        </w:rPr>
        <w:t>ACTION_ANW_BT_PROFILE_CONNECTION_STATE_CHANGED</w:t>
      </w:r>
    </w:p>
    <w:p w14:paraId="4C89555F">
      <w:pPr>
        <w:rPr>
          <w:rStyle w:val="59"/>
          <w:rFonts w:ascii="Calibri" w:hAnsi="Calibri" w:cs="Calibri" w:eastAsiaTheme="minorEastAsia"/>
        </w:rPr>
      </w:pPr>
      <w:r>
        <w:rPr>
          <w:rStyle w:val="59"/>
          <w:rFonts w:ascii="Calibri" w:hAnsi="Calibri" w:cs="Calibri" w:eastAsiaTheme="minorEastAsia"/>
        </w:rPr>
        <w:t>OnUpdatePairedDeviceList</w:t>
      </w:r>
    </w:p>
    <w:p w14:paraId="4B9CECDC">
      <w:pPr>
        <w:rPr>
          <w:rStyle w:val="59"/>
          <w:rFonts w:ascii="Calibri" w:hAnsi="Calibri" w:cs="Calibri" w:eastAsiaTheme="minorEastAsia"/>
        </w:rPr>
      </w:pPr>
      <w:r>
        <w:rPr>
          <w:rStyle w:val="59"/>
          <w:rFonts w:ascii="Calibri" w:hAnsi="Calibri" w:cs="Calibri" w:eastAsiaTheme="minorEastAsia"/>
        </w:rPr>
        <w:t>and detail profile status update, for example OnUpdateConnectedDeviceList</w:t>
      </w:r>
    </w:p>
    <w:p w14:paraId="5E379B79">
      <w:pPr>
        <w:pStyle w:val="6"/>
        <w:rPr>
          <w:rFonts w:cs="Calibri"/>
        </w:rPr>
      </w:pPr>
      <w:r>
        <w:rPr>
          <w:rFonts w:cs="Calibri"/>
        </w:rPr>
        <w:t>Timeout</w:t>
      </w:r>
    </w:p>
    <w:p w14:paraId="16544BD9">
      <w:pPr>
        <w:rPr>
          <w:rFonts w:cs="Calibri"/>
        </w:rPr>
      </w:pPr>
      <w:r>
        <w:rPr>
          <w:rFonts w:cs="Calibri"/>
        </w:rPr>
        <w:t>None</w:t>
      </w:r>
    </w:p>
    <w:p w14:paraId="3AEE83F9">
      <w:pPr>
        <w:rPr>
          <w:rFonts w:cs="Calibri"/>
        </w:rPr>
      </w:pPr>
    </w:p>
    <w:p w14:paraId="6B49AD83">
      <w:pPr>
        <w:rPr>
          <w:rFonts w:cs="Calibri"/>
        </w:rPr>
      </w:pPr>
    </w:p>
    <w:p w14:paraId="0492746D">
      <w:pPr>
        <w:pStyle w:val="3"/>
      </w:pPr>
      <w:bookmarkStart w:id="133" w:name="_Toc29407"/>
      <w:bookmarkStart w:id="134" w:name="_Toc520376418"/>
      <w:bookmarkStart w:id="135" w:name="_Toc525895575"/>
      <w:bookmarkStart w:id="136" w:name="_Toc525895274"/>
      <w:r>
        <w:t>AnWBT_DisconnectDevice</w:t>
      </w:r>
      <w:bookmarkEnd w:id="133"/>
    </w:p>
    <w:p w14:paraId="01893A91">
      <w:pPr>
        <w:rPr>
          <w:rFonts w:cs="Calibri"/>
          <w:b/>
        </w:rPr>
      </w:pPr>
      <w:r>
        <w:rPr>
          <w:rFonts w:cs="Calibri"/>
        </w:rPr>
        <w:t>Disconnect with remote devie, base on profile ID.</w:t>
      </w:r>
    </w:p>
    <w:p w14:paraId="08986C4D">
      <w:pPr>
        <w:pStyle w:val="6"/>
        <w:rPr>
          <w:rFonts w:cs="Calibri"/>
        </w:rPr>
      </w:pPr>
      <w:r>
        <w:rPr>
          <w:rFonts w:cs="Calibri"/>
        </w:rPr>
        <w:t>Type</w:t>
      </w:r>
    </w:p>
    <w:p w14:paraId="5A7F6C1C">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656364F8">
      <w:pPr>
        <w:pStyle w:val="6"/>
        <w:rPr>
          <w:rFonts w:cs="Calibri"/>
        </w:rPr>
      </w:pPr>
      <w:r>
        <w:rPr>
          <w:rFonts w:cs="Calibri"/>
        </w:rPr>
        <w:t>Syntax</w:t>
      </w:r>
    </w:p>
    <w:p w14:paraId="31256ABE">
      <w:pPr>
        <w:pStyle w:val="58"/>
      </w:pPr>
      <w:r>
        <w:t>int AnWBT_DisconnectDevice (String btaddr, int profile_mask);</w:t>
      </w:r>
    </w:p>
    <w:p w14:paraId="037CBD0A">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520"/>
        <w:gridCol w:w="2670"/>
        <w:gridCol w:w="5300"/>
      </w:tblGrid>
      <w:tr w14:paraId="39377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bottom w:val="double" w:color="auto" w:sz="4" w:space="0"/>
            </w:tcBorders>
            <w:shd w:val="clear" w:color="auto" w:fill="000000" w:themeFill="text1"/>
            <w:noWrap/>
            <w:vAlign w:val="center"/>
          </w:tcPr>
          <w:p w14:paraId="636CDD15">
            <w:pPr>
              <w:pStyle w:val="64"/>
              <w:jc w:val="left"/>
              <w:rPr>
                <w:rFonts w:ascii="Calibri" w:hAnsi="Calibri" w:cs="Calibri"/>
              </w:rPr>
            </w:pPr>
            <w:r>
              <w:rPr>
                <w:rFonts w:ascii="Calibri" w:hAnsi="Calibri" w:cs="Calibri"/>
              </w:rPr>
              <w:t>Parameters</w:t>
            </w:r>
          </w:p>
        </w:tc>
        <w:tc>
          <w:tcPr>
            <w:tcW w:w="2670" w:type="dxa"/>
            <w:tcBorders>
              <w:bottom w:val="double" w:color="auto" w:sz="4" w:space="0"/>
            </w:tcBorders>
            <w:shd w:val="clear" w:color="auto" w:fill="000000" w:themeFill="text1"/>
            <w:noWrap/>
            <w:vAlign w:val="center"/>
          </w:tcPr>
          <w:p w14:paraId="626A4E29">
            <w:pPr>
              <w:pStyle w:val="64"/>
              <w:jc w:val="left"/>
              <w:rPr>
                <w:rFonts w:ascii="Calibri" w:hAnsi="Calibri" w:cs="Calibri"/>
              </w:rPr>
            </w:pPr>
            <w:r>
              <w:rPr>
                <w:rFonts w:ascii="Calibri" w:hAnsi="Calibri" w:cs="Calibri"/>
              </w:rPr>
              <w:t>Type</w:t>
            </w:r>
          </w:p>
        </w:tc>
        <w:tc>
          <w:tcPr>
            <w:tcW w:w="5300" w:type="dxa"/>
            <w:tcBorders>
              <w:bottom w:val="double" w:color="auto" w:sz="4" w:space="0"/>
            </w:tcBorders>
            <w:shd w:val="clear" w:color="auto" w:fill="000000" w:themeFill="text1"/>
            <w:noWrap/>
            <w:vAlign w:val="center"/>
          </w:tcPr>
          <w:p w14:paraId="23456B70">
            <w:pPr>
              <w:pStyle w:val="64"/>
              <w:jc w:val="left"/>
              <w:rPr>
                <w:rFonts w:ascii="Calibri" w:hAnsi="Calibri" w:cs="Calibri"/>
              </w:rPr>
            </w:pPr>
            <w:r>
              <w:rPr>
                <w:rFonts w:ascii="Calibri" w:hAnsi="Calibri" w:cs="Calibri"/>
              </w:rPr>
              <w:t>Description</w:t>
            </w:r>
          </w:p>
        </w:tc>
      </w:tr>
      <w:tr w14:paraId="7396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top w:val="double" w:color="auto" w:sz="4" w:space="0"/>
            </w:tcBorders>
            <w:vAlign w:val="center"/>
          </w:tcPr>
          <w:p w14:paraId="206E355B">
            <w:pPr>
              <w:pStyle w:val="56"/>
              <w:rPr>
                <w:rFonts w:cs="Calibri"/>
              </w:rPr>
            </w:pPr>
            <w:r>
              <w:rPr>
                <w:rFonts w:cs="Calibri"/>
              </w:rPr>
              <w:t>btaddr</w:t>
            </w:r>
          </w:p>
        </w:tc>
        <w:tc>
          <w:tcPr>
            <w:tcW w:w="2670" w:type="dxa"/>
            <w:tcBorders>
              <w:top w:val="double" w:color="auto" w:sz="4" w:space="0"/>
            </w:tcBorders>
            <w:vAlign w:val="center"/>
          </w:tcPr>
          <w:p w14:paraId="3F01B0B6">
            <w:pPr>
              <w:pStyle w:val="56"/>
              <w:rPr>
                <w:rFonts w:eastAsia="宋体" w:cs="Calibri"/>
                <w:lang w:eastAsia="zh-CN"/>
              </w:rPr>
            </w:pPr>
            <w:r>
              <w:rPr>
                <w:rFonts w:eastAsia="宋体" w:cs="Calibri"/>
                <w:lang w:eastAsia="zh-CN"/>
              </w:rPr>
              <w:t>String</w:t>
            </w:r>
          </w:p>
        </w:tc>
        <w:tc>
          <w:tcPr>
            <w:tcW w:w="5300" w:type="dxa"/>
            <w:tcBorders>
              <w:top w:val="double" w:color="auto" w:sz="4" w:space="0"/>
            </w:tcBorders>
            <w:vAlign w:val="center"/>
          </w:tcPr>
          <w:p w14:paraId="3EE508FD">
            <w:pPr>
              <w:pStyle w:val="56"/>
              <w:rPr>
                <w:rFonts w:cs="Calibri"/>
              </w:rPr>
            </w:pPr>
            <w:r>
              <w:rPr>
                <w:rFonts w:cs="Calibri"/>
              </w:rPr>
              <w:t>A pointer to the Bluetooth address of the target Remote Device.</w:t>
            </w:r>
          </w:p>
        </w:tc>
      </w:tr>
      <w:tr w14:paraId="28EB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vAlign w:val="center"/>
          </w:tcPr>
          <w:p w14:paraId="75AC7D67">
            <w:pPr>
              <w:pStyle w:val="56"/>
              <w:rPr>
                <w:rFonts w:cs="Calibri"/>
              </w:rPr>
            </w:pPr>
            <w:r>
              <w:t>profile_mask</w:t>
            </w:r>
          </w:p>
        </w:tc>
        <w:tc>
          <w:tcPr>
            <w:tcW w:w="2670" w:type="dxa"/>
            <w:vAlign w:val="center"/>
          </w:tcPr>
          <w:p w14:paraId="7553D086">
            <w:pPr>
              <w:pStyle w:val="56"/>
              <w:rPr>
                <w:rFonts w:eastAsia="宋体" w:cs="Calibri"/>
                <w:lang w:eastAsia="zh-CN"/>
              </w:rPr>
            </w:pPr>
            <w:r>
              <w:rPr>
                <w:rFonts w:eastAsia="宋体" w:cs="Calibri"/>
                <w:lang w:eastAsia="zh-CN"/>
              </w:rPr>
              <w:t>int</w:t>
            </w:r>
          </w:p>
        </w:tc>
        <w:tc>
          <w:tcPr>
            <w:tcW w:w="5300" w:type="dxa"/>
            <w:vAlign w:val="center"/>
          </w:tcPr>
          <w:p w14:paraId="42B33F6D">
            <w:pPr>
              <w:rPr>
                <w:rFonts w:eastAsia="等线" w:cs="Calibri"/>
                <w:color w:val="000000" w:themeColor="text1"/>
                <w:sz w:val="20"/>
                <w:szCs w:val="20"/>
                <w:lang w:eastAsia="zh-CN"/>
              </w:rPr>
            </w:pPr>
            <w:r>
              <w:rPr>
                <w:rFonts w:eastAsia="等线" w:cs="Calibri"/>
                <w:color w:val="000000" w:themeColor="text1"/>
                <w:sz w:val="20"/>
                <w:szCs w:val="20"/>
                <w:lang w:eastAsia="zh-CN"/>
              </w:rPr>
              <w:t xml:space="preserve">HFP_HF = </w:t>
            </w:r>
            <w:r>
              <w:rPr>
                <w:rFonts w:eastAsia="等线" w:cs="Calibri"/>
                <w:color w:val="000000" w:themeColor="text1"/>
                <w:sz w:val="20"/>
                <w:szCs w:val="20"/>
                <w:lang w:eastAsia="zh-CN"/>
              </w:rPr>
              <w:tab/>
            </w:r>
            <w:r>
              <w:rPr>
                <w:rFonts w:eastAsia="等线" w:cs="Calibri"/>
                <w:color w:val="000000" w:themeColor="text1"/>
                <w:sz w:val="20"/>
                <w:szCs w:val="20"/>
                <w:lang w:eastAsia="zh-CN"/>
              </w:rPr>
              <w:t>0x00000001;</w:t>
            </w:r>
          </w:p>
          <w:p w14:paraId="71951C79">
            <w:pPr>
              <w:rPr>
                <w:rFonts w:eastAsia="等线" w:cs="Calibri"/>
                <w:color w:val="000000" w:themeColor="text1"/>
                <w:sz w:val="20"/>
                <w:szCs w:val="20"/>
                <w:lang w:eastAsia="zh-CN"/>
              </w:rPr>
            </w:pPr>
            <w:r>
              <w:rPr>
                <w:rFonts w:eastAsia="等线" w:cs="Calibri"/>
                <w:color w:val="000000" w:themeColor="text1"/>
                <w:sz w:val="20"/>
                <w:szCs w:val="20"/>
                <w:lang w:eastAsia="zh-CN"/>
              </w:rPr>
              <w:t xml:space="preserve">HFP_AG = </w:t>
            </w:r>
            <w:r>
              <w:rPr>
                <w:rFonts w:eastAsia="等线" w:cs="Calibri"/>
                <w:color w:val="000000" w:themeColor="text1"/>
                <w:sz w:val="20"/>
                <w:szCs w:val="20"/>
                <w:lang w:eastAsia="zh-CN"/>
              </w:rPr>
              <w:tab/>
            </w:r>
            <w:r>
              <w:rPr>
                <w:rFonts w:eastAsia="等线" w:cs="Calibri"/>
                <w:color w:val="000000" w:themeColor="text1"/>
                <w:sz w:val="20"/>
                <w:szCs w:val="20"/>
                <w:lang w:eastAsia="zh-CN"/>
              </w:rPr>
              <w:t>0x00000002;</w:t>
            </w:r>
          </w:p>
          <w:p w14:paraId="00725309">
            <w:pPr>
              <w:rPr>
                <w:rFonts w:eastAsia="等线" w:cs="Calibri"/>
                <w:color w:val="000000" w:themeColor="text1"/>
                <w:sz w:val="20"/>
                <w:szCs w:val="20"/>
                <w:lang w:eastAsia="zh-CN"/>
              </w:rPr>
            </w:pPr>
            <w:r>
              <w:rPr>
                <w:rFonts w:eastAsia="等线" w:cs="Calibri"/>
                <w:color w:val="000000" w:themeColor="text1"/>
                <w:sz w:val="20"/>
                <w:szCs w:val="20"/>
                <w:lang w:eastAsia="zh-CN"/>
              </w:rPr>
              <w:t xml:space="preserve">A2DP_SINK = </w:t>
            </w:r>
            <w:r>
              <w:rPr>
                <w:rFonts w:eastAsia="等线" w:cs="Calibri"/>
                <w:color w:val="000000" w:themeColor="text1"/>
                <w:sz w:val="20"/>
                <w:szCs w:val="20"/>
                <w:lang w:eastAsia="zh-CN"/>
              </w:rPr>
              <w:tab/>
            </w:r>
            <w:r>
              <w:rPr>
                <w:rFonts w:eastAsia="等线" w:cs="Calibri"/>
                <w:color w:val="000000" w:themeColor="text1"/>
                <w:sz w:val="20"/>
                <w:szCs w:val="20"/>
                <w:lang w:eastAsia="zh-CN"/>
              </w:rPr>
              <w:t>0x00000004;</w:t>
            </w:r>
          </w:p>
          <w:p w14:paraId="3CE82429">
            <w:pPr>
              <w:rPr>
                <w:rFonts w:eastAsia="等线" w:cs="Calibri"/>
                <w:color w:val="000000" w:themeColor="text1"/>
                <w:sz w:val="20"/>
                <w:szCs w:val="20"/>
                <w:lang w:eastAsia="zh-CN"/>
              </w:rPr>
            </w:pPr>
            <w:r>
              <w:rPr>
                <w:rFonts w:eastAsia="等线" w:cs="Calibri"/>
                <w:color w:val="000000" w:themeColor="text1"/>
                <w:sz w:val="20"/>
                <w:szCs w:val="20"/>
                <w:lang w:eastAsia="zh-CN"/>
              </w:rPr>
              <w:t>A2DP_SOURCE =  0x00000008;</w:t>
            </w:r>
          </w:p>
          <w:p w14:paraId="30C012F6">
            <w:pPr>
              <w:rPr>
                <w:rFonts w:eastAsia="等线" w:cs="Calibri"/>
                <w:color w:val="000000" w:themeColor="text1"/>
                <w:sz w:val="20"/>
                <w:szCs w:val="20"/>
                <w:lang w:eastAsia="zh-CN"/>
              </w:rPr>
            </w:pPr>
            <w:r>
              <w:rPr>
                <w:rFonts w:eastAsia="等线" w:cs="Calibri"/>
                <w:color w:val="000000" w:themeColor="text1"/>
                <w:sz w:val="20"/>
                <w:szCs w:val="20"/>
                <w:lang w:eastAsia="zh-CN"/>
              </w:rPr>
              <w:t>PBAP_CLIENT =     0x00000010;</w:t>
            </w:r>
          </w:p>
          <w:p w14:paraId="53A4330B">
            <w:pPr>
              <w:rPr>
                <w:rFonts w:eastAsia="等线" w:cs="Calibri"/>
                <w:color w:val="000000" w:themeColor="text1"/>
                <w:sz w:val="20"/>
                <w:szCs w:val="20"/>
                <w:lang w:eastAsia="zh-CN"/>
              </w:rPr>
            </w:pPr>
            <w:r>
              <w:rPr>
                <w:rFonts w:eastAsia="等线" w:cs="Calibri"/>
                <w:color w:val="000000" w:themeColor="text1"/>
                <w:sz w:val="20"/>
                <w:szCs w:val="20"/>
                <w:lang w:eastAsia="zh-CN"/>
              </w:rPr>
              <w:t xml:space="preserve">MAP_CLIENT = </w:t>
            </w:r>
            <w:r>
              <w:rPr>
                <w:rFonts w:eastAsia="等线" w:cs="Calibri"/>
                <w:color w:val="000000" w:themeColor="text1"/>
                <w:sz w:val="20"/>
                <w:szCs w:val="20"/>
                <w:lang w:eastAsia="zh-CN"/>
              </w:rPr>
              <w:tab/>
            </w:r>
            <w:r>
              <w:rPr>
                <w:rFonts w:eastAsia="等线" w:cs="Calibri"/>
                <w:color w:val="000000" w:themeColor="text1"/>
                <w:sz w:val="20"/>
                <w:szCs w:val="20"/>
                <w:lang w:eastAsia="zh-CN"/>
              </w:rPr>
              <w:t>0x00000020;</w:t>
            </w:r>
          </w:p>
          <w:p w14:paraId="5D47185E">
            <w:pPr>
              <w:rPr>
                <w:rFonts w:eastAsia="等线" w:cs="Calibri"/>
                <w:color w:val="000000" w:themeColor="text1"/>
                <w:sz w:val="20"/>
                <w:szCs w:val="20"/>
                <w:lang w:eastAsia="zh-CN"/>
              </w:rPr>
            </w:pPr>
            <w:r>
              <w:rPr>
                <w:rFonts w:eastAsia="等线" w:cs="Calibri"/>
                <w:color w:val="000000" w:themeColor="text1"/>
                <w:sz w:val="20"/>
                <w:szCs w:val="20"/>
                <w:lang w:eastAsia="zh-CN"/>
              </w:rPr>
              <w:t xml:space="preserve">SPP = </w:t>
            </w:r>
            <w:r>
              <w:rPr>
                <w:rFonts w:eastAsia="等线" w:cs="Calibri"/>
                <w:color w:val="000000" w:themeColor="text1"/>
                <w:sz w:val="20"/>
                <w:szCs w:val="20"/>
                <w:lang w:eastAsia="zh-CN"/>
              </w:rPr>
              <w:tab/>
            </w:r>
            <w:r>
              <w:rPr>
                <w:rFonts w:eastAsia="等线" w:cs="Calibri"/>
                <w:color w:val="000000" w:themeColor="text1"/>
                <w:sz w:val="20"/>
                <w:szCs w:val="20"/>
                <w:lang w:eastAsia="zh-CN"/>
              </w:rPr>
              <w:tab/>
            </w:r>
            <w:r>
              <w:rPr>
                <w:rFonts w:eastAsia="等线" w:cs="Calibri"/>
                <w:color w:val="000000" w:themeColor="text1"/>
                <w:sz w:val="20"/>
                <w:szCs w:val="20"/>
                <w:lang w:eastAsia="zh-CN"/>
              </w:rPr>
              <w:t>0x00000040;</w:t>
            </w:r>
          </w:p>
          <w:p w14:paraId="0B7EB328">
            <w:pPr>
              <w:rPr>
                <w:rFonts w:eastAsia="等线" w:cs="Calibri"/>
                <w:color w:val="000000" w:themeColor="text1"/>
                <w:sz w:val="20"/>
                <w:szCs w:val="20"/>
                <w:lang w:eastAsia="zh-CN"/>
              </w:rPr>
            </w:pPr>
            <w:r>
              <w:rPr>
                <w:rFonts w:eastAsia="等线" w:cs="Calibri"/>
                <w:color w:val="000000" w:themeColor="text1"/>
                <w:sz w:val="20"/>
                <w:szCs w:val="20"/>
                <w:lang w:eastAsia="zh-CN"/>
              </w:rPr>
              <w:t xml:space="preserve">HID = </w:t>
            </w:r>
            <w:r>
              <w:rPr>
                <w:rFonts w:eastAsia="等线" w:cs="Calibri"/>
                <w:color w:val="000000" w:themeColor="text1"/>
                <w:sz w:val="20"/>
                <w:szCs w:val="20"/>
                <w:lang w:eastAsia="zh-CN"/>
              </w:rPr>
              <w:tab/>
            </w:r>
            <w:r>
              <w:rPr>
                <w:rFonts w:eastAsia="等线" w:cs="Calibri"/>
                <w:color w:val="000000" w:themeColor="text1"/>
                <w:sz w:val="20"/>
                <w:szCs w:val="20"/>
                <w:lang w:eastAsia="zh-CN"/>
              </w:rPr>
              <w:tab/>
            </w:r>
            <w:r>
              <w:rPr>
                <w:rFonts w:eastAsia="等线" w:cs="Calibri"/>
                <w:color w:val="000000" w:themeColor="text1"/>
                <w:sz w:val="20"/>
                <w:szCs w:val="20"/>
                <w:lang w:eastAsia="zh-CN"/>
              </w:rPr>
              <w:t>0x00000080;</w:t>
            </w:r>
          </w:p>
          <w:p w14:paraId="16ABB351">
            <w:pPr>
              <w:rPr>
                <w:rFonts w:eastAsia="等线" w:cs="Calibri"/>
                <w:color w:val="000000" w:themeColor="text1"/>
                <w:sz w:val="20"/>
                <w:szCs w:val="20"/>
                <w:lang w:eastAsia="zh-CN"/>
              </w:rPr>
            </w:pPr>
            <w:r>
              <w:rPr>
                <w:rFonts w:eastAsia="等线" w:cs="Calibri"/>
                <w:color w:val="000000" w:themeColor="text1"/>
                <w:sz w:val="20"/>
                <w:szCs w:val="20"/>
                <w:lang w:eastAsia="zh-CN"/>
              </w:rPr>
              <w:t xml:space="preserve">IAP = </w:t>
            </w:r>
            <w:r>
              <w:rPr>
                <w:rFonts w:eastAsia="等线" w:cs="Calibri"/>
                <w:color w:val="000000" w:themeColor="text1"/>
                <w:sz w:val="20"/>
                <w:szCs w:val="20"/>
                <w:lang w:eastAsia="zh-CN"/>
              </w:rPr>
              <w:tab/>
            </w:r>
            <w:r>
              <w:rPr>
                <w:rFonts w:eastAsia="等线" w:cs="Calibri"/>
                <w:color w:val="000000" w:themeColor="text1"/>
                <w:sz w:val="20"/>
                <w:szCs w:val="20"/>
                <w:lang w:eastAsia="zh-CN"/>
              </w:rPr>
              <w:tab/>
            </w:r>
            <w:r>
              <w:rPr>
                <w:rFonts w:eastAsia="等线" w:cs="Calibri"/>
                <w:color w:val="000000" w:themeColor="text1"/>
                <w:sz w:val="20"/>
                <w:szCs w:val="20"/>
                <w:lang w:eastAsia="zh-CN"/>
              </w:rPr>
              <w:t>0x00000100;</w:t>
            </w:r>
          </w:p>
          <w:p w14:paraId="540ADD3A">
            <w:pPr>
              <w:rPr>
                <w:rFonts w:eastAsia="等线" w:cs="Calibri"/>
                <w:color w:val="000000" w:themeColor="text1"/>
                <w:sz w:val="20"/>
                <w:szCs w:val="20"/>
                <w:lang w:eastAsia="zh-CN"/>
              </w:rPr>
            </w:pPr>
            <w:r>
              <w:rPr>
                <w:rFonts w:eastAsia="等线" w:cs="Calibri"/>
                <w:color w:val="000000" w:themeColor="text1"/>
                <w:sz w:val="20"/>
                <w:szCs w:val="20"/>
                <w:lang w:eastAsia="zh-CN"/>
              </w:rPr>
              <w:t xml:space="preserve">OPPS = </w:t>
            </w:r>
            <w:r>
              <w:rPr>
                <w:rFonts w:eastAsia="等线" w:cs="Calibri"/>
                <w:color w:val="000000" w:themeColor="text1"/>
                <w:sz w:val="20"/>
                <w:szCs w:val="20"/>
                <w:lang w:eastAsia="zh-CN"/>
              </w:rPr>
              <w:tab/>
            </w:r>
            <w:r>
              <w:rPr>
                <w:rFonts w:eastAsia="等线" w:cs="Calibri"/>
                <w:color w:val="000000" w:themeColor="text1"/>
                <w:sz w:val="20"/>
                <w:szCs w:val="20"/>
                <w:lang w:eastAsia="zh-CN"/>
              </w:rPr>
              <w:tab/>
            </w:r>
            <w:r>
              <w:rPr>
                <w:rFonts w:eastAsia="等线" w:cs="Calibri"/>
                <w:color w:val="000000" w:themeColor="text1"/>
                <w:sz w:val="20"/>
                <w:szCs w:val="20"/>
                <w:lang w:eastAsia="zh-CN"/>
              </w:rPr>
              <w:t>0x00000200;</w:t>
            </w:r>
          </w:p>
          <w:p w14:paraId="3933D6F8">
            <w:pPr>
              <w:pStyle w:val="56"/>
              <w:rPr>
                <w:rFonts w:eastAsia="等线" w:cs="Calibri"/>
                <w:szCs w:val="20"/>
                <w:lang w:eastAsia="zh-CN"/>
              </w:rPr>
            </w:pPr>
            <w:r>
              <w:rPr>
                <w:rFonts w:eastAsia="等线" w:cs="Calibri"/>
                <w:szCs w:val="20"/>
                <w:lang w:eastAsia="zh-CN"/>
              </w:rPr>
              <w:t xml:space="preserve">OPPC = </w:t>
            </w:r>
            <w:r>
              <w:rPr>
                <w:rFonts w:eastAsia="等线" w:cs="Calibri"/>
                <w:szCs w:val="20"/>
                <w:lang w:eastAsia="zh-CN"/>
              </w:rPr>
              <w:tab/>
            </w:r>
            <w:r>
              <w:rPr>
                <w:rFonts w:eastAsia="等线" w:cs="Calibri"/>
                <w:szCs w:val="20"/>
                <w:lang w:eastAsia="zh-CN"/>
              </w:rPr>
              <w:tab/>
            </w:r>
            <w:r>
              <w:rPr>
                <w:rFonts w:eastAsia="等线" w:cs="Calibri"/>
                <w:szCs w:val="20"/>
                <w:lang w:eastAsia="zh-CN"/>
              </w:rPr>
              <w:t xml:space="preserve">0x00000400; </w:t>
            </w:r>
          </w:p>
          <w:p w14:paraId="1707FFC0">
            <w:pPr>
              <w:pStyle w:val="56"/>
              <w:rPr>
                <w:rFonts w:cs="Calibri" w:eastAsiaTheme="minorEastAsia"/>
              </w:rPr>
            </w:pPr>
            <w:r>
              <w:rPr>
                <w:rFonts w:eastAsia="等线" w:cs="Calibri"/>
                <w:szCs w:val="20"/>
                <w:lang w:eastAsia="zh-CN"/>
              </w:rPr>
              <w:t>0xFFFF：all profile services of remote device support;</w:t>
            </w:r>
          </w:p>
        </w:tc>
      </w:tr>
    </w:tbl>
    <w:p w14:paraId="61E5695D">
      <w:pPr>
        <w:pStyle w:val="6"/>
        <w:rPr>
          <w:rFonts w:cs="Calibri"/>
        </w:rPr>
      </w:pPr>
      <w:r>
        <w:rPr>
          <w:rFonts w:cs="Calibri"/>
        </w:rPr>
        <w:t>Return Value</w:t>
      </w:r>
    </w:p>
    <w:p w14:paraId="390812D1">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05C6A356">
      <w:pPr>
        <w:rPr>
          <w:rFonts w:cs="Calibri"/>
        </w:rPr>
      </w:pPr>
      <w:r>
        <w:rPr>
          <w:rFonts w:cs="Calibri"/>
        </w:rPr>
        <w:t xml:space="preserve">If the function fails, or timeout occurs, it will return the error code defined in </w:t>
      </w:r>
      <w:r>
        <w:fldChar w:fldCharType="begin"/>
      </w:r>
      <w:r>
        <w:instrText xml:space="preserve"> HYPERLINK \l "_ERROR_CODE_17"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3074D1B1">
      <w:pPr>
        <w:rPr>
          <w:rFonts w:cs="Calibri"/>
        </w:rPr>
      </w:pPr>
      <w:r>
        <w:rPr>
          <w:rFonts w:cs="Calibri"/>
        </w:rPr>
        <w:t>(Possible Error Code:</w:t>
      </w:r>
      <w:r>
        <w:rPr>
          <w:rStyle w:val="59"/>
          <w:rFonts w:ascii="Calibri" w:hAnsi="Calibri" w:cs="Calibri"/>
        </w:rPr>
        <w:t xml:space="preserve"> AnWBTERR_INVALIDPARAM</w:t>
      </w:r>
      <w:r>
        <w:rPr>
          <w:rFonts w:cs="Calibri"/>
        </w:rPr>
        <w:t xml:space="preserve">, </w:t>
      </w:r>
      <w:r>
        <w:rPr>
          <w:rStyle w:val="59"/>
          <w:rFonts w:ascii="Calibri" w:hAnsi="Calibri" w:cs="Calibri"/>
        </w:rPr>
        <w:t>AnWBTERR_BUSY</w:t>
      </w:r>
      <w:r>
        <w:rPr>
          <w:rFonts w:cs="Calibri"/>
        </w:rPr>
        <w:t xml:space="preserve">, </w:t>
      </w:r>
      <w:r>
        <w:rPr>
          <w:rStyle w:val="59"/>
          <w:rFonts w:ascii="Calibri" w:hAnsi="Calibri" w:cs="Calibri"/>
        </w:rPr>
        <w:t>AnWBTERR_NORESOURCES</w:t>
      </w:r>
      <w:r>
        <w:rPr>
          <w:rFonts w:cs="Calibri"/>
        </w:rPr>
        <w:t xml:space="preserve">, </w:t>
      </w:r>
      <w:r>
        <w:rPr>
          <w:rStyle w:val="59"/>
          <w:rFonts w:ascii="Calibri" w:hAnsi="Calibri" w:cs="Calibri"/>
        </w:rPr>
        <w:t>AnWBTERR_DISALLOWED</w:t>
      </w:r>
      <w:r>
        <w:rPr>
          <w:rFonts w:cs="Calibri"/>
        </w:rPr>
        <w:t>)</w:t>
      </w:r>
    </w:p>
    <w:p w14:paraId="0C9D36AA">
      <w:pPr>
        <w:pStyle w:val="6"/>
        <w:rPr>
          <w:rFonts w:cs="Calibri"/>
        </w:rPr>
      </w:pPr>
      <w:r>
        <w:rPr>
          <w:rFonts w:cs="Calibri"/>
        </w:rPr>
        <w:t>Callback API</w:t>
      </w:r>
    </w:p>
    <w:p w14:paraId="5EBE8D95">
      <w:pPr>
        <w:pStyle w:val="6"/>
        <w:rPr>
          <w:rStyle w:val="59"/>
          <w:rFonts w:ascii="Calibri" w:hAnsi="Calibri" w:eastAsia="Malgun Gothic" w:cs="Calibri"/>
          <w:b w:val="0"/>
          <w:szCs w:val="24"/>
          <w:lang w:eastAsia="zh-TW"/>
        </w:rPr>
      </w:pPr>
      <w:r>
        <w:rPr>
          <w:rStyle w:val="59"/>
          <w:rFonts w:ascii="Calibri" w:hAnsi="Calibri" w:eastAsia="Malgun Gothic" w:cs="Calibri"/>
          <w:b w:val="0"/>
          <w:szCs w:val="24"/>
          <w:lang w:eastAsia="zh-TW"/>
        </w:rPr>
        <w:t>ACTION_ANW_BT_PROFILE_CONNECTION_STATE_CHANGED</w:t>
      </w:r>
    </w:p>
    <w:p w14:paraId="08CD6265">
      <w:pPr>
        <w:pStyle w:val="6"/>
        <w:rPr>
          <w:rFonts w:cs="Calibri"/>
        </w:rPr>
      </w:pPr>
      <w:r>
        <w:rPr>
          <w:rFonts w:cs="Calibri"/>
        </w:rPr>
        <w:t>Timeout</w:t>
      </w:r>
    </w:p>
    <w:p w14:paraId="07B8B7F2">
      <w:pPr>
        <w:rPr>
          <w:rFonts w:cs="Calibri" w:eastAsiaTheme="minorEastAsia"/>
        </w:rPr>
      </w:pPr>
      <w:r>
        <w:rPr>
          <w:rFonts w:cs="Calibri"/>
        </w:rPr>
        <w:t>None</w:t>
      </w:r>
      <w:bookmarkEnd w:id="134"/>
      <w:bookmarkEnd w:id="135"/>
      <w:bookmarkEnd w:id="136"/>
    </w:p>
    <w:p w14:paraId="45E450CF">
      <w:pPr>
        <w:rPr>
          <w:rFonts w:cs="Calibri" w:eastAsiaTheme="minorEastAsia"/>
        </w:rPr>
      </w:pPr>
    </w:p>
    <w:p w14:paraId="11975229">
      <w:pPr>
        <w:pStyle w:val="3"/>
      </w:pPr>
      <w:bookmarkStart w:id="137" w:name="_Toc49427333"/>
      <w:bookmarkStart w:id="138" w:name="_Toc525895571"/>
      <w:bookmarkStart w:id="139" w:name="_Toc12471"/>
      <w:bookmarkStart w:id="140" w:name="_Toc525895270"/>
      <w:bookmarkStart w:id="141" w:name="_Toc520376414"/>
      <w:r>
        <w:t>AnWBT_Connect_Service</w:t>
      </w:r>
      <w:bookmarkEnd w:id="137"/>
      <w:bookmarkEnd w:id="138"/>
      <w:bookmarkEnd w:id="139"/>
      <w:bookmarkEnd w:id="140"/>
      <w:bookmarkEnd w:id="141"/>
    </w:p>
    <w:p w14:paraId="7537AA4F">
      <w:pPr>
        <w:rPr>
          <w:rFonts w:cs="Calibri"/>
          <w:b/>
        </w:rPr>
      </w:pPr>
      <w:r>
        <w:rPr>
          <w:rFonts w:cs="Calibri"/>
        </w:rPr>
        <w:t>Connect to a profile(HFP/A2DP/AVRCP/PBAP …) of remote devie, base on profile ID.</w:t>
      </w:r>
    </w:p>
    <w:p w14:paraId="738D9A79">
      <w:pPr>
        <w:pStyle w:val="6"/>
        <w:rPr>
          <w:rFonts w:cs="Calibri"/>
        </w:rPr>
      </w:pPr>
      <w:r>
        <w:rPr>
          <w:rFonts w:cs="Calibri"/>
        </w:rPr>
        <w:t>Type</w:t>
      </w:r>
    </w:p>
    <w:p w14:paraId="1A6C04E0">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3D03D506">
      <w:pPr>
        <w:pStyle w:val="6"/>
        <w:rPr>
          <w:rFonts w:cs="Calibri"/>
        </w:rPr>
      </w:pPr>
      <w:r>
        <w:rPr>
          <w:rFonts w:cs="Calibri"/>
        </w:rPr>
        <w:t>Syntax</w:t>
      </w:r>
    </w:p>
    <w:p w14:paraId="5710243D">
      <w:pPr>
        <w:pStyle w:val="58"/>
      </w:pPr>
      <w:r>
        <w:t>int AnWBT_Connect_Service (String btaddr, int profile);</w:t>
      </w:r>
    </w:p>
    <w:p w14:paraId="214B28EE">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520"/>
        <w:gridCol w:w="2670"/>
        <w:gridCol w:w="5300"/>
      </w:tblGrid>
      <w:tr w14:paraId="2F1D6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bottom w:val="double" w:color="auto" w:sz="4" w:space="0"/>
            </w:tcBorders>
            <w:shd w:val="clear" w:color="auto" w:fill="000000" w:themeFill="text1"/>
            <w:noWrap/>
            <w:vAlign w:val="center"/>
          </w:tcPr>
          <w:p w14:paraId="5B6DF419">
            <w:pPr>
              <w:pStyle w:val="64"/>
              <w:jc w:val="left"/>
              <w:rPr>
                <w:rFonts w:ascii="Calibri" w:hAnsi="Calibri" w:cs="Calibri"/>
              </w:rPr>
            </w:pPr>
            <w:r>
              <w:rPr>
                <w:rFonts w:ascii="Calibri" w:hAnsi="Calibri" w:cs="Calibri"/>
              </w:rPr>
              <w:t>Parameters</w:t>
            </w:r>
          </w:p>
        </w:tc>
        <w:tc>
          <w:tcPr>
            <w:tcW w:w="2670" w:type="dxa"/>
            <w:tcBorders>
              <w:bottom w:val="double" w:color="auto" w:sz="4" w:space="0"/>
            </w:tcBorders>
            <w:shd w:val="clear" w:color="auto" w:fill="000000" w:themeFill="text1"/>
            <w:noWrap/>
            <w:vAlign w:val="center"/>
          </w:tcPr>
          <w:p w14:paraId="243A416B">
            <w:pPr>
              <w:pStyle w:val="64"/>
              <w:jc w:val="left"/>
              <w:rPr>
                <w:rFonts w:ascii="Calibri" w:hAnsi="Calibri" w:cs="Calibri"/>
              </w:rPr>
            </w:pPr>
            <w:r>
              <w:rPr>
                <w:rFonts w:ascii="Calibri" w:hAnsi="Calibri" w:cs="Calibri"/>
              </w:rPr>
              <w:t>Type</w:t>
            </w:r>
          </w:p>
        </w:tc>
        <w:tc>
          <w:tcPr>
            <w:tcW w:w="5300" w:type="dxa"/>
            <w:tcBorders>
              <w:bottom w:val="double" w:color="auto" w:sz="4" w:space="0"/>
            </w:tcBorders>
            <w:shd w:val="clear" w:color="auto" w:fill="000000" w:themeFill="text1"/>
            <w:noWrap/>
            <w:vAlign w:val="center"/>
          </w:tcPr>
          <w:p w14:paraId="69EC73A5">
            <w:pPr>
              <w:pStyle w:val="64"/>
              <w:jc w:val="left"/>
              <w:rPr>
                <w:rFonts w:ascii="Calibri" w:hAnsi="Calibri" w:cs="Calibri"/>
              </w:rPr>
            </w:pPr>
            <w:r>
              <w:rPr>
                <w:rFonts w:ascii="Calibri" w:hAnsi="Calibri" w:cs="Calibri"/>
              </w:rPr>
              <w:t>Description</w:t>
            </w:r>
          </w:p>
        </w:tc>
      </w:tr>
      <w:tr w14:paraId="167BC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top w:val="double" w:color="auto" w:sz="4" w:space="0"/>
            </w:tcBorders>
            <w:vAlign w:val="center"/>
          </w:tcPr>
          <w:p w14:paraId="174F9861">
            <w:pPr>
              <w:pStyle w:val="56"/>
              <w:rPr>
                <w:rFonts w:cs="Calibri"/>
              </w:rPr>
            </w:pPr>
            <w:r>
              <w:rPr>
                <w:rFonts w:cs="Calibri"/>
              </w:rPr>
              <w:t>btaddr</w:t>
            </w:r>
          </w:p>
        </w:tc>
        <w:tc>
          <w:tcPr>
            <w:tcW w:w="2670" w:type="dxa"/>
            <w:tcBorders>
              <w:top w:val="double" w:color="auto" w:sz="4" w:space="0"/>
            </w:tcBorders>
            <w:vAlign w:val="center"/>
          </w:tcPr>
          <w:p w14:paraId="63957982">
            <w:pPr>
              <w:pStyle w:val="56"/>
              <w:rPr>
                <w:rFonts w:eastAsia="宋体" w:cs="Calibri"/>
                <w:lang w:eastAsia="zh-CN"/>
              </w:rPr>
            </w:pPr>
            <w:r>
              <w:rPr>
                <w:rFonts w:eastAsia="宋体" w:cs="Calibri"/>
                <w:lang w:eastAsia="zh-CN"/>
              </w:rPr>
              <w:t>String</w:t>
            </w:r>
          </w:p>
        </w:tc>
        <w:tc>
          <w:tcPr>
            <w:tcW w:w="5300" w:type="dxa"/>
            <w:tcBorders>
              <w:top w:val="double" w:color="auto" w:sz="4" w:space="0"/>
            </w:tcBorders>
            <w:vAlign w:val="center"/>
          </w:tcPr>
          <w:p w14:paraId="786359DF">
            <w:pPr>
              <w:pStyle w:val="56"/>
              <w:rPr>
                <w:rFonts w:cs="Calibri"/>
              </w:rPr>
            </w:pPr>
            <w:r>
              <w:rPr>
                <w:rFonts w:cs="Calibri"/>
              </w:rPr>
              <w:t>A pointer to the Bluetooth address of the target Remote Device.</w:t>
            </w:r>
          </w:p>
        </w:tc>
      </w:tr>
      <w:tr w14:paraId="03FF4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vAlign w:val="center"/>
          </w:tcPr>
          <w:p w14:paraId="2530883A">
            <w:pPr>
              <w:pStyle w:val="56"/>
              <w:rPr>
                <w:rFonts w:cs="Calibri"/>
              </w:rPr>
            </w:pPr>
            <w:r>
              <w:rPr>
                <w:rFonts w:cs="Calibri"/>
              </w:rPr>
              <w:t>profile</w:t>
            </w:r>
          </w:p>
        </w:tc>
        <w:tc>
          <w:tcPr>
            <w:tcW w:w="2670" w:type="dxa"/>
            <w:vAlign w:val="center"/>
          </w:tcPr>
          <w:p w14:paraId="51E6F096">
            <w:pPr>
              <w:pStyle w:val="56"/>
              <w:rPr>
                <w:rFonts w:cs="Calibri"/>
              </w:rPr>
            </w:pPr>
            <w:r>
              <w:rPr>
                <w:rFonts w:cs="Calibri"/>
              </w:rPr>
              <w:t>int</w:t>
            </w:r>
          </w:p>
        </w:tc>
        <w:tc>
          <w:tcPr>
            <w:tcW w:w="5300" w:type="dxa"/>
            <w:vAlign w:val="center"/>
          </w:tcPr>
          <w:p w14:paraId="23A88A54">
            <w:pPr>
              <w:pStyle w:val="56"/>
              <w:rPr>
                <w:rFonts w:eastAsia="宋体" w:cs="Calibri"/>
                <w:lang w:eastAsia="zh-CN"/>
              </w:rPr>
            </w:pPr>
            <w:r>
              <w:rPr>
                <w:rFonts w:eastAsia="宋体" w:cs="Calibri"/>
                <w:lang w:eastAsia="zh-CN"/>
              </w:rPr>
              <w:t>Profile ID</w:t>
            </w:r>
          </w:p>
          <w:p w14:paraId="13CF7835">
            <w:pPr>
              <w:pStyle w:val="56"/>
              <w:rPr>
                <w:rFonts w:cs="Calibri"/>
              </w:rPr>
            </w:pPr>
            <w:r>
              <w:rPr>
                <w:rFonts w:cs="Calibri"/>
              </w:rPr>
              <w:t>HFP HF: 0x111e or 0x111E</w:t>
            </w:r>
          </w:p>
          <w:p w14:paraId="19434BDE">
            <w:pPr>
              <w:pStyle w:val="56"/>
              <w:rPr>
                <w:rFonts w:cs="Calibri"/>
              </w:rPr>
            </w:pPr>
            <w:r>
              <w:rPr>
                <w:rFonts w:cs="Calibri"/>
              </w:rPr>
              <w:t>HFP AG: 0x111f or 0x111F</w:t>
            </w:r>
          </w:p>
          <w:p w14:paraId="45C2497B">
            <w:pPr>
              <w:pStyle w:val="56"/>
              <w:rPr>
                <w:rFonts w:cs="Calibri" w:eastAsiaTheme="minorEastAsia"/>
              </w:rPr>
            </w:pPr>
            <w:r>
              <w:rPr>
                <w:rFonts w:cs="Calibri" w:eastAsiaTheme="minorEastAsia"/>
              </w:rPr>
              <w:t>A2DP SINK/AVRCP CT:</w:t>
            </w:r>
            <w:r>
              <w:rPr>
                <w:rFonts w:cs="Calibri"/>
              </w:rPr>
              <w:t xml:space="preserve"> </w:t>
            </w:r>
            <w:r>
              <w:rPr>
                <w:rFonts w:cs="Calibri" w:eastAsiaTheme="minorEastAsia"/>
              </w:rPr>
              <w:t>0x110b</w:t>
            </w:r>
            <w:r>
              <w:rPr>
                <w:rFonts w:eastAsia="宋体" w:cs="Calibri"/>
                <w:lang w:eastAsia="zh-CN"/>
              </w:rPr>
              <w:t xml:space="preserve"> or</w:t>
            </w:r>
            <w:r>
              <w:rPr>
                <w:rFonts w:cs="Calibri" w:eastAsiaTheme="minorEastAsia"/>
              </w:rPr>
              <w:t xml:space="preserve"> 0x110B</w:t>
            </w:r>
          </w:p>
          <w:p w14:paraId="4989D89D">
            <w:pPr>
              <w:pStyle w:val="56"/>
              <w:rPr>
                <w:rFonts w:cs="Calibri" w:eastAsiaTheme="minorEastAsia"/>
              </w:rPr>
            </w:pPr>
            <w:r>
              <w:rPr>
                <w:rFonts w:cs="Calibri" w:eastAsiaTheme="minorEastAsia"/>
              </w:rPr>
              <w:t>A2DP SOURCE/AVRCP TG:</w:t>
            </w:r>
            <w:r>
              <w:rPr>
                <w:rFonts w:cs="Calibri"/>
              </w:rPr>
              <w:t xml:space="preserve"> </w:t>
            </w:r>
            <w:r>
              <w:rPr>
                <w:rFonts w:cs="Calibri" w:eastAsiaTheme="minorEastAsia"/>
              </w:rPr>
              <w:t>0x110</w:t>
            </w:r>
            <w:r>
              <w:rPr>
                <w:rFonts w:hint="eastAsia" w:ascii="宋体" w:hAnsi="宋体" w:eastAsia="宋体" w:cs="Calibri"/>
                <w:lang w:eastAsia="zh-CN"/>
              </w:rPr>
              <w:t>a</w:t>
            </w:r>
            <w:r>
              <w:rPr>
                <w:rFonts w:eastAsia="宋体" w:cs="Calibri"/>
                <w:lang w:eastAsia="zh-CN"/>
              </w:rPr>
              <w:t xml:space="preserve"> or</w:t>
            </w:r>
            <w:r>
              <w:rPr>
                <w:rFonts w:cs="Calibri" w:eastAsiaTheme="minorEastAsia"/>
              </w:rPr>
              <w:t xml:space="preserve"> 0x110A</w:t>
            </w:r>
          </w:p>
          <w:p w14:paraId="4847CC36">
            <w:pPr>
              <w:pStyle w:val="56"/>
              <w:rPr>
                <w:rFonts w:cs="Calibri" w:eastAsiaTheme="minorEastAsia"/>
              </w:rPr>
            </w:pPr>
            <w:r>
              <w:rPr>
                <w:rFonts w:cs="Calibri" w:eastAsiaTheme="minorEastAsia"/>
              </w:rPr>
              <w:t>PBAP: 0x1130</w:t>
            </w:r>
          </w:p>
          <w:p w14:paraId="55357526">
            <w:pPr>
              <w:pStyle w:val="56"/>
              <w:rPr>
                <w:rFonts w:cs="Calibri" w:eastAsiaTheme="minorEastAsia"/>
              </w:rPr>
            </w:pPr>
            <w:r>
              <w:rPr>
                <w:rFonts w:cs="Calibri" w:eastAsiaTheme="minorEastAsia"/>
              </w:rPr>
              <w:t>MAP</w:t>
            </w:r>
            <w:r>
              <w:rPr>
                <w:rFonts w:hint="eastAsia" w:eastAsia="宋体" w:cs="Calibri"/>
                <w:lang w:eastAsia="zh-CN"/>
              </w:rPr>
              <w:t>:</w:t>
            </w:r>
            <w:r>
              <w:rPr>
                <w:rFonts w:eastAsia="宋体" w:cs="Calibri"/>
                <w:lang w:eastAsia="zh-CN"/>
              </w:rPr>
              <w:t xml:space="preserve"> </w:t>
            </w:r>
            <w:r>
              <w:rPr>
                <w:rFonts w:cs="Calibri" w:eastAsiaTheme="minorEastAsia"/>
              </w:rPr>
              <w:t>0x1134</w:t>
            </w:r>
          </w:p>
          <w:p w14:paraId="61189A56">
            <w:pPr>
              <w:pStyle w:val="56"/>
              <w:rPr>
                <w:rFonts w:eastAsia="宋体" w:cs="Calibri"/>
                <w:lang w:eastAsia="zh-CN"/>
              </w:rPr>
            </w:pPr>
            <w:r>
              <w:rPr>
                <w:rFonts w:hint="eastAsia" w:eastAsia="宋体" w:cs="Calibri"/>
                <w:lang w:eastAsia="zh-CN"/>
              </w:rPr>
              <w:t>H</w:t>
            </w:r>
            <w:r>
              <w:rPr>
                <w:rFonts w:eastAsia="宋体" w:cs="Calibri"/>
                <w:lang w:eastAsia="zh-CN"/>
              </w:rPr>
              <w:t>ID:0x1124</w:t>
            </w:r>
          </w:p>
          <w:p w14:paraId="1703D408">
            <w:pPr>
              <w:pStyle w:val="56"/>
              <w:rPr>
                <w:rFonts w:eastAsia="宋体" w:cs="Calibri"/>
                <w:lang w:eastAsia="zh-CN"/>
              </w:rPr>
            </w:pPr>
            <w:r>
              <w:rPr>
                <w:rFonts w:hint="eastAsia" w:eastAsia="宋体" w:cs="Calibri"/>
                <w:lang w:eastAsia="zh-CN"/>
              </w:rPr>
              <w:t>I</w:t>
            </w:r>
            <w:r>
              <w:rPr>
                <w:rFonts w:eastAsia="宋体" w:cs="Calibri"/>
                <w:lang w:eastAsia="zh-CN"/>
              </w:rPr>
              <w:t>AP:</w:t>
            </w:r>
            <w:r>
              <w:t xml:space="preserve"> </w:t>
            </w:r>
            <w:r>
              <w:rPr>
                <w:rFonts w:eastAsia="宋体" w:cs="Calibri"/>
                <w:lang w:eastAsia="zh-CN"/>
              </w:rPr>
              <w:t>0xfecacadeafdecadedefacade00000000</w:t>
            </w:r>
          </w:p>
          <w:p w14:paraId="28EE85EB">
            <w:pPr>
              <w:pStyle w:val="56"/>
              <w:rPr>
                <w:rFonts w:eastAsia="宋体" w:cs="Calibri"/>
                <w:lang w:eastAsia="zh-CN"/>
              </w:rPr>
            </w:pPr>
            <w:r>
              <w:rPr>
                <w:rFonts w:hint="eastAsia" w:eastAsia="宋体" w:cs="Calibri"/>
                <w:lang w:eastAsia="zh-CN"/>
              </w:rPr>
              <w:t>S</w:t>
            </w:r>
            <w:r>
              <w:rPr>
                <w:rFonts w:eastAsia="宋体" w:cs="Calibri"/>
                <w:lang w:eastAsia="zh-CN"/>
              </w:rPr>
              <w:t>PP:0x1101</w:t>
            </w:r>
          </w:p>
          <w:p w14:paraId="057210E8">
            <w:pPr>
              <w:pStyle w:val="56"/>
              <w:rPr>
                <w:rFonts w:eastAsia="宋体" w:cs="Calibri"/>
                <w:lang w:eastAsia="zh-CN"/>
              </w:rPr>
            </w:pPr>
            <w:r>
              <w:rPr>
                <w:rFonts w:hint="eastAsia" w:eastAsia="宋体" w:cs="Calibri"/>
                <w:lang w:eastAsia="zh-CN"/>
              </w:rPr>
              <w:t>O</w:t>
            </w:r>
            <w:r>
              <w:rPr>
                <w:rFonts w:eastAsia="宋体" w:cs="Calibri"/>
                <w:lang w:eastAsia="zh-CN"/>
              </w:rPr>
              <w:t>PPC: 0x1105C</w:t>
            </w:r>
          </w:p>
        </w:tc>
      </w:tr>
    </w:tbl>
    <w:p w14:paraId="744285B4">
      <w:pPr>
        <w:pStyle w:val="6"/>
        <w:rPr>
          <w:rFonts w:cs="Calibri"/>
        </w:rPr>
      </w:pPr>
      <w:r>
        <w:rPr>
          <w:rFonts w:cs="Calibri"/>
        </w:rPr>
        <w:t>Return Value</w:t>
      </w:r>
    </w:p>
    <w:p w14:paraId="37105037">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07E21158">
      <w:pPr>
        <w:rPr>
          <w:rFonts w:cs="Calibri"/>
        </w:rPr>
      </w:pPr>
      <w:r>
        <w:rPr>
          <w:rFonts w:cs="Calibri"/>
        </w:rPr>
        <w:t xml:space="preserve">If the function fails, or timeout occurs, it will return the error code defined in </w:t>
      </w:r>
      <w:r>
        <w:fldChar w:fldCharType="begin"/>
      </w:r>
      <w:r>
        <w:instrText xml:space="preserve"> HYPERLINK \l "_ERROR_CODE_17"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06C01BC3">
      <w:pPr>
        <w:rPr>
          <w:rFonts w:cs="Calibri"/>
        </w:rPr>
      </w:pPr>
      <w:r>
        <w:rPr>
          <w:rFonts w:cs="Calibri"/>
        </w:rPr>
        <w:t>(Possible Error Code:</w:t>
      </w:r>
      <w:r>
        <w:rPr>
          <w:rStyle w:val="59"/>
          <w:rFonts w:ascii="Calibri" w:hAnsi="Calibri" w:cs="Calibri"/>
        </w:rPr>
        <w:t xml:space="preserve"> AnWBTERR_INVALIDPARAM</w:t>
      </w:r>
      <w:r>
        <w:rPr>
          <w:rFonts w:cs="Calibri"/>
        </w:rPr>
        <w:t xml:space="preserve">, </w:t>
      </w:r>
      <w:r>
        <w:rPr>
          <w:rStyle w:val="59"/>
          <w:rFonts w:ascii="Calibri" w:hAnsi="Calibri" w:cs="Calibri"/>
        </w:rPr>
        <w:t>AnWBTERR_BUSY</w:t>
      </w:r>
      <w:r>
        <w:rPr>
          <w:rFonts w:cs="Calibri"/>
        </w:rPr>
        <w:t xml:space="preserve">, </w:t>
      </w:r>
      <w:r>
        <w:rPr>
          <w:rStyle w:val="59"/>
          <w:rFonts w:ascii="Calibri" w:hAnsi="Calibri" w:cs="Calibri"/>
        </w:rPr>
        <w:t>AnWBTERR_NORESOURCES</w:t>
      </w:r>
      <w:r>
        <w:rPr>
          <w:rFonts w:cs="Calibri"/>
        </w:rPr>
        <w:t xml:space="preserve">, </w:t>
      </w:r>
      <w:r>
        <w:rPr>
          <w:rStyle w:val="59"/>
          <w:rFonts w:ascii="Calibri" w:hAnsi="Calibri" w:cs="Calibri"/>
        </w:rPr>
        <w:t>AnWBTERR_DISALLOWED</w:t>
      </w:r>
      <w:r>
        <w:rPr>
          <w:rFonts w:cs="Calibri"/>
        </w:rPr>
        <w:t>)</w:t>
      </w:r>
    </w:p>
    <w:p w14:paraId="12F5C390">
      <w:pPr>
        <w:pStyle w:val="6"/>
        <w:rPr>
          <w:rFonts w:cs="Calibri"/>
        </w:rPr>
      </w:pPr>
      <w:r>
        <w:rPr>
          <w:rFonts w:cs="Calibri"/>
        </w:rPr>
        <w:t>Callback API</w:t>
      </w:r>
    </w:p>
    <w:p w14:paraId="49DEA290">
      <w:pPr>
        <w:rPr>
          <w:rStyle w:val="59"/>
          <w:rFonts w:ascii="Calibri" w:hAnsi="Calibri" w:cs="Calibri" w:eastAsiaTheme="minorEastAsia"/>
        </w:rPr>
      </w:pPr>
      <w:r>
        <w:rPr>
          <w:rStyle w:val="59"/>
          <w:rFonts w:ascii="Calibri" w:hAnsi="Calibri" w:cs="Calibri"/>
        </w:rPr>
        <w:t>ACTION_ANW_BT_PROFILE_CONNECTION_STATE_CHANGED</w:t>
      </w:r>
    </w:p>
    <w:p w14:paraId="7D0F3D49">
      <w:pPr>
        <w:pStyle w:val="6"/>
        <w:rPr>
          <w:rFonts w:cs="Calibri"/>
        </w:rPr>
      </w:pPr>
      <w:r>
        <w:rPr>
          <w:rFonts w:cs="Calibri"/>
        </w:rPr>
        <w:t>Timeout</w:t>
      </w:r>
    </w:p>
    <w:p w14:paraId="4CAF0497">
      <w:pPr>
        <w:rPr>
          <w:rFonts w:cs="Calibri"/>
        </w:rPr>
      </w:pPr>
      <w:r>
        <w:rPr>
          <w:rFonts w:cs="Calibri"/>
        </w:rPr>
        <w:t>None</w:t>
      </w:r>
    </w:p>
    <w:p w14:paraId="06CD6B3A">
      <w:pPr>
        <w:rPr>
          <w:rFonts w:cs="Calibri" w:eastAsiaTheme="minorEastAsia"/>
        </w:rPr>
      </w:pPr>
    </w:p>
    <w:p w14:paraId="16473B44">
      <w:pPr>
        <w:pStyle w:val="3"/>
      </w:pPr>
      <w:bookmarkStart w:id="142" w:name="_Toc525895567"/>
      <w:bookmarkStart w:id="143" w:name="_Toc520376410"/>
      <w:bookmarkStart w:id="144" w:name="_Toc49427334"/>
      <w:bookmarkStart w:id="145" w:name="_Toc525895266"/>
      <w:bookmarkStart w:id="146" w:name="_Toc30552"/>
      <w:r>
        <w:t>AnWBT_Disconnect_Service</w:t>
      </w:r>
      <w:bookmarkEnd w:id="142"/>
      <w:bookmarkEnd w:id="143"/>
      <w:bookmarkEnd w:id="144"/>
      <w:bookmarkEnd w:id="145"/>
      <w:bookmarkEnd w:id="146"/>
    </w:p>
    <w:p w14:paraId="45B95A12">
      <w:pPr>
        <w:rPr>
          <w:rFonts w:cs="Calibri"/>
          <w:b/>
        </w:rPr>
      </w:pPr>
      <w:r>
        <w:rPr>
          <w:rFonts w:cs="Calibri"/>
        </w:rPr>
        <w:t>Disconnect with remote devie, base on profile ID.</w:t>
      </w:r>
    </w:p>
    <w:p w14:paraId="72C1517B">
      <w:pPr>
        <w:pStyle w:val="6"/>
        <w:rPr>
          <w:rFonts w:cs="Calibri"/>
        </w:rPr>
      </w:pPr>
      <w:r>
        <w:rPr>
          <w:rFonts w:cs="Calibri"/>
        </w:rPr>
        <w:t>Type</w:t>
      </w:r>
    </w:p>
    <w:p w14:paraId="7D5FDFEE">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621E9E3A">
      <w:pPr>
        <w:pStyle w:val="6"/>
        <w:rPr>
          <w:rFonts w:cs="Calibri"/>
        </w:rPr>
      </w:pPr>
      <w:r>
        <w:rPr>
          <w:rFonts w:cs="Calibri"/>
        </w:rPr>
        <w:t>Syntax</w:t>
      </w:r>
    </w:p>
    <w:p w14:paraId="4BA8FF25">
      <w:pPr>
        <w:pStyle w:val="58"/>
      </w:pPr>
      <w:r>
        <w:t>int AnWBT_Disconnect_Service (String btaddr, int profile);</w:t>
      </w:r>
    </w:p>
    <w:p w14:paraId="2D5113BF">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520"/>
        <w:gridCol w:w="2670"/>
        <w:gridCol w:w="5300"/>
      </w:tblGrid>
      <w:tr w14:paraId="1CF1C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bottom w:val="double" w:color="auto" w:sz="4" w:space="0"/>
            </w:tcBorders>
            <w:shd w:val="clear" w:color="auto" w:fill="000000" w:themeFill="text1"/>
            <w:noWrap/>
            <w:vAlign w:val="center"/>
          </w:tcPr>
          <w:p w14:paraId="1A6F500B">
            <w:pPr>
              <w:pStyle w:val="64"/>
              <w:jc w:val="left"/>
              <w:rPr>
                <w:rFonts w:ascii="Calibri" w:hAnsi="Calibri" w:cs="Calibri"/>
              </w:rPr>
            </w:pPr>
            <w:r>
              <w:rPr>
                <w:rFonts w:ascii="Calibri" w:hAnsi="Calibri" w:cs="Calibri"/>
              </w:rPr>
              <w:t>Parameters</w:t>
            </w:r>
          </w:p>
        </w:tc>
        <w:tc>
          <w:tcPr>
            <w:tcW w:w="2670" w:type="dxa"/>
            <w:tcBorders>
              <w:bottom w:val="double" w:color="auto" w:sz="4" w:space="0"/>
            </w:tcBorders>
            <w:shd w:val="clear" w:color="auto" w:fill="000000" w:themeFill="text1"/>
            <w:noWrap/>
            <w:vAlign w:val="center"/>
          </w:tcPr>
          <w:p w14:paraId="3B5E7EAD">
            <w:pPr>
              <w:pStyle w:val="64"/>
              <w:jc w:val="left"/>
              <w:rPr>
                <w:rFonts w:ascii="Calibri" w:hAnsi="Calibri" w:cs="Calibri"/>
              </w:rPr>
            </w:pPr>
            <w:r>
              <w:rPr>
                <w:rFonts w:ascii="Calibri" w:hAnsi="Calibri" w:cs="Calibri"/>
              </w:rPr>
              <w:t>Type</w:t>
            </w:r>
          </w:p>
        </w:tc>
        <w:tc>
          <w:tcPr>
            <w:tcW w:w="5300" w:type="dxa"/>
            <w:tcBorders>
              <w:bottom w:val="double" w:color="auto" w:sz="4" w:space="0"/>
            </w:tcBorders>
            <w:shd w:val="clear" w:color="auto" w:fill="000000" w:themeFill="text1"/>
            <w:noWrap/>
            <w:vAlign w:val="center"/>
          </w:tcPr>
          <w:p w14:paraId="332E9408">
            <w:pPr>
              <w:pStyle w:val="64"/>
              <w:jc w:val="left"/>
              <w:rPr>
                <w:rFonts w:ascii="Calibri" w:hAnsi="Calibri" w:cs="Calibri"/>
              </w:rPr>
            </w:pPr>
            <w:r>
              <w:rPr>
                <w:rFonts w:ascii="Calibri" w:hAnsi="Calibri" w:cs="Calibri"/>
              </w:rPr>
              <w:t>Description</w:t>
            </w:r>
          </w:p>
        </w:tc>
      </w:tr>
      <w:tr w14:paraId="758B1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top w:val="double" w:color="auto" w:sz="4" w:space="0"/>
            </w:tcBorders>
            <w:vAlign w:val="center"/>
          </w:tcPr>
          <w:p w14:paraId="01837C5A">
            <w:pPr>
              <w:pStyle w:val="56"/>
              <w:rPr>
                <w:rFonts w:cs="Calibri"/>
              </w:rPr>
            </w:pPr>
            <w:r>
              <w:rPr>
                <w:rFonts w:cs="Calibri"/>
              </w:rPr>
              <w:t>btaddr</w:t>
            </w:r>
          </w:p>
        </w:tc>
        <w:tc>
          <w:tcPr>
            <w:tcW w:w="2670" w:type="dxa"/>
            <w:tcBorders>
              <w:top w:val="double" w:color="auto" w:sz="4" w:space="0"/>
            </w:tcBorders>
            <w:vAlign w:val="center"/>
          </w:tcPr>
          <w:p w14:paraId="2C462EE9">
            <w:pPr>
              <w:pStyle w:val="56"/>
              <w:rPr>
                <w:rFonts w:eastAsia="宋体" w:cs="Calibri"/>
                <w:lang w:eastAsia="zh-CN"/>
              </w:rPr>
            </w:pPr>
            <w:r>
              <w:rPr>
                <w:rFonts w:eastAsia="宋体" w:cs="Calibri"/>
                <w:lang w:eastAsia="zh-CN"/>
              </w:rPr>
              <w:t>String</w:t>
            </w:r>
          </w:p>
        </w:tc>
        <w:tc>
          <w:tcPr>
            <w:tcW w:w="5300" w:type="dxa"/>
            <w:tcBorders>
              <w:top w:val="double" w:color="auto" w:sz="4" w:space="0"/>
            </w:tcBorders>
            <w:vAlign w:val="center"/>
          </w:tcPr>
          <w:p w14:paraId="1B826C8D">
            <w:pPr>
              <w:pStyle w:val="56"/>
              <w:rPr>
                <w:rFonts w:cs="Calibri"/>
              </w:rPr>
            </w:pPr>
            <w:r>
              <w:rPr>
                <w:rFonts w:cs="Calibri"/>
              </w:rPr>
              <w:t>A pointer to the Bluetooth address of the target Remote Device.</w:t>
            </w:r>
          </w:p>
        </w:tc>
      </w:tr>
      <w:tr w14:paraId="72FF7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vAlign w:val="center"/>
          </w:tcPr>
          <w:p w14:paraId="74C890B7">
            <w:pPr>
              <w:pStyle w:val="56"/>
              <w:rPr>
                <w:rFonts w:cs="Calibri"/>
              </w:rPr>
            </w:pPr>
            <w:r>
              <w:rPr>
                <w:rFonts w:cs="Calibri"/>
              </w:rPr>
              <w:t>profile</w:t>
            </w:r>
          </w:p>
        </w:tc>
        <w:tc>
          <w:tcPr>
            <w:tcW w:w="2670" w:type="dxa"/>
            <w:vAlign w:val="center"/>
          </w:tcPr>
          <w:p w14:paraId="4D64B8A3">
            <w:pPr>
              <w:pStyle w:val="56"/>
              <w:rPr>
                <w:rFonts w:cs="Calibri"/>
              </w:rPr>
            </w:pPr>
            <w:r>
              <w:rPr>
                <w:rFonts w:cs="Calibri"/>
              </w:rPr>
              <w:t>int</w:t>
            </w:r>
          </w:p>
        </w:tc>
        <w:tc>
          <w:tcPr>
            <w:tcW w:w="5300" w:type="dxa"/>
            <w:vAlign w:val="center"/>
          </w:tcPr>
          <w:p w14:paraId="2C0C1E4E">
            <w:pPr>
              <w:pStyle w:val="56"/>
              <w:rPr>
                <w:rFonts w:eastAsia="宋体" w:cs="Calibri"/>
                <w:lang w:eastAsia="zh-CN"/>
              </w:rPr>
            </w:pPr>
            <w:r>
              <w:rPr>
                <w:rFonts w:eastAsia="宋体" w:cs="Calibri"/>
                <w:lang w:eastAsia="zh-CN"/>
              </w:rPr>
              <w:t>Profile ID</w:t>
            </w:r>
          </w:p>
          <w:p w14:paraId="67F36F0D">
            <w:pPr>
              <w:pStyle w:val="56"/>
              <w:rPr>
                <w:rFonts w:cs="Calibri"/>
              </w:rPr>
            </w:pPr>
            <w:r>
              <w:rPr>
                <w:rFonts w:cs="Calibri"/>
              </w:rPr>
              <w:t>HFP HF: 0x111e or 0x111E</w:t>
            </w:r>
          </w:p>
          <w:p w14:paraId="00F821F7">
            <w:pPr>
              <w:pStyle w:val="56"/>
              <w:rPr>
                <w:rFonts w:cs="Calibri"/>
              </w:rPr>
            </w:pPr>
            <w:r>
              <w:rPr>
                <w:rFonts w:cs="Calibri"/>
              </w:rPr>
              <w:t>HFP AG: 0x111f or 0x111F</w:t>
            </w:r>
          </w:p>
          <w:p w14:paraId="4A3BA4D8">
            <w:pPr>
              <w:pStyle w:val="56"/>
              <w:rPr>
                <w:rFonts w:cs="Calibri" w:eastAsiaTheme="minorEastAsia"/>
              </w:rPr>
            </w:pPr>
            <w:r>
              <w:rPr>
                <w:rFonts w:cs="Calibri" w:eastAsiaTheme="minorEastAsia"/>
              </w:rPr>
              <w:t>A2DP SINK/AVRCP CT:</w:t>
            </w:r>
            <w:r>
              <w:rPr>
                <w:rFonts w:cs="Calibri"/>
              </w:rPr>
              <w:t xml:space="preserve"> </w:t>
            </w:r>
            <w:r>
              <w:rPr>
                <w:rFonts w:cs="Calibri" w:eastAsiaTheme="minorEastAsia"/>
              </w:rPr>
              <w:t>0x110b</w:t>
            </w:r>
            <w:r>
              <w:rPr>
                <w:rFonts w:eastAsia="宋体" w:cs="Calibri"/>
                <w:lang w:eastAsia="zh-CN"/>
              </w:rPr>
              <w:t xml:space="preserve"> or</w:t>
            </w:r>
            <w:r>
              <w:rPr>
                <w:rFonts w:cs="Calibri" w:eastAsiaTheme="minorEastAsia"/>
              </w:rPr>
              <w:t xml:space="preserve"> 0x110B</w:t>
            </w:r>
          </w:p>
          <w:p w14:paraId="6D2FE170">
            <w:pPr>
              <w:pStyle w:val="56"/>
              <w:rPr>
                <w:rFonts w:cs="Calibri" w:eastAsiaTheme="minorEastAsia"/>
              </w:rPr>
            </w:pPr>
            <w:r>
              <w:rPr>
                <w:rFonts w:cs="Calibri" w:eastAsiaTheme="minorEastAsia"/>
              </w:rPr>
              <w:t>A2DP SOURCE/AVRCP TG:</w:t>
            </w:r>
            <w:r>
              <w:rPr>
                <w:rFonts w:cs="Calibri"/>
              </w:rPr>
              <w:t xml:space="preserve"> </w:t>
            </w:r>
            <w:r>
              <w:rPr>
                <w:rFonts w:cs="Calibri" w:eastAsiaTheme="minorEastAsia"/>
              </w:rPr>
              <w:t>0x110</w:t>
            </w:r>
            <w:r>
              <w:rPr>
                <w:rFonts w:hint="eastAsia" w:ascii="宋体" w:hAnsi="宋体" w:eastAsia="宋体" w:cs="Calibri"/>
                <w:lang w:eastAsia="zh-CN"/>
              </w:rPr>
              <w:t>a</w:t>
            </w:r>
            <w:r>
              <w:rPr>
                <w:rFonts w:eastAsia="宋体" w:cs="Calibri"/>
                <w:lang w:eastAsia="zh-CN"/>
              </w:rPr>
              <w:t xml:space="preserve"> or</w:t>
            </w:r>
            <w:r>
              <w:rPr>
                <w:rFonts w:cs="Calibri" w:eastAsiaTheme="minorEastAsia"/>
              </w:rPr>
              <w:t xml:space="preserve"> 0x110A</w:t>
            </w:r>
          </w:p>
          <w:p w14:paraId="60E86B5D">
            <w:pPr>
              <w:pStyle w:val="56"/>
              <w:rPr>
                <w:rFonts w:cs="Calibri" w:eastAsiaTheme="minorEastAsia"/>
              </w:rPr>
            </w:pPr>
            <w:r>
              <w:rPr>
                <w:rFonts w:cs="Calibri" w:eastAsiaTheme="minorEastAsia"/>
              </w:rPr>
              <w:t>PBAP: 0x1130</w:t>
            </w:r>
          </w:p>
          <w:p w14:paraId="535AA4B3">
            <w:pPr>
              <w:pStyle w:val="56"/>
              <w:rPr>
                <w:rFonts w:cs="Calibri" w:eastAsiaTheme="minorEastAsia"/>
              </w:rPr>
            </w:pPr>
            <w:r>
              <w:rPr>
                <w:rFonts w:cs="Calibri" w:eastAsiaTheme="minorEastAsia"/>
              </w:rPr>
              <w:t>MAP</w:t>
            </w:r>
            <w:r>
              <w:rPr>
                <w:rFonts w:hint="eastAsia" w:eastAsia="宋体" w:cs="Calibri"/>
                <w:lang w:eastAsia="zh-CN"/>
              </w:rPr>
              <w:t>:</w:t>
            </w:r>
            <w:r>
              <w:rPr>
                <w:rFonts w:eastAsia="宋体" w:cs="Calibri"/>
                <w:lang w:eastAsia="zh-CN"/>
              </w:rPr>
              <w:t xml:space="preserve"> </w:t>
            </w:r>
            <w:r>
              <w:rPr>
                <w:rFonts w:cs="Calibri" w:eastAsiaTheme="minorEastAsia"/>
              </w:rPr>
              <w:t>0x1134</w:t>
            </w:r>
          </w:p>
          <w:p w14:paraId="576D52B3">
            <w:pPr>
              <w:pStyle w:val="56"/>
              <w:rPr>
                <w:rFonts w:eastAsia="宋体" w:cs="Calibri"/>
                <w:lang w:eastAsia="zh-CN"/>
              </w:rPr>
            </w:pPr>
            <w:r>
              <w:rPr>
                <w:rFonts w:hint="eastAsia" w:eastAsia="宋体" w:cs="Calibri"/>
                <w:lang w:eastAsia="zh-CN"/>
              </w:rPr>
              <w:t>H</w:t>
            </w:r>
            <w:r>
              <w:rPr>
                <w:rFonts w:eastAsia="宋体" w:cs="Calibri"/>
                <w:lang w:eastAsia="zh-CN"/>
              </w:rPr>
              <w:t>ID:0x1124</w:t>
            </w:r>
          </w:p>
          <w:p w14:paraId="180A778B">
            <w:pPr>
              <w:pStyle w:val="56"/>
              <w:rPr>
                <w:rFonts w:eastAsia="宋体" w:cs="Calibri"/>
                <w:lang w:eastAsia="zh-CN"/>
              </w:rPr>
            </w:pPr>
            <w:r>
              <w:rPr>
                <w:rFonts w:hint="eastAsia" w:eastAsia="宋体" w:cs="Calibri"/>
                <w:lang w:eastAsia="zh-CN"/>
              </w:rPr>
              <w:t>I</w:t>
            </w:r>
            <w:r>
              <w:rPr>
                <w:rFonts w:eastAsia="宋体" w:cs="Calibri"/>
                <w:lang w:eastAsia="zh-CN"/>
              </w:rPr>
              <w:t>AP:</w:t>
            </w:r>
            <w:r>
              <w:t xml:space="preserve"> </w:t>
            </w:r>
            <w:r>
              <w:rPr>
                <w:rFonts w:eastAsia="宋体" w:cs="Calibri"/>
                <w:lang w:eastAsia="zh-CN"/>
              </w:rPr>
              <w:t>0xfecacadeafdecadedefacade00000000</w:t>
            </w:r>
          </w:p>
          <w:p w14:paraId="6498D328">
            <w:pPr>
              <w:pStyle w:val="56"/>
              <w:rPr>
                <w:rFonts w:eastAsia="宋体" w:cs="Calibri"/>
                <w:lang w:eastAsia="zh-CN"/>
              </w:rPr>
            </w:pPr>
            <w:r>
              <w:rPr>
                <w:rFonts w:hint="eastAsia" w:eastAsia="宋体" w:cs="Calibri"/>
                <w:lang w:eastAsia="zh-CN"/>
              </w:rPr>
              <w:t>S</w:t>
            </w:r>
            <w:r>
              <w:rPr>
                <w:rFonts w:eastAsia="宋体" w:cs="Calibri"/>
                <w:lang w:eastAsia="zh-CN"/>
              </w:rPr>
              <w:t>PP:0x1101</w:t>
            </w:r>
          </w:p>
          <w:p w14:paraId="4F6BBB5B">
            <w:pPr>
              <w:pStyle w:val="56"/>
              <w:rPr>
                <w:rFonts w:cs="Calibri" w:eastAsiaTheme="minorEastAsia"/>
              </w:rPr>
            </w:pPr>
            <w:r>
              <w:rPr>
                <w:rFonts w:hint="eastAsia" w:eastAsia="宋体" w:cs="Calibri"/>
                <w:lang w:eastAsia="zh-CN"/>
              </w:rPr>
              <w:t>O</w:t>
            </w:r>
            <w:r>
              <w:rPr>
                <w:rFonts w:eastAsia="宋体" w:cs="Calibri"/>
                <w:lang w:eastAsia="zh-CN"/>
              </w:rPr>
              <w:t>PPC: 0x1105C</w:t>
            </w:r>
          </w:p>
        </w:tc>
      </w:tr>
    </w:tbl>
    <w:p w14:paraId="4CFD7B2A">
      <w:pPr>
        <w:pStyle w:val="6"/>
        <w:rPr>
          <w:rFonts w:cs="Calibri"/>
        </w:rPr>
      </w:pPr>
      <w:r>
        <w:rPr>
          <w:rFonts w:cs="Calibri"/>
        </w:rPr>
        <w:t>Return Value</w:t>
      </w:r>
    </w:p>
    <w:p w14:paraId="336AD97E">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25268B72">
      <w:pPr>
        <w:rPr>
          <w:rFonts w:cs="Calibri"/>
        </w:rPr>
      </w:pPr>
      <w:r>
        <w:rPr>
          <w:rFonts w:cs="Calibri"/>
        </w:rPr>
        <w:t xml:space="preserve">If the function fails, or timeout occurs, it will return the error code defined in </w:t>
      </w:r>
      <w:r>
        <w:fldChar w:fldCharType="begin"/>
      </w:r>
      <w:r>
        <w:instrText xml:space="preserve"> HYPERLINK \l "_ERROR_CODE_17"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52C051A1">
      <w:pPr>
        <w:rPr>
          <w:rFonts w:cs="Calibri"/>
        </w:rPr>
      </w:pPr>
      <w:r>
        <w:rPr>
          <w:rFonts w:cs="Calibri"/>
        </w:rPr>
        <w:t>(Possible Error Code:</w:t>
      </w:r>
      <w:r>
        <w:rPr>
          <w:rStyle w:val="59"/>
          <w:rFonts w:ascii="Calibri" w:hAnsi="Calibri" w:cs="Calibri"/>
        </w:rPr>
        <w:t xml:space="preserve"> AnWBTERR_INVALIDPARAM</w:t>
      </w:r>
      <w:r>
        <w:rPr>
          <w:rFonts w:cs="Calibri"/>
        </w:rPr>
        <w:t xml:space="preserve">, </w:t>
      </w:r>
      <w:r>
        <w:rPr>
          <w:rStyle w:val="59"/>
          <w:rFonts w:ascii="Calibri" w:hAnsi="Calibri" w:cs="Calibri"/>
        </w:rPr>
        <w:t>AnWBTERR_BUSY</w:t>
      </w:r>
      <w:r>
        <w:rPr>
          <w:rFonts w:cs="Calibri"/>
        </w:rPr>
        <w:t xml:space="preserve">, </w:t>
      </w:r>
      <w:r>
        <w:rPr>
          <w:rStyle w:val="59"/>
          <w:rFonts w:ascii="Calibri" w:hAnsi="Calibri" w:cs="Calibri"/>
        </w:rPr>
        <w:t>AnWBTERR_NORESOURCES</w:t>
      </w:r>
      <w:r>
        <w:rPr>
          <w:rFonts w:cs="Calibri"/>
        </w:rPr>
        <w:t xml:space="preserve">, </w:t>
      </w:r>
      <w:r>
        <w:rPr>
          <w:rStyle w:val="59"/>
          <w:rFonts w:ascii="Calibri" w:hAnsi="Calibri" w:cs="Calibri"/>
        </w:rPr>
        <w:t>AnWBTERR_DISALLOWED</w:t>
      </w:r>
      <w:r>
        <w:rPr>
          <w:rFonts w:cs="Calibri"/>
        </w:rPr>
        <w:t>)</w:t>
      </w:r>
    </w:p>
    <w:p w14:paraId="370876B0">
      <w:pPr>
        <w:pStyle w:val="6"/>
        <w:rPr>
          <w:rFonts w:cs="Calibri"/>
        </w:rPr>
      </w:pPr>
      <w:r>
        <w:rPr>
          <w:rFonts w:cs="Calibri"/>
        </w:rPr>
        <w:t>Callback API</w:t>
      </w:r>
    </w:p>
    <w:p w14:paraId="386919CF">
      <w:pPr>
        <w:rPr>
          <w:rStyle w:val="59"/>
          <w:rFonts w:ascii="Calibri" w:hAnsi="Calibri" w:cs="Calibri" w:eastAsiaTheme="minorEastAsia"/>
        </w:rPr>
      </w:pPr>
      <w:r>
        <w:rPr>
          <w:rStyle w:val="59"/>
          <w:rFonts w:ascii="Calibri" w:hAnsi="Calibri" w:cs="Calibri"/>
        </w:rPr>
        <w:t>ACTION_ANW_BT_PROFILE_CONNECTION_STATE_CHANGED</w:t>
      </w:r>
    </w:p>
    <w:p w14:paraId="330FECEC">
      <w:pPr>
        <w:pStyle w:val="6"/>
        <w:rPr>
          <w:rFonts w:cs="Calibri"/>
        </w:rPr>
      </w:pPr>
      <w:r>
        <w:rPr>
          <w:rFonts w:cs="Calibri"/>
        </w:rPr>
        <w:t>Timeout</w:t>
      </w:r>
    </w:p>
    <w:p w14:paraId="71A9B30F">
      <w:pPr>
        <w:rPr>
          <w:rFonts w:cs="Calibri" w:eastAsiaTheme="minorEastAsia"/>
        </w:rPr>
      </w:pPr>
      <w:r>
        <w:rPr>
          <w:rFonts w:cs="Calibri"/>
        </w:rPr>
        <w:t>None</w:t>
      </w:r>
    </w:p>
    <w:p w14:paraId="45AA4944">
      <w:pPr>
        <w:rPr>
          <w:rFonts w:cs="Calibri" w:eastAsiaTheme="minorEastAsia"/>
        </w:rPr>
      </w:pPr>
    </w:p>
    <w:p w14:paraId="41FFB03C">
      <w:pPr>
        <w:pStyle w:val="3"/>
      </w:pPr>
      <w:bookmarkStart w:id="147" w:name="_Toc13159"/>
      <w:r>
        <w:t>AnWBT_GetLocalOOBData</w:t>
      </w:r>
      <w:bookmarkEnd w:id="147"/>
    </w:p>
    <w:p w14:paraId="0918B8A7">
      <w:pPr>
        <w:rPr>
          <w:rFonts w:cs="Calibri"/>
          <w:b/>
        </w:rPr>
      </w:pPr>
      <w:r>
        <w:rPr>
          <w:rFonts w:cs="Calibri"/>
        </w:rPr>
        <w:t>This API uses to get oob data of local chip, which bases on Apple document above R29.</w:t>
      </w:r>
    </w:p>
    <w:p w14:paraId="1470A3C1">
      <w:pPr>
        <w:pStyle w:val="6"/>
        <w:rPr>
          <w:rFonts w:cs="Calibri"/>
        </w:rPr>
      </w:pPr>
      <w:r>
        <w:rPr>
          <w:rFonts w:cs="Calibri"/>
        </w:rPr>
        <w:t>Type</w:t>
      </w:r>
    </w:p>
    <w:p w14:paraId="4046E8B9">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7B5AD13A">
      <w:pPr>
        <w:pStyle w:val="6"/>
        <w:rPr>
          <w:rFonts w:cs="Calibri"/>
        </w:rPr>
      </w:pPr>
      <w:r>
        <w:rPr>
          <w:rFonts w:cs="Calibri"/>
        </w:rPr>
        <w:t>Syntax</w:t>
      </w:r>
    </w:p>
    <w:p w14:paraId="66199DF9">
      <w:pPr>
        <w:pStyle w:val="58"/>
      </w:pPr>
      <w:r>
        <w:t>int AnWBT_GetLocalOOBData();</w:t>
      </w:r>
    </w:p>
    <w:p w14:paraId="1B082F14">
      <w:pPr>
        <w:pStyle w:val="6"/>
        <w:rPr>
          <w:rFonts w:cs="Calibri"/>
        </w:rPr>
      </w:pPr>
      <w:r>
        <w:rPr>
          <w:rFonts w:cs="Calibri"/>
        </w:rPr>
        <w:t>Return Value</w:t>
      </w:r>
    </w:p>
    <w:p w14:paraId="2402DCAC">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1CD87420">
      <w:pPr>
        <w:rPr>
          <w:rFonts w:cs="Calibri"/>
        </w:rPr>
      </w:pPr>
      <w:r>
        <w:rPr>
          <w:rFonts w:cs="Calibri"/>
        </w:rPr>
        <w:t xml:space="preserve">If the function fails, or timeout occurs, it will return the error code defined in </w:t>
      </w:r>
      <w:r>
        <w:fldChar w:fldCharType="begin"/>
      </w:r>
      <w:r>
        <w:instrText xml:space="preserve"> HYPERLINK \l "_ERROR_CODE_17"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36EBA799">
      <w:pPr>
        <w:rPr>
          <w:rFonts w:cs="Calibri"/>
        </w:rPr>
      </w:pPr>
      <w:r>
        <w:rPr>
          <w:rFonts w:cs="Calibri"/>
        </w:rPr>
        <w:t>(Possible Error Code:</w:t>
      </w:r>
      <w:r>
        <w:rPr>
          <w:rStyle w:val="59"/>
          <w:rFonts w:ascii="Calibri" w:hAnsi="Calibri" w:cs="Calibri"/>
        </w:rPr>
        <w:t xml:space="preserve"> AnWBTERR_INVALIDPARAM</w:t>
      </w:r>
      <w:r>
        <w:rPr>
          <w:rFonts w:cs="Calibri"/>
        </w:rPr>
        <w:t xml:space="preserve">, </w:t>
      </w:r>
      <w:r>
        <w:rPr>
          <w:rStyle w:val="59"/>
          <w:rFonts w:ascii="Calibri" w:hAnsi="Calibri" w:cs="Calibri"/>
        </w:rPr>
        <w:t>AnWBTERR_BUSY</w:t>
      </w:r>
      <w:r>
        <w:rPr>
          <w:rFonts w:cs="Calibri"/>
        </w:rPr>
        <w:t xml:space="preserve">, </w:t>
      </w:r>
      <w:r>
        <w:rPr>
          <w:rStyle w:val="59"/>
          <w:rFonts w:ascii="Calibri" w:hAnsi="Calibri" w:cs="Calibri"/>
        </w:rPr>
        <w:t>AnWBTERR_NORESOURCES</w:t>
      </w:r>
      <w:r>
        <w:rPr>
          <w:rFonts w:cs="Calibri"/>
        </w:rPr>
        <w:t xml:space="preserve">, </w:t>
      </w:r>
      <w:r>
        <w:rPr>
          <w:rStyle w:val="59"/>
          <w:rFonts w:ascii="Calibri" w:hAnsi="Calibri" w:cs="Calibri"/>
        </w:rPr>
        <w:t>AnWBTERR_DISALLOWED</w:t>
      </w:r>
      <w:r>
        <w:rPr>
          <w:rFonts w:cs="Calibri"/>
        </w:rPr>
        <w:t>)</w:t>
      </w:r>
    </w:p>
    <w:p w14:paraId="0989665C">
      <w:pPr>
        <w:pStyle w:val="6"/>
        <w:rPr>
          <w:rFonts w:cs="Calibri"/>
        </w:rPr>
      </w:pPr>
      <w:r>
        <w:rPr>
          <w:rFonts w:cs="Calibri"/>
        </w:rPr>
        <w:t>Callback API</w:t>
      </w:r>
    </w:p>
    <w:p w14:paraId="33466711">
      <w:pPr>
        <w:rPr>
          <w:rStyle w:val="59"/>
          <w:rFonts w:ascii="Calibri" w:hAnsi="Calibri" w:cs="Calibri" w:eastAsiaTheme="minorEastAsia"/>
        </w:rPr>
      </w:pPr>
      <w:r>
        <w:rPr>
          <w:rStyle w:val="59"/>
          <w:rFonts w:ascii="Calibri" w:hAnsi="Calibri" w:cs="Calibri"/>
        </w:rPr>
        <w:t>OnOobDataCallback</w:t>
      </w:r>
    </w:p>
    <w:p w14:paraId="2EECBA8A">
      <w:pPr>
        <w:pStyle w:val="6"/>
        <w:rPr>
          <w:rFonts w:cs="Calibri"/>
        </w:rPr>
      </w:pPr>
      <w:r>
        <w:rPr>
          <w:rFonts w:cs="Calibri"/>
        </w:rPr>
        <w:t>Timeout</w:t>
      </w:r>
    </w:p>
    <w:p w14:paraId="4ABCFEEC">
      <w:pPr>
        <w:rPr>
          <w:rFonts w:cs="Calibri"/>
        </w:rPr>
      </w:pPr>
      <w:r>
        <w:rPr>
          <w:rFonts w:cs="Calibri"/>
        </w:rPr>
        <w:t>None</w:t>
      </w:r>
    </w:p>
    <w:p w14:paraId="742EC9C6">
      <w:pPr>
        <w:rPr>
          <w:rFonts w:cs="Calibri" w:eastAsiaTheme="minorEastAsia"/>
        </w:rPr>
      </w:pPr>
    </w:p>
    <w:p w14:paraId="7D14A4A3">
      <w:pPr>
        <w:rPr>
          <w:rFonts w:cs="Calibri" w:eastAsiaTheme="minorEastAsia"/>
        </w:rPr>
      </w:pPr>
    </w:p>
    <w:p w14:paraId="62FCEDD6">
      <w:pPr>
        <w:pStyle w:val="3"/>
      </w:pPr>
      <w:bookmarkStart w:id="148" w:name="_Toc525895568"/>
      <w:bookmarkStart w:id="149" w:name="_Toc520376411"/>
      <w:bookmarkStart w:id="150" w:name="_Toc24079"/>
      <w:bookmarkStart w:id="151" w:name="_Toc525895267"/>
      <w:r>
        <w:t>AnWBT_Get_Pid</w:t>
      </w:r>
      <w:bookmarkEnd w:id="148"/>
      <w:bookmarkEnd w:id="149"/>
      <w:bookmarkEnd w:id="150"/>
      <w:bookmarkEnd w:id="151"/>
    </w:p>
    <w:p w14:paraId="1C3D2660">
      <w:pPr>
        <w:rPr>
          <w:rFonts w:cs="Calibri"/>
        </w:rPr>
      </w:pPr>
      <w:r>
        <w:rPr>
          <w:rFonts w:cs="Calibri"/>
        </w:rPr>
        <w:t>Get local AnW Bluetooth SDK Service progress ID.</w:t>
      </w:r>
    </w:p>
    <w:p w14:paraId="70F5FF79">
      <w:pPr>
        <w:pStyle w:val="6"/>
        <w:rPr>
          <w:rFonts w:cs="Calibri"/>
        </w:rPr>
      </w:pPr>
      <w:r>
        <w:rPr>
          <w:rFonts w:cs="Calibri"/>
        </w:rPr>
        <w:t>Type</w:t>
      </w:r>
    </w:p>
    <w:p w14:paraId="2856B38E">
      <w:pPr>
        <w:rPr>
          <w:rStyle w:val="34"/>
          <w:rFonts w:cs="Calibri"/>
        </w:rPr>
      </w:pPr>
      <w:r>
        <w:fldChar w:fldCharType="begin"/>
      </w:r>
      <w:r>
        <w:instrText xml:space="preserve"> HYPERLINK \l "_API_Pattern_1" </w:instrText>
      </w:r>
      <w:r>
        <w:fldChar w:fldCharType="separate"/>
      </w:r>
      <w:r>
        <w:rPr>
          <w:rStyle w:val="34"/>
          <w:rFonts w:cs="Calibri"/>
        </w:rPr>
        <w:t>API Pattern 1</w:t>
      </w:r>
      <w:r>
        <w:rPr>
          <w:rStyle w:val="34"/>
          <w:rFonts w:cs="Calibri"/>
        </w:rPr>
        <w:fldChar w:fldCharType="end"/>
      </w:r>
    </w:p>
    <w:p w14:paraId="213305F6">
      <w:pPr>
        <w:pStyle w:val="6"/>
        <w:rPr>
          <w:rFonts w:cs="Calibri"/>
        </w:rPr>
      </w:pPr>
      <w:r>
        <w:rPr>
          <w:rFonts w:cs="Calibri"/>
        </w:rPr>
        <w:t>Syntax</w:t>
      </w:r>
    </w:p>
    <w:p w14:paraId="3D786AC3">
      <w:pPr>
        <w:pStyle w:val="58"/>
      </w:pPr>
      <w:r>
        <w:t>int AnWBT_Get_Pid ();</w:t>
      </w:r>
    </w:p>
    <w:p w14:paraId="4FA47DC0">
      <w:pPr>
        <w:pStyle w:val="6"/>
        <w:rPr>
          <w:rFonts w:cs="Calibri"/>
        </w:rPr>
      </w:pPr>
      <w:r>
        <w:rPr>
          <w:rFonts w:cs="Calibri"/>
        </w:rPr>
        <w:t>Return Value</w:t>
      </w:r>
    </w:p>
    <w:p w14:paraId="74791074">
      <w:pPr>
        <w:rPr>
          <w:rFonts w:cs="Calibri"/>
        </w:rPr>
      </w:pPr>
      <w:r>
        <w:rPr>
          <w:rFonts w:cs="Calibri"/>
        </w:rPr>
        <w:t>Progress ID.</w:t>
      </w:r>
    </w:p>
    <w:p w14:paraId="63792CF2">
      <w:pPr>
        <w:pStyle w:val="6"/>
        <w:rPr>
          <w:rFonts w:cs="Calibri"/>
        </w:rPr>
      </w:pPr>
      <w:r>
        <w:rPr>
          <w:rFonts w:cs="Calibri"/>
        </w:rPr>
        <w:t>Response Message</w:t>
      </w:r>
    </w:p>
    <w:p w14:paraId="3ABE3507">
      <w:pPr>
        <w:rPr>
          <w:rStyle w:val="59"/>
          <w:rFonts w:ascii="Calibri" w:hAnsi="Calibri" w:cs="Calibri"/>
        </w:rPr>
      </w:pPr>
      <w:r>
        <w:rPr>
          <w:rStyle w:val="59"/>
          <w:rFonts w:ascii="Calibri" w:hAnsi="Calibri" w:cs="Calibri"/>
        </w:rPr>
        <w:t>None</w:t>
      </w:r>
    </w:p>
    <w:p w14:paraId="2E0523B6">
      <w:pPr>
        <w:pStyle w:val="6"/>
        <w:rPr>
          <w:rFonts w:cs="Calibri"/>
        </w:rPr>
      </w:pPr>
      <w:r>
        <w:rPr>
          <w:rFonts w:cs="Calibri"/>
        </w:rPr>
        <w:t>Timeout</w:t>
      </w:r>
    </w:p>
    <w:p w14:paraId="1637D29D">
      <w:pPr>
        <w:rPr>
          <w:rFonts w:cs="Calibri" w:eastAsiaTheme="minorEastAsia"/>
        </w:rPr>
      </w:pPr>
      <w:r>
        <w:rPr>
          <w:rFonts w:cs="Calibri" w:eastAsiaTheme="minorEastAsia"/>
        </w:rPr>
        <w:t>None</w:t>
      </w:r>
    </w:p>
    <w:p w14:paraId="76978E2C">
      <w:pPr>
        <w:rPr>
          <w:rFonts w:cs="Calibri" w:eastAsiaTheme="minorEastAsia"/>
        </w:rPr>
      </w:pPr>
    </w:p>
    <w:p w14:paraId="797E9AF9">
      <w:pPr>
        <w:rPr>
          <w:rFonts w:cs="Calibri" w:eastAsiaTheme="minorEastAsia"/>
        </w:rPr>
      </w:pPr>
    </w:p>
    <w:p w14:paraId="61B54545">
      <w:pPr>
        <w:pStyle w:val="3"/>
      </w:pPr>
      <w:bookmarkStart w:id="152" w:name="_Toc21899"/>
      <w:r>
        <w:t>AnWBT_DeviceIsConnected</w:t>
      </w:r>
      <w:bookmarkEnd w:id="152"/>
    </w:p>
    <w:p w14:paraId="022F47E7">
      <w:pPr>
        <w:rPr>
          <w:rFonts w:cs="Calibri"/>
          <w:b/>
        </w:rPr>
      </w:pPr>
      <w:r>
        <w:rPr>
          <w:rFonts w:cs="Calibri"/>
        </w:rPr>
        <w:t>This API uses to check local device is connected to any remote device’s any profile.</w:t>
      </w:r>
    </w:p>
    <w:p w14:paraId="6AE6289B">
      <w:pPr>
        <w:pStyle w:val="6"/>
        <w:rPr>
          <w:rFonts w:cs="Calibri"/>
        </w:rPr>
      </w:pPr>
      <w:r>
        <w:rPr>
          <w:rFonts w:cs="Calibri"/>
        </w:rPr>
        <w:t>Type</w:t>
      </w:r>
    </w:p>
    <w:p w14:paraId="3ADB7063">
      <w:pPr>
        <w:rPr>
          <w:rStyle w:val="34"/>
          <w:rFonts w:cs="Calibri"/>
        </w:rPr>
      </w:pPr>
      <w:r>
        <w:fldChar w:fldCharType="begin"/>
      </w:r>
      <w:r>
        <w:instrText xml:space="preserve"> HYPERLINK \l "_API_Pattern_1" </w:instrText>
      </w:r>
      <w:r>
        <w:fldChar w:fldCharType="separate"/>
      </w:r>
      <w:r>
        <w:rPr>
          <w:rStyle w:val="34"/>
          <w:rFonts w:cs="Calibri"/>
        </w:rPr>
        <w:t>API Pattern 1</w:t>
      </w:r>
      <w:r>
        <w:rPr>
          <w:rStyle w:val="34"/>
          <w:rFonts w:cs="Calibri"/>
        </w:rPr>
        <w:fldChar w:fldCharType="end"/>
      </w:r>
    </w:p>
    <w:p w14:paraId="06A7EC5C">
      <w:pPr>
        <w:pStyle w:val="6"/>
        <w:rPr>
          <w:rFonts w:cs="Calibri"/>
        </w:rPr>
      </w:pPr>
      <w:r>
        <w:rPr>
          <w:rFonts w:cs="Calibri"/>
        </w:rPr>
        <w:t>Syntax</w:t>
      </w:r>
    </w:p>
    <w:p w14:paraId="73233AEB">
      <w:pPr>
        <w:pStyle w:val="58"/>
      </w:pPr>
      <w:r>
        <w:t>boolean AnWBT_DeviceIsConnected (String btaddr);</w:t>
      </w:r>
    </w:p>
    <w:p w14:paraId="7AFA4CB6">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520"/>
        <w:gridCol w:w="2670"/>
        <w:gridCol w:w="5300"/>
      </w:tblGrid>
      <w:tr w14:paraId="1596E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bottom w:val="double" w:color="auto" w:sz="4" w:space="0"/>
            </w:tcBorders>
            <w:shd w:val="clear" w:color="auto" w:fill="000000" w:themeFill="text1"/>
            <w:noWrap/>
            <w:vAlign w:val="center"/>
          </w:tcPr>
          <w:p w14:paraId="6F5DCDDD">
            <w:pPr>
              <w:pStyle w:val="64"/>
              <w:jc w:val="left"/>
              <w:rPr>
                <w:rFonts w:ascii="Calibri" w:hAnsi="Calibri" w:cs="Calibri"/>
              </w:rPr>
            </w:pPr>
            <w:r>
              <w:rPr>
                <w:rFonts w:ascii="Calibri" w:hAnsi="Calibri" w:cs="Calibri"/>
              </w:rPr>
              <w:t>Parameters</w:t>
            </w:r>
          </w:p>
        </w:tc>
        <w:tc>
          <w:tcPr>
            <w:tcW w:w="2670" w:type="dxa"/>
            <w:tcBorders>
              <w:bottom w:val="double" w:color="auto" w:sz="4" w:space="0"/>
            </w:tcBorders>
            <w:shd w:val="clear" w:color="auto" w:fill="000000" w:themeFill="text1"/>
            <w:noWrap/>
            <w:vAlign w:val="center"/>
          </w:tcPr>
          <w:p w14:paraId="7CAF78EA">
            <w:pPr>
              <w:pStyle w:val="64"/>
              <w:jc w:val="left"/>
              <w:rPr>
                <w:rFonts w:ascii="Calibri" w:hAnsi="Calibri" w:cs="Calibri"/>
              </w:rPr>
            </w:pPr>
            <w:r>
              <w:rPr>
                <w:rFonts w:ascii="Calibri" w:hAnsi="Calibri" w:cs="Calibri"/>
              </w:rPr>
              <w:t>Type</w:t>
            </w:r>
          </w:p>
        </w:tc>
        <w:tc>
          <w:tcPr>
            <w:tcW w:w="5300" w:type="dxa"/>
            <w:tcBorders>
              <w:bottom w:val="double" w:color="auto" w:sz="4" w:space="0"/>
            </w:tcBorders>
            <w:shd w:val="clear" w:color="auto" w:fill="000000" w:themeFill="text1"/>
            <w:noWrap/>
            <w:vAlign w:val="center"/>
          </w:tcPr>
          <w:p w14:paraId="72BE9CEB">
            <w:pPr>
              <w:pStyle w:val="64"/>
              <w:jc w:val="left"/>
              <w:rPr>
                <w:rFonts w:ascii="Calibri" w:hAnsi="Calibri" w:cs="Calibri"/>
              </w:rPr>
            </w:pPr>
            <w:r>
              <w:rPr>
                <w:rFonts w:ascii="Calibri" w:hAnsi="Calibri" w:cs="Calibri"/>
              </w:rPr>
              <w:t>Description</w:t>
            </w:r>
          </w:p>
        </w:tc>
      </w:tr>
      <w:tr w14:paraId="7D408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top w:val="double" w:color="auto" w:sz="4" w:space="0"/>
            </w:tcBorders>
            <w:vAlign w:val="center"/>
          </w:tcPr>
          <w:p w14:paraId="58A55026">
            <w:pPr>
              <w:pStyle w:val="56"/>
              <w:rPr>
                <w:rFonts w:cs="Calibri"/>
              </w:rPr>
            </w:pPr>
            <w:r>
              <w:rPr>
                <w:rFonts w:cs="Calibri"/>
              </w:rPr>
              <w:t>btaddr</w:t>
            </w:r>
          </w:p>
        </w:tc>
        <w:tc>
          <w:tcPr>
            <w:tcW w:w="2670" w:type="dxa"/>
            <w:tcBorders>
              <w:top w:val="double" w:color="auto" w:sz="4" w:space="0"/>
            </w:tcBorders>
            <w:vAlign w:val="center"/>
          </w:tcPr>
          <w:p w14:paraId="5900A229">
            <w:pPr>
              <w:pStyle w:val="56"/>
              <w:rPr>
                <w:rFonts w:eastAsia="宋体" w:cs="Calibri"/>
                <w:lang w:eastAsia="zh-CN"/>
              </w:rPr>
            </w:pPr>
            <w:r>
              <w:rPr>
                <w:rFonts w:eastAsia="宋体" w:cs="Calibri"/>
                <w:lang w:eastAsia="zh-CN"/>
              </w:rPr>
              <w:t>String</w:t>
            </w:r>
          </w:p>
        </w:tc>
        <w:tc>
          <w:tcPr>
            <w:tcW w:w="5300" w:type="dxa"/>
            <w:tcBorders>
              <w:top w:val="double" w:color="auto" w:sz="4" w:space="0"/>
            </w:tcBorders>
            <w:vAlign w:val="center"/>
          </w:tcPr>
          <w:p w14:paraId="0859EF5E">
            <w:pPr>
              <w:pStyle w:val="56"/>
              <w:rPr>
                <w:rFonts w:cs="Calibri"/>
              </w:rPr>
            </w:pPr>
            <w:r>
              <w:rPr>
                <w:rFonts w:cs="Calibri"/>
              </w:rPr>
              <w:t>A pointer to the Bluetooth address of the target Remote Device.</w:t>
            </w:r>
          </w:p>
        </w:tc>
      </w:tr>
    </w:tbl>
    <w:p w14:paraId="29983DBD">
      <w:pPr>
        <w:pStyle w:val="6"/>
        <w:rPr>
          <w:rFonts w:cs="Calibri"/>
        </w:rPr>
      </w:pPr>
      <w:r>
        <w:rPr>
          <w:rFonts w:cs="Calibri"/>
        </w:rPr>
        <w:t>Return Value</w:t>
      </w:r>
    </w:p>
    <w:p w14:paraId="0CF76D54">
      <w:pPr>
        <w:rPr>
          <w:rFonts w:cs="Calibri"/>
        </w:rPr>
      </w:pPr>
      <w:r>
        <w:rPr>
          <w:rFonts w:cs="Calibri"/>
        </w:rPr>
        <w:t>Return true, when local device is connected, others return false.</w:t>
      </w:r>
    </w:p>
    <w:p w14:paraId="0B29E89D">
      <w:pPr>
        <w:pStyle w:val="6"/>
        <w:rPr>
          <w:rFonts w:cs="Calibri"/>
        </w:rPr>
      </w:pPr>
      <w:r>
        <w:rPr>
          <w:rFonts w:cs="Calibri"/>
        </w:rPr>
        <w:t>Callback API</w:t>
      </w:r>
    </w:p>
    <w:p w14:paraId="61CD923E">
      <w:pPr>
        <w:rPr>
          <w:rStyle w:val="59"/>
          <w:rFonts w:ascii="Calibri" w:hAnsi="Calibri" w:cs="Calibri" w:eastAsiaTheme="minorEastAsia"/>
        </w:rPr>
      </w:pPr>
      <w:r>
        <w:rPr>
          <w:rStyle w:val="59"/>
          <w:rFonts w:ascii="Calibri" w:hAnsi="Calibri" w:cs="Calibri"/>
        </w:rPr>
        <w:t>None</w:t>
      </w:r>
    </w:p>
    <w:p w14:paraId="2670521B">
      <w:pPr>
        <w:pStyle w:val="6"/>
        <w:rPr>
          <w:rFonts w:cs="Calibri"/>
        </w:rPr>
      </w:pPr>
      <w:r>
        <w:rPr>
          <w:rFonts w:cs="Calibri"/>
        </w:rPr>
        <w:t>Timeout</w:t>
      </w:r>
    </w:p>
    <w:p w14:paraId="7DE22602">
      <w:pPr>
        <w:rPr>
          <w:rFonts w:cs="Calibri" w:eastAsiaTheme="minorEastAsia"/>
        </w:rPr>
      </w:pPr>
      <w:r>
        <w:rPr>
          <w:rFonts w:cs="Calibri"/>
        </w:rPr>
        <w:t>None</w:t>
      </w:r>
    </w:p>
    <w:p w14:paraId="1D319959">
      <w:pPr>
        <w:rPr>
          <w:rFonts w:cs="Calibri" w:eastAsiaTheme="minorEastAsia"/>
        </w:rPr>
      </w:pPr>
    </w:p>
    <w:p w14:paraId="6FDE77F4">
      <w:pPr>
        <w:pStyle w:val="3"/>
      </w:pPr>
      <w:bookmarkStart w:id="153" w:name="_Toc3309"/>
      <w:r>
        <w:t>AnWBT_SendDUTModeCmd</w:t>
      </w:r>
      <w:bookmarkEnd w:id="153"/>
    </w:p>
    <w:p w14:paraId="44ACB2F7">
      <w:pPr>
        <w:widowControl w:val="0"/>
        <w:autoSpaceDE w:val="0"/>
        <w:autoSpaceDN w:val="0"/>
        <w:adjustRightInd w:val="0"/>
        <w:rPr>
          <w:rFonts w:cs="Calibri" w:eastAsiaTheme="minorEastAsia"/>
        </w:rPr>
      </w:pPr>
      <w:r>
        <w:rPr>
          <w:rFonts w:cs="Calibri"/>
          <w:kern w:val="0"/>
        </w:rPr>
        <w:t>This API uses to set the controller into dut mode</w:t>
      </w:r>
      <w:r>
        <w:rPr>
          <w:rFonts w:cs="Calibri"/>
        </w:rPr>
        <w:t>.</w:t>
      </w:r>
    </w:p>
    <w:p w14:paraId="305A9A27">
      <w:pPr>
        <w:pStyle w:val="6"/>
        <w:rPr>
          <w:rFonts w:cs="Calibri"/>
        </w:rPr>
      </w:pPr>
      <w:r>
        <w:rPr>
          <w:rFonts w:cs="Calibri"/>
        </w:rPr>
        <w:t>Type</w:t>
      </w:r>
    </w:p>
    <w:p w14:paraId="1ED89DA4">
      <w:pPr>
        <w:rPr>
          <w:rFonts w:cs="Calibri"/>
        </w:rPr>
      </w:pPr>
      <w:r>
        <w:fldChar w:fldCharType="begin"/>
      </w:r>
      <w:r>
        <w:instrText xml:space="preserve"> HYPERLINK \l "_API_Pattern_2" </w:instrText>
      </w:r>
      <w:r>
        <w:fldChar w:fldCharType="separate"/>
      </w:r>
      <w:r>
        <w:rPr>
          <w:rStyle w:val="34"/>
          <w:rFonts w:cs="Calibri"/>
        </w:rPr>
        <w:t>API Pattern 2</w:t>
      </w:r>
      <w:r>
        <w:rPr>
          <w:rStyle w:val="34"/>
          <w:rFonts w:cs="Calibri"/>
        </w:rPr>
        <w:fldChar w:fldCharType="end"/>
      </w:r>
    </w:p>
    <w:p w14:paraId="77245D63">
      <w:pPr>
        <w:pStyle w:val="6"/>
        <w:rPr>
          <w:rFonts w:cs="Calibri"/>
        </w:rPr>
      </w:pPr>
      <w:r>
        <w:rPr>
          <w:rFonts w:cs="Calibri"/>
        </w:rPr>
        <w:t>Syntax</w:t>
      </w:r>
    </w:p>
    <w:p w14:paraId="491FA3BD">
      <w:pPr>
        <w:pStyle w:val="58"/>
      </w:pPr>
      <w:r>
        <w:t>int AnWBT_SendDUTModeCmd ();</w:t>
      </w:r>
    </w:p>
    <w:p w14:paraId="5DD95E67">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287"/>
        <w:gridCol w:w="1624"/>
        <w:gridCol w:w="6579"/>
      </w:tblGrid>
      <w:tr w14:paraId="2320B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1843"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77077FF7">
            <w:pPr>
              <w:pStyle w:val="64"/>
              <w:jc w:val="left"/>
              <w:rPr>
                <w:rFonts w:ascii="Calibri" w:hAnsi="Calibri" w:cs="Calibri"/>
              </w:rPr>
            </w:pPr>
            <w:r>
              <w:rPr>
                <w:rFonts w:ascii="Calibri" w:hAnsi="Calibri" w:cs="Calibri"/>
              </w:rPr>
              <w:t>Parameters</w:t>
            </w:r>
          </w:p>
        </w:tc>
        <w:tc>
          <w:tcPr>
            <w:tcW w:w="1308"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75C50BCE">
            <w:pPr>
              <w:pStyle w:val="64"/>
              <w:jc w:val="left"/>
              <w:rPr>
                <w:rFonts w:ascii="Calibri" w:hAnsi="Calibri" w:cs="Calibri"/>
              </w:rPr>
            </w:pPr>
            <w:r>
              <w:rPr>
                <w:rFonts w:ascii="Calibri" w:hAnsi="Calibri" w:cs="Calibri"/>
              </w:rPr>
              <w:t>Type</w:t>
            </w:r>
          </w:p>
        </w:tc>
        <w:tc>
          <w:tcPr>
            <w:tcW w:w="5300"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2362DF64">
            <w:pPr>
              <w:pStyle w:val="64"/>
              <w:jc w:val="left"/>
              <w:rPr>
                <w:rFonts w:ascii="Calibri" w:hAnsi="Calibri" w:cs="Calibri"/>
              </w:rPr>
            </w:pPr>
            <w:r>
              <w:rPr>
                <w:rFonts w:ascii="Calibri" w:hAnsi="Calibri" w:cs="Calibri"/>
              </w:rPr>
              <w:t>Description</w:t>
            </w:r>
          </w:p>
        </w:tc>
      </w:tr>
      <w:tr w14:paraId="20FCC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1843" w:type="dxa"/>
            <w:tcBorders>
              <w:top w:val="double" w:color="auto" w:sz="4" w:space="0"/>
              <w:left w:val="single" w:color="auto" w:sz="4" w:space="0"/>
              <w:bottom w:val="single" w:color="auto" w:sz="4" w:space="0"/>
              <w:right w:val="single" w:color="auto" w:sz="4" w:space="0"/>
            </w:tcBorders>
            <w:vAlign w:val="center"/>
          </w:tcPr>
          <w:p w14:paraId="38CE96A1">
            <w:pPr>
              <w:pStyle w:val="56"/>
              <w:rPr>
                <w:rFonts w:eastAsia="宋体" w:cs="Calibri"/>
                <w:lang w:eastAsia="zh-CN"/>
              </w:rPr>
            </w:pPr>
            <w:r>
              <w:rPr>
                <w:rFonts w:hint="eastAsia" w:eastAsia="宋体" w:cs="Calibri"/>
                <w:lang w:eastAsia="zh-CN"/>
              </w:rPr>
              <w:t>N</w:t>
            </w:r>
            <w:r>
              <w:rPr>
                <w:rFonts w:eastAsia="宋体" w:cs="Calibri"/>
                <w:lang w:eastAsia="zh-CN"/>
              </w:rPr>
              <w:t>one</w:t>
            </w:r>
          </w:p>
        </w:tc>
        <w:tc>
          <w:tcPr>
            <w:tcW w:w="1308" w:type="dxa"/>
            <w:tcBorders>
              <w:top w:val="double" w:color="auto" w:sz="4" w:space="0"/>
              <w:left w:val="single" w:color="auto" w:sz="4" w:space="0"/>
              <w:bottom w:val="single" w:color="auto" w:sz="4" w:space="0"/>
              <w:right w:val="single" w:color="auto" w:sz="4" w:space="0"/>
            </w:tcBorders>
            <w:vAlign w:val="center"/>
          </w:tcPr>
          <w:p w14:paraId="68756F55">
            <w:pPr>
              <w:pStyle w:val="56"/>
              <w:rPr>
                <w:rFonts w:eastAsia="宋体" w:cs="Calibri"/>
                <w:lang w:eastAsia="zh-CN"/>
              </w:rPr>
            </w:pPr>
            <w:r>
              <w:rPr>
                <w:rFonts w:hint="eastAsia" w:eastAsia="宋体" w:cs="Calibri"/>
                <w:lang w:eastAsia="zh-CN"/>
              </w:rPr>
              <w:t>N</w:t>
            </w:r>
            <w:r>
              <w:rPr>
                <w:rFonts w:eastAsia="宋体" w:cs="Calibri"/>
                <w:lang w:eastAsia="zh-CN"/>
              </w:rPr>
              <w:t>one</w:t>
            </w:r>
          </w:p>
        </w:tc>
        <w:tc>
          <w:tcPr>
            <w:tcW w:w="5300" w:type="dxa"/>
            <w:tcBorders>
              <w:top w:val="double" w:color="auto" w:sz="4" w:space="0"/>
              <w:left w:val="single" w:color="auto" w:sz="4" w:space="0"/>
              <w:bottom w:val="single" w:color="auto" w:sz="4" w:space="0"/>
              <w:right w:val="single" w:color="auto" w:sz="4" w:space="0"/>
            </w:tcBorders>
            <w:vAlign w:val="center"/>
          </w:tcPr>
          <w:p w14:paraId="1646461F">
            <w:pPr>
              <w:pStyle w:val="56"/>
              <w:rPr>
                <w:rFonts w:cs="Calibri"/>
              </w:rPr>
            </w:pPr>
            <w:r>
              <w:rPr>
                <w:rFonts w:cs="Calibri"/>
              </w:rPr>
              <w:t>None</w:t>
            </w:r>
          </w:p>
        </w:tc>
      </w:tr>
    </w:tbl>
    <w:p w14:paraId="1B869C2A">
      <w:pPr>
        <w:pStyle w:val="6"/>
        <w:rPr>
          <w:rFonts w:cs="Calibri"/>
        </w:rPr>
      </w:pPr>
      <w:r>
        <w:rPr>
          <w:rFonts w:cs="Calibri"/>
        </w:rPr>
        <w:t>Return Value</w:t>
      </w:r>
    </w:p>
    <w:p w14:paraId="1621B095">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257FF5E2">
      <w:pPr>
        <w:rPr>
          <w:rFonts w:cs="Calibri"/>
        </w:rPr>
      </w:pPr>
      <w:r>
        <w:rPr>
          <w:rFonts w:cs="Calibri"/>
        </w:rPr>
        <w:t xml:space="preserve">If the function fails, it will return the error code defined in </w:t>
      </w:r>
      <w:r>
        <w:fldChar w:fldCharType="begin"/>
      </w:r>
      <w:r>
        <w:instrText xml:space="preserve"> HYPERLINK "file:///C:\\Users\\yingb\\Desktop\\金马文档\\AnWBTSDK%20API.docx" \l "_ERROR_CODE_17"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3908A9F5">
      <w:pPr>
        <w:rPr>
          <w:rFonts w:cs="Calibri" w:eastAsiaTheme="minorEastAsia"/>
        </w:rPr>
      </w:pPr>
      <w:r>
        <w:rPr>
          <w:rFonts w:cs="Calibri"/>
        </w:rPr>
        <w:t xml:space="preserve">(Possible Error Code: </w:t>
      </w:r>
      <w:r>
        <w:rPr>
          <w:rStyle w:val="59"/>
          <w:rFonts w:ascii="Calibri" w:hAnsi="Calibri" w:cs="Calibri"/>
        </w:rPr>
        <w:t>AnWBTERR_INVALIDPARAM</w:t>
      </w:r>
      <w:r>
        <w:rPr>
          <w:rFonts w:cs="Calibri"/>
        </w:rPr>
        <w:t>,</w:t>
      </w:r>
      <w:r>
        <w:rPr>
          <w:rFonts w:cs="Calibri" w:eastAsiaTheme="minorEastAsia"/>
        </w:rPr>
        <w:t xml:space="preserve"> </w:t>
      </w:r>
      <w:r>
        <w:rPr>
          <w:rStyle w:val="59"/>
          <w:rFonts w:ascii="Calibri" w:hAnsi="Calibri" w:cs="Calibri"/>
        </w:rPr>
        <w:t>AnWBTEER_BUSY</w:t>
      </w:r>
      <w:r>
        <w:rPr>
          <w:rFonts w:cs="Calibri"/>
        </w:rPr>
        <w:t xml:space="preserve">, </w:t>
      </w:r>
      <w:r>
        <w:rPr>
          <w:rStyle w:val="59"/>
          <w:rFonts w:ascii="Calibri" w:hAnsi="Calibri" w:cs="Calibri"/>
        </w:rPr>
        <w:t>AnWBTERR_DISALLOWED</w:t>
      </w:r>
      <w:r>
        <w:rPr>
          <w:rFonts w:cs="Calibri"/>
        </w:rPr>
        <w:t>)</w:t>
      </w:r>
    </w:p>
    <w:p w14:paraId="1C6CE117">
      <w:pPr>
        <w:pStyle w:val="6"/>
        <w:rPr>
          <w:rFonts w:cs="Calibri"/>
        </w:rPr>
      </w:pPr>
      <w:r>
        <w:rPr>
          <w:rFonts w:cs="Calibri"/>
        </w:rPr>
        <w:t xml:space="preserve">Callback </w:t>
      </w:r>
      <w:r>
        <w:rPr>
          <w:rFonts w:eastAsia="宋体" w:cs="Calibri"/>
          <w:lang w:eastAsia="zh-CN"/>
        </w:rPr>
        <w:t>Message</w:t>
      </w:r>
    </w:p>
    <w:p w14:paraId="1803F4F7">
      <w:pPr>
        <w:rPr>
          <w:rStyle w:val="59"/>
          <w:rFonts w:ascii="Calibri" w:hAnsi="Calibri" w:cs="Calibri" w:eastAsiaTheme="minorEastAsia"/>
        </w:rPr>
      </w:pPr>
      <w:r>
        <w:rPr>
          <w:rStyle w:val="59"/>
          <w:rFonts w:ascii="Calibri" w:hAnsi="Calibri" w:cs="Calibri" w:eastAsiaTheme="minorEastAsia"/>
        </w:rPr>
        <w:t>ACTION_ANW_BT_ENTER_TEST_MODE</w:t>
      </w:r>
    </w:p>
    <w:p w14:paraId="6AD977C0">
      <w:pPr>
        <w:pStyle w:val="6"/>
        <w:rPr>
          <w:rFonts w:cs="Calibri"/>
        </w:rPr>
      </w:pPr>
      <w:r>
        <w:rPr>
          <w:rFonts w:cs="Calibri"/>
        </w:rPr>
        <w:t>Timeout</w:t>
      </w:r>
    </w:p>
    <w:p w14:paraId="33D400A7">
      <w:pPr>
        <w:rPr>
          <w:rFonts w:cs="Calibri" w:eastAsiaTheme="minorEastAsia"/>
        </w:rPr>
      </w:pPr>
      <w:r>
        <w:rPr>
          <w:rFonts w:cs="Calibri" w:eastAsiaTheme="minorEastAsia"/>
        </w:rPr>
        <w:t>None</w:t>
      </w:r>
    </w:p>
    <w:p w14:paraId="6C9D76AB">
      <w:pPr>
        <w:rPr>
          <w:rFonts w:cs="Calibri" w:eastAsiaTheme="minorEastAsia"/>
        </w:rPr>
      </w:pPr>
    </w:p>
    <w:p w14:paraId="39D72EE5">
      <w:pPr>
        <w:pStyle w:val="3"/>
      </w:pPr>
      <w:bookmarkStart w:id="154" w:name="_Toc16564"/>
      <w:r>
        <w:t>AnWBT_SendHCICommand</w:t>
      </w:r>
      <w:bookmarkEnd w:id="154"/>
    </w:p>
    <w:p w14:paraId="0F2EE5D4">
      <w:pPr>
        <w:widowControl w:val="0"/>
        <w:autoSpaceDE w:val="0"/>
        <w:autoSpaceDN w:val="0"/>
        <w:adjustRightInd w:val="0"/>
        <w:rPr>
          <w:rFonts w:cs="Calibri" w:eastAsiaTheme="minorEastAsia"/>
        </w:rPr>
      </w:pPr>
      <w:r>
        <w:rPr>
          <w:rFonts w:cs="Calibri"/>
          <w:kern w:val="0"/>
        </w:rPr>
        <w:t>This API uses to set the controller into dut mode</w:t>
      </w:r>
      <w:r>
        <w:rPr>
          <w:rFonts w:cs="Calibri"/>
        </w:rPr>
        <w:t>.</w:t>
      </w:r>
    </w:p>
    <w:p w14:paraId="1533B94E">
      <w:pPr>
        <w:pStyle w:val="6"/>
        <w:rPr>
          <w:rFonts w:cs="Calibri"/>
        </w:rPr>
      </w:pPr>
      <w:r>
        <w:rPr>
          <w:rFonts w:cs="Calibri"/>
        </w:rPr>
        <w:t>Type</w:t>
      </w:r>
    </w:p>
    <w:p w14:paraId="7C589D27">
      <w:pPr>
        <w:rPr>
          <w:rFonts w:cs="Calibri"/>
        </w:rPr>
      </w:pPr>
      <w:r>
        <w:fldChar w:fldCharType="begin"/>
      </w:r>
      <w:r>
        <w:instrText xml:space="preserve"> HYPERLINK \l "_API_Pattern_2" </w:instrText>
      </w:r>
      <w:r>
        <w:fldChar w:fldCharType="separate"/>
      </w:r>
      <w:r>
        <w:rPr>
          <w:rStyle w:val="34"/>
          <w:rFonts w:cs="Calibri"/>
        </w:rPr>
        <w:t>API Pattern 2</w:t>
      </w:r>
      <w:r>
        <w:rPr>
          <w:rStyle w:val="34"/>
          <w:rFonts w:cs="Calibri"/>
        </w:rPr>
        <w:fldChar w:fldCharType="end"/>
      </w:r>
    </w:p>
    <w:p w14:paraId="6E91EDBB">
      <w:pPr>
        <w:pStyle w:val="6"/>
        <w:rPr>
          <w:rFonts w:cs="Calibri"/>
        </w:rPr>
      </w:pPr>
      <w:r>
        <w:rPr>
          <w:rFonts w:cs="Calibri"/>
        </w:rPr>
        <w:t>Syntax</w:t>
      </w:r>
    </w:p>
    <w:p w14:paraId="6F5A15D8">
      <w:pPr>
        <w:pStyle w:val="58"/>
      </w:pPr>
      <w:r>
        <w:t>int AnWBT_SendHCICommand(int ogf,int ocf, byte[] value);</w:t>
      </w:r>
    </w:p>
    <w:p w14:paraId="6E04E37F">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287"/>
        <w:gridCol w:w="1624"/>
        <w:gridCol w:w="6579"/>
      </w:tblGrid>
      <w:tr w14:paraId="161DA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287"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4C986BDB">
            <w:pPr>
              <w:pStyle w:val="64"/>
              <w:jc w:val="left"/>
              <w:rPr>
                <w:rFonts w:ascii="Calibri" w:hAnsi="Calibri" w:cs="Calibri"/>
              </w:rPr>
            </w:pPr>
            <w:r>
              <w:rPr>
                <w:rFonts w:ascii="Calibri" w:hAnsi="Calibri" w:cs="Calibri"/>
              </w:rPr>
              <w:t>Parameters</w:t>
            </w:r>
          </w:p>
        </w:tc>
        <w:tc>
          <w:tcPr>
            <w:tcW w:w="162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0E6E9FFB">
            <w:pPr>
              <w:pStyle w:val="64"/>
              <w:jc w:val="left"/>
              <w:rPr>
                <w:rFonts w:ascii="Calibri" w:hAnsi="Calibri" w:cs="Calibri"/>
              </w:rPr>
            </w:pPr>
            <w:r>
              <w:rPr>
                <w:rFonts w:ascii="Calibri" w:hAnsi="Calibri" w:cs="Calibri"/>
              </w:rPr>
              <w:t>Type</w:t>
            </w:r>
          </w:p>
        </w:tc>
        <w:tc>
          <w:tcPr>
            <w:tcW w:w="657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44FC177B">
            <w:pPr>
              <w:pStyle w:val="64"/>
              <w:jc w:val="left"/>
              <w:rPr>
                <w:rFonts w:ascii="Calibri" w:hAnsi="Calibri" w:cs="Calibri"/>
              </w:rPr>
            </w:pPr>
            <w:r>
              <w:rPr>
                <w:rFonts w:ascii="Calibri" w:hAnsi="Calibri" w:cs="Calibri"/>
              </w:rPr>
              <w:t>Description</w:t>
            </w:r>
          </w:p>
        </w:tc>
      </w:tr>
      <w:tr w14:paraId="0B679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0" w:hRule="atLeast"/>
        </w:trPr>
        <w:tc>
          <w:tcPr>
            <w:tcW w:w="2287" w:type="dxa"/>
            <w:tcBorders>
              <w:top w:val="double" w:color="auto" w:sz="4" w:space="0"/>
              <w:left w:val="single" w:color="auto" w:sz="4" w:space="0"/>
              <w:bottom w:val="double" w:color="auto" w:sz="4" w:space="0"/>
              <w:right w:val="single" w:color="auto" w:sz="4" w:space="0"/>
            </w:tcBorders>
            <w:vAlign w:val="center"/>
          </w:tcPr>
          <w:p w14:paraId="0A61D9FE">
            <w:pPr>
              <w:pStyle w:val="56"/>
              <w:rPr>
                <w:rFonts w:eastAsia="宋体" w:cs="Calibri"/>
                <w:lang w:eastAsia="zh-CN"/>
              </w:rPr>
            </w:pPr>
            <w:r>
              <w:rPr>
                <w:rFonts w:eastAsia="宋体" w:cs="Calibri"/>
                <w:lang w:eastAsia="zh-CN"/>
              </w:rPr>
              <w:t>ogf</w:t>
            </w:r>
          </w:p>
        </w:tc>
        <w:tc>
          <w:tcPr>
            <w:tcW w:w="1624" w:type="dxa"/>
            <w:tcBorders>
              <w:top w:val="double" w:color="auto" w:sz="4" w:space="0"/>
              <w:left w:val="single" w:color="auto" w:sz="4" w:space="0"/>
              <w:right w:val="single" w:color="auto" w:sz="4" w:space="0"/>
            </w:tcBorders>
            <w:vAlign w:val="center"/>
          </w:tcPr>
          <w:p w14:paraId="66F4A03D">
            <w:pPr>
              <w:pStyle w:val="56"/>
              <w:rPr>
                <w:rFonts w:eastAsia="宋体" w:cs="Calibri"/>
                <w:lang w:eastAsia="zh-CN"/>
              </w:rPr>
            </w:pPr>
            <w:r>
              <w:rPr>
                <w:rFonts w:hint="eastAsia" w:eastAsia="宋体" w:cs="Calibri"/>
                <w:lang w:eastAsia="zh-CN"/>
              </w:rPr>
              <w:t>i</w:t>
            </w:r>
            <w:r>
              <w:rPr>
                <w:rFonts w:eastAsia="宋体" w:cs="Calibri"/>
                <w:lang w:eastAsia="zh-CN"/>
              </w:rPr>
              <w:t>nt</w:t>
            </w:r>
          </w:p>
        </w:tc>
        <w:tc>
          <w:tcPr>
            <w:tcW w:w="6579" w:type="dxa"/>
            <w:tcBorders>
              <w:top w:val="double" w:color="auto" w:sz="4" w:space="0"/>
              <w:left w:val="single" w:color="auto" w:sz="4" w:space="0"/>
              <w:right w:val="single" w:color="auto" w:sz="4" w:space="0"/>
            </w:tcBorders>
            <w:vAlign w:val="center"/>
          </w:tcPr>
          <w:p w14:paraId="51B4427D">
            <w:pPr>
              <w:pStyle w:val="56"/>
              <w:rPr>
                <w:rFonts w:cs="Calibri"/>
              </w:rPr>
            </w:pPr>
            <w:r>
              <w:rPr>
                <w:rFonts w:cs="Calibri"/>
              </w:rPr>
              <w:t>OpCode Group Field</w:t>
            </w:r>
          </w:p>
        </w:tc>
      </w:tr>
      <w:tr w14:paraId="6DE5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0" w:hRule="atLeast"/>
        </w:trPr>
        <w:tc>
          <w:tcPr>
            <w:tcW w:w="2287" w:type="dxa"/>
            <w:tcBorders>
              <w:top w:val="double" w:color="auto" w:sz="4" w:space="0"/>
              <w:left w:val="single" w:color="auto" w:sz="4" w:space="0"/>
              <w:bottom w:val="double" w:color="auto" w:sz="4" w:space="0"/>
              <w:right w:val="single" w:color="auto" w:sz="4" w:space="0"/>
            </w:tcBorders>
            <w:vAlign w:val="center"/>
          </w:tcPr>
          <w:p w14:paraId="62AE74B7">
            <w:pPr>
              <w:pStyle w:val="56"/>
              <w:rPr>
                <w:rFonts w:eastAsia="宋体" w:cs="Calibri"/>
                <w:lang w:eastAsia="zh-CN"/>
              </w:rPr>
            </w:pPr>
            <w:r>
              <w:rPr>
                <w:rFonts w:hint="eastAsia" w:eastAsia="宋体" w:cs="Calibri"/>
                <w:lang w:eastAsia="zh-CN"/>
              </w:rPr>
              <w:t>o</w:t>
            </w:r>
            <w:r>
              <w:rPr>
                <w:rFonts w:eastAsia="宋体" w:cs="Calibri"/>
                <w:lang w:eastAsia="zh-CN"/>
              </w:rPr>
              <w:t>cf</w:t>
            </w:r>
          </w:p>
        </w:tc>
        <w:tc>
          <w:tcPr>
            <w:tcW w:w="1624" w:type="dxa"/>
            <w:tcBorders>
              <w:left w:val="single" w:color="auto" w:sz="4" w:space="0"/>
              <w:right w:val="single" w:color="auto" w:sz="4" w:space="0"/>
            </w:tcBorders>
            <w:vAlign w:val="center"/>
          </w:tcPr>
          <w:p w14:paraId="59C08C43">
            <w:pPr>
              <w:pStyle w:val="56"/>
              <w:rPr>
                <w:rFonts w:eastAsia="宋体" w:cs="Calibri"/>
                <w:lang w:eastAsia="zh-CN"/>
              </w:rPr>
            </w:pPr>
            <w:r>
              <w:rPr>
                <w:rFonts w:hint="eastAsia" w:eastAsia="宋体" w:cs="Calibri"/>
                <w:lang w:eastAsia="zh-CN"/>
              </w:rPr>
              <w:t>i</w:t>
            </w:r>
            <w:r>
              <w:rPr>
                <w:rFonts w:eastAsia="宋体" w:cs="Calibri"/>
                <w:lang w:eastAsia="zh-CN"/>
              </w:rPr>
              <w:t>nt</w:t>
            </w:r>
          </w:p>
        </w:tc>
        <w:tc>
          <w:tcPr>
            <w:tcW w:w="6579" w:type="dxa"/>
            <w:tcBorders>
              <w:left w:val="single" w:color="auto" w:sz="4" w:space="0"/>
              <w:right w:val="single" w:color="auto" w:sz="4" w:space="0"/>
            </w:tcBorders>
            <w:vAlign w:val="center"/>
          </w:tcPr>
          <w:p w14:paraId="4AD1CE57">
            <w:pPr>
              <w:pStyle w:val="56"/>
              <w:rPr>
                <w:rFonts w:cs="Calibri"/>
              </w:rPr>
            </w:pPr>
            <w:r>
              <w:rPr>
                <w:rFonts w:cs="Calibri"/>
              </w:rPr>
              <w:t>OpCode Command Field</w:t>
            </w:r>
          </w:p>
        </w:tc>
      </w:tr>
      <w:tr w14:paraId="014F8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0" w:hRule="atLeast"/>
        </w:trPr>
        <w:tc>
          <w:tcPr>
            <w:tcW w:w="2287" w:type="dxa"/>
            <w:tcBorders>
              <w:top w:val="double" w:color="auto" w:sz="4" w:space="0"/>
              <w:left w:val="single" w:color="auto" w:sz="4" w:space="0"/>
              <w:bottom w:val="single" w:color="auto" w:sz="4" w:space="0"/>
              <w:right w:val="single" w:color="auto" w:sz="4" w:space="0"/>
            </w:tcBorders>
            <w:vAlign w:val="center"/>
          </w:tcPr>
          <w:p w14:paraId="746DBC00">
            <w:pPr>
              <w:pStyle w:val="56"/>
              <w:rPr>
                <w:rFonts w:eastAsia="宋体" w:cs="Calibri"/>
                <w:lang w:eastAsia="zh-CN"/>
              </w:rPr>
            </w:pPr>
            <w:r>
              <w:rPr>
                <w:rFonts w:hint="eastAsia" w:eastAsia="宋体" w:cs="Calibri"/>
                <w:lang w:eastAsia="zh-CN"/>
              </w:rPr>
              <w:t>v</w:t>
            </w:r>
            <w:r>
              <w:rPr>
                <w:rFonts w:eastAsia="宋体" w:cs="Calibri"/>
                <w:lang w:eastAsia="zh-CN"/>
              </w:rPr>
              <w:t>alue</w:t>
            </w:r>
          </w:p>
        </w:tc>
        <w:tc>
          <w:tcPr>
            <w:tcW w:w="1624" w:type="dxa"/>
            <w:tcBorders>
              <w:left w:val="single" w:color="auto" w:sz="4" w:space="0"/>
              <w:bottom w:val="single" w:color="auto" w:sz="4" w:space="0"/>
              <w:right w:val="single" w:color="auto" w:sz="4" w:space="0"/>
            </w:tcBorders>
            <w:vAlign w:val="center"/>
          </w:tcPr>
          <w:p w14:paraId="30D2471C">
            <w:pPr>
              <w:pStyle w:val="56"/>
              <w:rPr>
                <w:rFonts w:eastAsia="宋体" w:cs="Calibri"/>
                <w:lang w:eastAsia="zh-CN"/>
              </w:rPr>
            </w:pPr>
            <w:r>
              <w:rPr>
                <w:rFonts w:eastAsia="宋体" w:cs="Calibri"/>
                <w:lang w:eastAsia="zh-CN"/>
              </w:rPr>
              <w:t>byte[]</w:t>
            </w:r>
          </w:p>
        </w:tc>
        <w:tc>
          <w:tcPr>
            <w:tcW w:w="6579" w:type="dxa"/>
            <w:tcBorders>
              <w:left w:val="single" w:color="auto" w:sz="4" w:space="0"/>
              <w:bottom w:val="single" w:color="auto" w:sz="4" w:space="0"/>
              <w:right w:val="single" w:color="auto" w:sz="4" w:space="0"/>
            </w:tcBorders>
            <w:vAlign w:val="center"/>
          </w:tcPr>
          <w:p w14:paraId="1D6258AA">
            <w:pPr>
              <w:pStyle w:val="56"/>
              <w:rPr>
                <w:rFonts w:cs="Calibri"/>
              </w:rPr>
            </w:pPr>
            <w:r>
              <w:rPr>
                <w:rFonts w:cs="Calibri"/>
              </w:rPr>
              <w:t>Each command has a specific number of parameters associated with it.</w:t>
            </w:r>
          </w:p>
          <w:p w14:paraId="60F028AE">
            <w:pPr>
              <w:pStyle w:val="56"/>
              <w:rPr>
                <w:rFonts w:cs="Calibri"/>
              </w:rPr>
            </w:pPr>
            <w:r>
              <w:rPr>
                <w:rFonts w:cs="Calibri"/>
              </w:rPr>
              <w:t>These parameters and the size of each of the parameters are defined for</w:t>
            </w:r>
          </w:p>
          <w:p w14:paraId="0DFEC16F">
            <w:pPr>
              <w:pStyle w:val="56"/>
              <w:rPr>
                <w:rFonts w:cs="Calibri"/>
              </w:rPr>
            </w:pPr>
            <w:r>
              <w:rPr>
                <w:rFonts w:cs="Calibri"/>
              </w:rPr>
              <w:t>each command. Each parameter is an integer number of octets in size.</w:t>
            </w:r>
          </w:p>
        </w:tc>
      </w:tr>
    </w:tbl>
    <w:p w14:paraId="20598BA1">
      <w:pPr>
        <w:pStyle w:val="6"/>
        <w:rPr>
          <w:rFonts w:cs="Calibri"/>
        </w:rPr>
      </w:pPr>
      <w:r>
        <w:rPr>
          <w:rFonts w:cs="Calibri"/>
        </w:rPr>
        <w:t>Return Value</w:t>
      </w:r>
    </w:p>
    <w:p w14:paraId="264E6459">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286C8167">
      <w:pPr>
        <w:rPr>
          <w:rFonts w:cs="Calibri"/>
        </w:rPr>
      </w:pPr>
      <w:r>
        <w:rPr>
          <w:rFonts w:cs="Calibri"/>
        </w:rPr>
        <w:t xml:space="preserve">If the function fails, it will return the error code defined in </w:t>
      </w:r>
      <w:r>
        <w:fldChar w:fldCharType="begin"/>
      </w:r>
      <w:r>
        <w:instrText xml:space="preserve"> HYPERLINK "file:///C:\\Users\\yingb\\Desktop\\金马文档\\AnWBTSDK%20API.docx" \l "_ERROR_CODE_17"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65AD0270">
      <w:pPr>
        <w:rPr>
          <w:rFonts w:cs="Calibri" w:eastAsiaTheme="minorEastAsia"/>
        </w:rPr>
      </w:pPr>
      <w:r>
        <w:rPr>
          <w:rFonts w:cs="Calibri"/>
        </w:rPr>
        <w:t xml:space="preserve">(Possible Error Code: </w:t>
      </w:r>
      <w:r>
        <w:rPr>
          <w:rStyle w:val="59"/>
          <w:rFonts w:ascii="Calibri" w:hAnsi="Calibri" w:cs="Calibri"/>
        </w:rPr>
        <w:t>AnWBTERR_INVALIDPARAM</w:t>
      </w:r>
      <w:r>
        <w:rPr>
          <w:rFonts w:cs="Calibri"/>
        </w:rPr>
        <w:t>,</w:t>
      </w:r>
      <w:r>
        <w:rPr>
          <w:rFonts w:cs="Calibri" w:eastAsiaTheme="minorEastAsia"/>
        </w:rPr>
        <w:t xml:space="preserve"> </w:t>
      </w:r>
      <w:r>
        <w:rPr>
          <w:rStyle w:val="59"/>
          <w:rFonts w:ascii="Calibri" w:hAnsi="Calibri" w:cs="Calibri"/>
        </w:rPr>
        <w:t>AnWBTEER_BUSY</w:t>
      </w:r>
      <w:r>
        <w:rPr>
          <w:rFonts w:cs="Calibri"/>
        </w:rPr>
        <w:t xml:space="preserve">, </w:t>
      </w:r>
      <w:r>
        <w:rPr>
          <w:rStyle w:val="59"/>
          <w:rFonts w:ascii="Calibri" w:hAnsi="Calibri" w:cs="Calibri"/>
        </w:rPr>
        <w:t>AnWBTERR_DISALLOWED</w:t>
      </w:r>
      <w:r>
        <w:rPr>
          <w:rFonts w:cs="Calibri"/>
        </w:rPr>
        <w:t>)</w:t>
      </w:r>
    </w:p>
    <w:p w14:paraId="39438178">
      <w:pPr>
        <w:pStyle w:val="6"/>
        <w:rPr>
          <w:rFonts w:cs="Calibri"/>
        </w:rPr>
      </w:pPr>
      <w:r>
        <w:rPr>
          <w:rFonts w:cs="Calibri"/>
        </w:rPr>
        <w:t xml:space="preserve">Callback </w:t>
      </w:r>
      <w:r>
        <w:rPr>
          <w:rFonts w:eastAsia="宋体" w:cs="Calibri"/>
          <w:lang w:eastAsia="zh-CN"/>
        </w:rPr>
        <w:t>Message</w:t>
      </w:r>
    </w:p>
    <w:p w14:paraId="6DCA98F4">
      <w:pPr>
        <w:rPr>
          <w:rStyle w:val="59"/>
          <w:rFonts w:ascii="Calibri" w:hAnsi="Calibri" w:cs="Calibri" w:eastAsiaTheme="minorEastAsia"/>
        </w:rPr>
      </w:pPr>
      <w:r>
        <w:rPr>
          <w:rStyle w:val="59"/>
          <w:rFonts w:ascii="Calibri" w:hAnsi="Calibri" w:cs="Calibri" w:eastAsiaTheme="minorEastAsia"/>
        </w:rPr>
        <w:t>When in Dut Mode , it will broadcast Message ACTION_ANW_BT_TEST_MODE_CMD_CFM</w:t>
      </w:r>
    </w:p>
    <w:p w14:paraId="105AC9F8">
      <w:pPr>
        <w:pStyle w:val="6"/>
        <w:rPr>
          <w:rFonts w:cs="Calibri"/>
        </w:rPr>
      </w:pPr>
      <w:r>
        <w:rPr>
          <w:rFonts w:cs="Calibri"/>
        </w:rPr>
        <w:t>Timeout</w:t>
      </w:r>
    </w:p>
    <w:p w14:paraId="0602F65B">
      <w:pPr>
        <w:rPr>
          <w:rFonts w:cs="Calibri" w:eastAsiaTheme="minorEastAsia"/>
        </w:rPr>
      </w:pPr>
      <w:r>
        <w:rPr>
          <w:rFonts w:cs="Calibri" w:eastAsiaTheme="minorEastAsia"/>
        </w:rPr>
        <w:t>None</w:t>
      </w:r>
    </w:p>
    <w:p w14:paraId="151E43D8">
      <w:pPr>
        <w:rPr>
          <w:rFonts w:cs="Calibri" w:eastAsiaTheme="minorEastAsia"/>
        </w:rPr>
      </w:pPr>
    </w:p>
    <w:p w14:paraId="655A4D95">
      <w:pPr>
        <w:pStyle w:val="3"/>
      </w:pPr>
      <w:bookmarkStart w:id="155" w:name="_Toc63450680"/>
      <w:bookmarkStart w:id="156" w:name="_Toc15687"/>
      <w:r>
        <w:t>AnWBT_SetLocalDevCoD</w:t>
      </w:r>
      <w:bookmarkEnd w:id="155"/>
      <w:bookmarkEnd w:id="156"/>
    </w:p>
    <w:p w14:paraId="545F4038">
      <w:pPr>
        <w:widowControl w:val="0"/>
        <w:autoSpaceDE w:val="0"/>
        <w:autoSpaceDN w:val="0"/>
        <w:adjustRightInd w:val="0"/>
        <w:rPr>
          <w:rFonts w:eastAsiaTheme="minorEastAsia"/>
        </w:rPr>
      </w:pPr>
      <w:r>
        <w:t>Sets the CoD (Class of Device) of the Local Device.</w:t>
      </w:r>
    </w:p>
    <w:p w14:paraId="652F7E2E">
      <w:pPr>
        <w:pStyle w:val="6"/>
      </w:pPr>
      <w:r>
        <w:t>Type</w:t>
      </w:r>
    </w:p>
    <w:p w14:paraId="6A08A2BE">
      <w:r>
        <w:fldChar w:fldCharType="begin"/>
      </w:r>
      <w:r>
        <w:instrText xml:space="preserve"> HYPERLINK \l "_API_Pattern_2" </w:instrText>
      </w:r>
      <w:r>
        <w:fldChar w:fldCharType="separate"/>
      </w:r>
      <w:r>
        <w:rPr>
          <w:rStyle w:val="34"/>
        </w:rPr>
        <w:t>API Pattern 2</w:t>
      </w:r>
      <w:r>
        <w:rPr>
          <w:rStyle w:val="34"/>
        </w:rPr>
        <w:fldChar w:fldCharType="end"/>
      </w:r>
    </w:p>
    <w:p w14:paraId="685852C6">
      <w:pPr>
        <w:pStyle w:val="6"/>
      </w:pPr>
      <w:r>
        <w:t>Syntax</w:t>
      </w:r>
    </w:p>
    <w:p w14:paraId="1F6C6A85">
      <w:pPr>
        <w:pStyle w:val="58"/>
      </w:pPr>
      <w:r>
        <w:t>int AnWBT_Set</w:t>
      </w:r>
      <w:r>
        <w:rPr>
          <w:rFonts w:hint="eastAsia"/>
        </w:rPr>
        <w:t>LocalDevCoD</w:t>
      </w:r>
      <w:r>
        <w:t xml:space="preserve"> (int</w:t>
      </w:r>
      <w:r>
        <w:rPr>
          <w:rFonts w:hint="eastAsia"/>
        </w:rPr>
        <w:t xml:space="preserve"> dev</w:t>
      </w:r>
      <w:r>
        <w:t>C</w:t>
      </w:r>
      <w:r>
        <w:rPr>
          <w:rFonts w:hint="eastAsia"/>
        </w:rPr>
        <w:t>lass</w:t>
      </w:r>
      <w:r>
        <w:t>);</w:t>
      </w:r>
    </w:p>
    <w:p w14:paraId="1D3F3C12">
      <w:pPr>
        <w:pStyle w:val="6"/>
      </w:pPr>
      <w: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520"/>
        <w:gridCol w:w="2670"/>
        <w:gridCol w:w="5300"/>
      </w:tblGrid>
      <w:tr w14:paraId="32B7C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bottom w:val="double" w:color="auto" w:sz="4" w:space="0"/>
            </w:tcBorders>
            <w:shd w:val="clear" w:color="auto" w:fill="000000" w:themeFill="text1"/>
            <w:noWrap/>
            <w:vAlign w:val="center"/>
          </w:tcPr>
          <w:p w14:paraId="1DF04A85">
            <w:pPr>
              <w:pStyle w:val="64"/>
              <w:jc w:val="left"/>
              <w:rPr>
                <w:rFonts w:ascii="Calibri" w:hAnsi="Calibri"/>
              </w:rPr>
            </w:pPr>
            <w:r>
              <w:rPr>
                <w:rFonts w:ascii="Calibri" w:hAnsi="Calibri"/>
              </w:rPr>
              <w:t>Parameters</w:t>
            </w:r>
          </w:p>
        </w:tc>
        <w:tc>
          <w:tcPr>
            <w:tcW w:w="2670" w:type="dxa"/>
            <w:tcBorders>
              <w:bottom w:val="double" w:color="auto" w:sz="4" w:space="0"/>
            </w:tcBorders>
            <w:shd w:val="clear" w:color="auto" w:fill="000000" w:themeFill="text1"/>
            <w:noWrap/>
            <w:vAlign w:val="center"/>
          </w:tcPr>
          <w:p w14:paraId="26678AD6">
            <w:pPr>
              <w:pStyle w:val="64"/>
              <w:jc w:val="left"/>
              <w:rPr>
                <w:rFonts w:ascii="Calibri" w:hAnsi="Calibri"/>
              </w:rPr>
            </w:pPr>
            <w:r>
              <w:rPr>
                <w:rFonts w:ascii="Calibri" w:hAnsi="Calibri"/>
              </w:rPr>
              <w:t>Type</w:t>
            </w:r>
          </w:p>
        </w:tc>
        <w:tc>
          <w:tcPr>
            <w:tcW w:w="5300" w:type="dxa"/>
            <w:tcBorders>
              <w:bottom w:val="double" w:color="auto" w:sz="4" w:space="0"/>
            </w:tcBorders>
            <w:shd w:val="clear" w:color="auto" w:fill="000000" w:themeFill="text1"/>
            <w:noWrap/>
            <w:vAlign w:val="center"/>
          </w:tcPr>
          <w:p w14:paraId="6D460842">
            <w:pPr>
              <w:pStyle w:val="64"/>
              <w:jc w:val="left"/>
              <w:rPr>
                <w:rFonts w:ascii="Calibri" w:hAnsi="Calibri"/>
              </w:rPr>
            </w:pPr>
            <w:r>
              <w:rPr>
                <w:rFonts w:ascii="Calibri" w:hAnsi="Calibri"/>
              </w:rPr>
              <w:t>Description</w:t>
            </w:r>
          </w:p>
        </w:tc>
      </w:tr>
      <w:tr w14:paraId="308A0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top w:val="double" w:color="auto" w:sz="4" w:space="0"/>
            </w:tcBorders>
            <w:vAlign w:val="center"/>
          </w:tcPr>
          <w:p w14:paraId="4F7FD9B3">
            <w:pPr>
              <w:pStyle w:val="56"/>
            </w:pPr>
            <w:r>
              <w:t>devClass</w:t>
            </w:r>
          </w:p>
        </w:tc>
        <w:tc>
          <w:tcPr>
            <w:tcW w:w="2670" w:type="dxa"/>
            <w:tcBorders>
              <w:top w:val="double" w:color="auto" w:sz="4" w:space="0"/>
            </w:tcBorders>
            <w:vAlign w:val="center"/>
          </w:tcPr>
          <w:p w14:paraId="76CF88FB">
            <w:pPr>
              <w:pStyle w:val="56"/>
            </w:pPr>
            <w:r>
              <w:t>int</w:t>
            </w:r>
          </w:p>
        </w:tc>
        <w:tc>
          <w:tcPr>
            <w:tcW w:w="5300" w:type="dxa"/>
            <w:tcBorders>
              <w:top w:val="double" w:color="auto" w:sz="4" w:space="0"/>
            </w:tcBorders>
            <w:vAlign w:val="center"/>
          </w:tcPr>
          <w:p w14:paraId="12C7070A">
            <w:pPr>
              <w:pStyle w:val="56"/>
            </w:pPr>
            <w:r>
              <w:t xml:space="preserve">A bitmap that represents the Bluetooth class of the device (24bits). </w:t>
            </w:r>
          </w:p>
          <w:p w14:paraId="7865B5DD">
            <w:pPr>
              <w:pStyle w:val="56"/>
            </w:pPr>
          </w:p>
          <w:p w14:paraId="70FED811">
            <w:pPr>
              <w:pStyle w:val="56"/>
              <w:rPr>
                <w:rFonts w:eastAsiaTheme="minorEastAsia"/>
              </w:rPr>
            </w:pPr>
            <w:r>
              <w:t>Default Value: 0x240408</w:t>
            </w:r>
          </w:p>
          <w:p w14:paraId="7BB3FCE2">
            <w:pPr>
              <w:pStyle w:val="56"/>
            </w:pPr>
            <w:r>
              <w:t>(Major Service Class: Rendering, Audio</w:t>
            </w:r>
          </w:p>
          <w:p w14:paraId="42F95BEB">
            <w:pPr>
              <w:pStyle w:val="56"/>
            </w:pPr>
            <w:r>
              <w:t xml:space="preserve"> Major Device Class: Audio/Video</w:t>
            </w:r>
          </w:p>
          <w:p w14:paraId="73481CE9">
            <w:pPr>
              <w:pStyle w:val="56"/>
              <w:rPr>
                <w:rFonts w:ascii="Arial Unicode MS" w:hAnsi="Arial Unicode MS"/>
              </w:rPr>
            </w:pPr>
            <w:r>
              <w:t xml:space="preserve"> Minor Device Class: Hands-free Device)</w:t>
            </w:r>
          </w:p>
        </w:tc>
      </w:tr>
    </w:tbl>
    <w:p w14:paraId="2DD42455">
      <w:pPr>
        <w:pStyle w:val="6"/>
      </w:pPr>
      <w:r>
        <w:t>Return Value</w:t>
      </w:r>
    </w:p>
    <w:p w14:paraId="3E828F98">
      <w:r>
        <w:t xml:space="preserve">If the function succeeds, the return value is Zero defined as </w:t>
      </w:r>
      <w:r>
        <w:rPr>
          <w:rStyle w:val="59"/>
        </w:rPr>
        <w:t>AnWBTERR_SUCCESS</w:t>
      </w:r>
      <w:r>
        <w:t>.</w:t>
      </w:r>
    </w:p>
    <w:p w14:paraId="31CB9555">
      <w:r>
        <w:t xml:space="preserve">If the function fails, it will return the error code defined in </w:t>
      </w:r>
      <w:r>
        <w:fldChar w:fldCharType="begin"/>
      </w:r>
      <w:r>
        <w:instrText xml:space="preserve"> HYPERLINK \l "_ERROR_CODE_11" </w:instrText>
      </w:r>
      <w:r>
        <w:fldChar w:fldCharType="separate"/>
      </w:r>
      <w:r>
        <w:t>AnWBTERROR</w:t>
      </w:r>
      <w:r>
        <w:fldChar w:fldCharType="end"/>
      </w:r>
      <w:r>
        <w:t>.</w:t>
      </w:r>
    </w:p>
    <w:p w14:paraId="6A2CB2EC">
      <w:r>
        <w:t xml:space="preserve">(Possible Error Code: </w:t>
      </w:r>
      <w:r>
        <w:rPr>
          <w:rStyle w:val="59"/>
        </w:rPr>
        <w:t>AnWBTERR_BUSY, AnWBTERR_INVALIDPARAM</w:t>
      </w:r>
      <w:r>
        <w:t xml:space="preserve">, </w:t>
      </w:r>
      <w:r>
        <w:rPr>
          <w:rStyle w:val="59"/>
        </w:rPr>
        <w:t>AnWBTERR_NORESOURCES</w:t>
      </w:r>
      <w:r>
        <w:t>)</w:t>
      </w:r>
    </w:p>
    <w:p w14:paraId="4FD8E7CB">
      <w:pPr>
        <w:pStyle w:val="6"/>
      </w:pPr>
      <w:r>
        <w:rPr>
          <w:rFonts w:cs="Calibri"/>
        </w:rPr>
        <w:t>Callback</w:t>
      </w:r>
      <w:r>
        <w:rPr>
          <w:rFonts w:hint="eastAsia"/>
        </w:rPr>
        <w:t xml:space="preserve"> Message</w:t>
      </w:r>
    </w:p>
    <w:p w14:paraId="12288538">
      <w:pPr>
        <w:rPr>
          <w:rStyle w:val="59"/>
          <w:rFonts w:ascii="Calibri" w:hAnsi="Calibri" w:eastAsiaTheme="minorEastAsia"/>
        </w:rPr>
      </w:pPr>
      <w:r>
        <w:t>None</w:t>
      </w:r>
    </w:p>
    <w:p w14:paraId="378B7C4D">
      <w:pPr>
        <w:pStyle w:val="6"/>
      </w:pPr>
      <w:r>
        <w:t>Timeout</w:t>
      </w:r>
    </w:p>
    <w:p w14:paraId="02695D4B">
      <w:pPr>
        <w:rPr>
          <w:rFonts w:cs="Calibri" w:eastAsiaTheme="minorEastAsia"/>
        </w:rPr>
      </w:pPr>
      <w:r>
        <w:rPr>
          <w:rFonts w:hint="eastAsia" w:eastAsiaTheme="minorEastAsia"/>
        </w:rPr>
        <w:t>N</w:t>
      </w:r>
      <w:r>
        <w:rPr>
          <w:rFonts w:eastAsiaTheme="minorEastAsia"/>
        </w:rPr>
        <w:t>one</w:t>
      </w:r>
    </w:p>
    <w:p w14:paraId="6819658F">
      <w:pPr>
        <w:rPr>
          <w:rFonts w:cs="Calibri" w:eastAsiaTheme="minorEastAsia"/>
        </w:rPr>
      </w:pPr>
    </w:p>
    <w:p w14:paraId="593C1DE3">
      <w:pPr>
        <w:pStyle w:val="3"/>
      </w:pPr>
      <w:bookmarkStart w:id="157" w:name="_Toc525895565"/>
      <w:bookmarkStart w:id="158" w:name="_Toc520376408"/>
      <w:bookmarkStart w:id="159" w:name="_Toc63450689"/>
      <w:bookmarkStart w:id="160" w:name="_Toc20168"/>
      <w:bookmarkStart w:id="161" w:name="_Toc525895264"/>
      <w:r>
        <w:t>AnWBT_PairDevice</w:t>
      </w:r>
      <w:bookmarkEnd w:id="157"/>
      <w:bookmarkEnd w:id="158"/>
      <w:bookmarkEnd w:id="159"/>
      <w:bookmarkEnd w:id="160"/>
      <w:bookmarkEnd w:id="161"/>
    </w:p>
    <w:p w14:paraId="72536175">
      <w:r>
        <w:t>Initiates pairing from the Local Device.</w:t>
      </w:r>
    </w:p>
    <w:p w14:paraId="03CEB719">
      <w:pPr>
        <w:pStyle w:val="6"/>
      </w:pPr>
      <w:r>
        <w:t>Type</w:t>
      </w:r>
    </w:p>
    <w:p w14:paraId="2C52FBA5">
      <w:r>
        <w:fldChar w:fldCharType="begin"/>
      </w:r>
      <w:r>
        <w:instrText xml:space="preserve"> HYPERLINK \l "_API_Pattern_3" </w:instrText>
      </w:r>
      <w:r>
        <w:fldChar w:fldCharType="separate"/>
      </w:r>
      <w:r>
        <w:rPr>
          <w:rStyle w:val="34"/>
        </w:rPr>
        <w:t>API Pattern 3</w:t>
      </w:r>
      <w:r>
        <w:rPr>
          <w:rStyle w:val="34"/>
        </w:rPr>
        <w:fldChar w:fldCharType="end"/>
      </w:r>
    </w:p>
    <w:p w14:paraId="068CC050">
      <w:pPr>
        <w:pStyle w:val="6"/>
      </w:pPr>
      <w:r>
        <w:t>Syntax</w:t>
      </w:r>
    </w:p>
    <w:p w14:paraId="60BA6898">
      <w:pPr>
        <w:pStyle w:val="58"/>
      </w:pPr>
      <w:r>
        <w:t>int AnWBT_PairDevice (String btaddr, String pincode, int size_pincode);</w:t>
      </w:r>
    </w:p>
    <w:p w14:paraId="6A4B7D83">
      <w:pPr>
        <w:pStyle w:val="6"/>
      </w:pPr>
      <w: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520"/>
        <w:gridCol w:w="2670"/>
        <w:gridCol w:w="5300"/>
      </w:tblGrid>
      <w:tr w14:paraId="6215886B">
        <w:tblPrEx>
          <w:tblCellMar>
            <w:top w:w="28" w:type="dxa"/>
            <w:left w:w="108" w:type="dxa"/>
            <w:bottom w:w="28" w:type="dxa"/>
            <w:right w:w="108" w:type="dxa"/>
          </w:tblCellMar>
        </w:tblPrEx>
        <w:trPr>
          <w:trHeight w:val="20" w:hRule="atLeast"/>
        </w:trPr>
        <w:tc>
          <w:tcPr>
            <w:tcW w:w="2520" w:type="dxa"/>
            <w:tcBorders>
              <w:bottom w:val="double" w:color="auto" w:sz="4" w:space="0"/>
            </w:tcBorders>
            <w:shd w:val="clear" w:color="auto" w:fill="000000" w:themeFill="text1"/>
            <w:noWrap/>
            <w:vAlign w:val="center"/>
          </w:tcPr>
          <w:p w14:paraId="6D1AF2D0">
            <w:pPr>
              <w:pStyle w:val="64"/>
              <w:jc w:val="left"/>
              <w:rPr>
                <w:rFonts w:ascii="Calibri" w:hAnsi="Calibri"/>
              </w:rPr>
            </w:pPr>
            <w:r>
              <w:rPr>
                <w:rFonts w:hint="eastAsia" w:ascii="Calibri" w:hAnsi="Calibri"/>
              </w:rPr>
              <w:t>Parameters</w:t>
            </w:r>
          </w:p>
        </w:tc>
        <w:tc>
          <w:tcPr>
            <w:tcW w:w="2670" w:type="dxa"/>
            <w:tcBorders>
              <w:bottom w:val="double" w:color="auto" w:sz="4" w:space="0"/>
            </w:tcBorders>
            <w:shd w:val="clear" w:color="auto" w:fill="000000" w:themeFill="text1"/>
            <w:noWrap/>
            <w:vAlign w:val="center"/>
          </w:tcPr>
          <w:p w14:paraId="3DE208CD">
            <w:pPr>
              <w:pStyle w:val="64"/>
              <w:jc w:val="left"/>
              <w:rPr>
                <w:rFonts w:ascii="Calibri" w:hAnsi="Calibri"/>
              </w:rPr>
            </w:pPr>
            <w:r>
              <w:rPr>
                <w:rFonts w:ascii="Calibri" w:hAnsi="Calibri"/>
              </w:rPr>
              <w:t>Type</w:t>
            </w:r>
          </w:p>
        </w:tc>
        <w:tc>
          <w:tcPr>
            <w:tcW w:w="5300" w:type="dxa"/>
            <w:tcBorders>
              <w:bottom w:val="double" w:color="auto" w:sz="4" w:space="0"/>
            </w:tcBorders>
            <w:shd w:val="clear" w:color="auto" w:fill="000000" w:themeFill="text1"/>
            <w:noWrap/>
            <w:vAlign w:val="center"/>
          </w:tcPr>
          <w:p w14:paraId="23788866">
            <w:pPr>
              <w:pStyle w:val="64"/>
              <w:jc w:val="left"/>
              <w:rPr>
                <w:rFonts w:ascii="Calibri" w:hAnsi="Calibri"/>
              </w:rPr>
            </w:pPr>
            <w:r>
              <w:rPr>
                <w:rFonts w:ascii="Calibri" w:hAnsi="Calibri"/>
              </w:rPr>
              <w:t>Description</w:t>
            </w:r>
          </w:p>
        </w:tc>
      </w:tr>
      <w:tr w14:paraId="4B31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top w:val="double" w:color="auto" w:sz="4" w:space="0"/>
            </w:tcBorders>
            <w:vAlign w:val="center"/>
          </w:tcPr>
          <w:p w14:paraId="6F1F6921">
            <w:pPr>
              <w:pStyle w:val="56"/>
              <w:rPr>
                <w:rFonts w:cs="PMingLiU"/>
              </w:rPr>
            </w:pPr>
            <w:r>
              <w:rPr>
                <w:rFonts w:hint="eastAsia"/>
              </w:rPr>
              <w:t>b</w:t>
            </w:r>
            <w:r>
              <w:t>taddr</w:t>
            </w:r>
          </w:p>
        </w:tc>
        <w:tc>
          <w:tcPr>
            <w:tcW w:w="2670" w:type="dxa"/>
            <w:tcBorders>
              <w:top w:val="double" w:color="auto" w:sz="4" w:space="0"/>
            </w:tcBorders>
            <w:vAlign w:val="center"/>
          </w:tcPr>
          <w:p w14:paraId="23110549">
            <w:pPr>
              <w:pStyle w:val="56"/>
            </w:pPr>
            <w:r>
              <w:t>String</w:t>
            </w:r>
          </w:p>
        </w:tc>
        <w:tc>
          <w:tcPr>
            <w:tcW w:w="5300" w:type="dxa"/>
            <w:tcBorders>
              <w:top w:val="double" w:color="auto" w:sz="4" w:space="0"/>
            </w:tcBorders>
            <w:vAlign w:val="center"/>
          </w:tcPr>
          <w:p w14:paraId="5F048361">
            <w:pPr>
              <w:pStyle w:val="56"/>
              <w:rPr>
                <w:rFonts w:cs="PMingLiU"/>
              </w:rPr>
            </w:pPr>
            <w:r>
              <w:t>A string to the Bluetooth Address of the target Remote Device. (The address of the Remote Devices can be retrieved from the Message Data of AnWBT_StartInquiry.)</w:t>
            </w:r>
          </w:p>
        </w:tc>
      </w:tr>
      <w:tr w14:paraId="2B6BB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vAlign w:val="center"/>
          </w:tcPr>
          <w:p w14:paraId="34C51719">
            <w:pPr>
              <w:pStyle w:val="56"/>
              <w:rPr>
                <w:rFonts w:cs="PMingLiU"/>
              </w:rPr>
            </w:pPr>
            <w:r>
              <w:t>pinCode</w:t>
            </w:r>
          </w:p>
        </w:tc>
        <w:tc>
          <w:tcPr>
            <w:tcW w:w="2670" w:type="dxa"/>
            <w:vAlign w:val="center"/>
          </w:tcPr>
          <w:p w14:paraId="0813E384">
            <w:pPr>
              <w:pStyle w:val="56"/>
              <w:rPr>
                <w:rFonts w:cs="PMingLiU"/>
              </w:rPr>
            </w:pPr>
            <w:r>
              <w:t>String</w:t>
            </w:r>
          </w:p>
        </w:tc>
        <w:tc>
          <w:tcPr>
            <w:tcW w:w="5300" w:type="dxa"/>
            <w:vAlign w:val="center"/>
          </w:tcPr>
          <w:p w14:paraId="7E0BF2BA">
            <w:pPr>
              <w:pStyle w:val="56"/>
            </w:pPr>
            <w:r>
              <w:rPr>
                <w:rFonts w:eastAsia="MS PGothic"/>
              </w:rPr>
              <w:t>A string to the PIN code of the Local Device(ASCII format)</w:t>
            </w:r>
            <w:r>
              <w:t>. If the parameter is set to NULL, the previous PIN code will be used.</w:t>
            </w:r>
          </w:p>
        </w:tc>
      </w:tr>
      <w:tr w14:paraId="44B1C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vAlign w:val="center"/>
          </w:tcPr>
          <w:p w14:paraId="5E5CC2F4">
            <w:pPr>
              <w:pStyle w:val="56"/>
              <w:rPr>
                <w:rFonts w:cs="PMingLiU"/>
              </w:rPr>
            </w:pPr>
            <w:r>
              <w:t>pinLen</w:t>
            </w:r>
          </w:p>
        </w:tc>
        <w:tc>
          <w:tcPr>
            <w:tcW w:w="2670" w:type="dxa"/>
            <w:vAlign w:val="center"/>
          </w:tcPr>
          <w:p w14:paraId="27AFE84E">
            <w:pPr>
              <w:pStyle w:val="56"/>
              <w:rPr>
                <w:rFonts w:cs="PMingLiU"/>
              </w:rPr>
            </w:pPr>
            <w:r>
              <w:t>int</w:t>
            </w:r>
          </w:p>
        </w:tc>
        <w:tc>
          <w:tcPr>
            <w:tcW w:w="5300" w:type="dxa"/>
            <w:vAlign w:val="center"/>
          </w:tcPr>
          <w:p w14:paraId="226FADC3">
            <w:pPr>
              <w:pStyle w:val="56"/>
            </w:pPr>
            <w:r>
              <w:rPr>
                <w:rFonts w:eastAsia="MS PGothic"/>
              </w:rPr>
              <w:t xml:space="preserve">The length of the PIN code. </w:t>
            </w:r>
            <w:r>
              <w:t xml:space="preserve">If the parameter is set to 0, the previous PIN code will be used. </w:t>
            </w:r>
          </w:p>
          <w:p w14:paraId="3169D8E0">
            <w:pPr>
              <w:pStyle w:val="56"/>
            </w:pPr>
            <w:r>
              <w:t>Range</w:t>
            </w:r>
            <w:r>
              <w:rPr>
                <w:color w:val="auto"/>
              </w:rPr>
              <w:t xml:space="preserve">: 1 </w:t>
            </w:r>
            <w:r>
              <w:t>~ (MAX_PIN_CODE_LEN)</w:t>
            </w:r>
          </w:p>
        </w:tc>
      </w:tr>
    </w:tbl>
    <w:p w14:paraId="72C63BEF">
      <w:pPr>
        <w:pStyle w:val="6"/>
      </w:pPr>
      <w:r>
        <w:t>Return Value</w:t>
      </w:r>
    </w:p>
    <w:p w14:paraId="39F6231B">
      <w:r>
        <w:t xml:space="preserve">If the function succeeds, the return value is Zero defined as </w:t>
      </w:r>
      <w:r>
        <w:rPr>
          <w:rStyle w:val="59"/>
        </w:rPr>
        <w:t>AnWBTERR_SUCCESS</w:t>
      </w:r>
      <w:r>
        <w:t>.</w:t>
      </w:r>
    </w:p>
    <w:p w14:paraId="32AD9036">
      <w:r>
        <w:t xml:space="preserve">If the function fails or timeout occurs, it will return the error code defined in </w:t>
      </w:r>
      <w:r>
        <w:fldChar w:fldCharType="begin"/>
      </w:r>
      <w:r>
        <w:instrText xml:space="preserve"> HYPERLINK \l "_ERROR_CODE_17" </w:instrText>
      </w:r>
      <w:r>
        <w:fldChar w:fldCharType="separate"/>
      </w:r>
      <w:r>
        <w:rPr>
          <w:rStyle w:val="59"/>
        </w:rPr>
        <w:t>AnWBTERROR</w:t>
      </w:r>
      <w:r>
        <w:rPr>
          <w:rStyle w:val="59"/>
        </w:rPr>
        <w:fldChar w:fldCharType="end"/>
      </w:r>
      <w:r>
        <w:t>.</w:t>
      </w:r>
    </w:p>
    <w:p w14:paraId="47823372">
      <w:r>
        <w:t xml:space="preserve">(Possible Error Code: </w:t>
      </w:r>
      <w:r>
        <w:rPr>
          <w:rStyle w:val="59"/>
        </w:rPr>
        <w:t>AnWBTERR_INVALIDPARAM</w:t>
      </w:r>
      <w:r>
        <w:t xml:space="preserve">, </w:t>
      </w:r>
      <w:r>
        <w:rPr>
          <w:rStyle w:val="59"/>
        </w:rPr>
        <w:t>AnWBTERR_BUSY</w:t>
      </w:r>
      <w:r>
        <w:t xml:space="preserve">, </w:t>
      </w:r>
      <w:r>
        <w:rPr>
          <w:rStyle w:val="59"/>
        </w:rPr>
        <w:t>AnWBTERR_NORESOURCES</w:t>
      </w:r>
      <w:r>
        <w:t xml:space="preserve">, </w:t>
      </w:r>
      <w:r>
        <w:rPr>
          <w:rStyle w:val="59"/>
        </w:rPr>
        <w:t>AnWBTERR_DISALLOWED</w:t>
      </w:r>
      <w:r>
        <w:t>)</w:t>
      </w:r>
    </w:p>
    <w:p w14:paraId="68FC6F5C">
      <w:pPr>
        <w:pStyle w:val="6"/>
      </w:pPr>
      <w:r>
        <w:rPr>
          <w:rFonts w:cs="Calibri"/>
        </w:rPr>
        <w:t>Callback</w:t>
      </w:r>
      <w:r>
        <w:rPr>
          <w:rFonts w:hint="eastAsia"/>
        </w:rPr>
        <w:t xml:space="preserve"> Message</w:t>
      </w:r>
    </w:p>
    <w:p w14:paraId="73A48036">
      <w:pPr>
        <w:rPr>
          <w:rStyle w:val="59"/>
          <w:rFonts w:eastAsiaTheme="minorEastAsia"/>
        </w:rPr>
      </w:pPr>
      <w:r>
        <w:rPr>
          <w:rStyle w:val="59"/>
          <w:rFonts w:eastAsiaTheme="minorEastAsia"/>
        </w:rPr>
        <w:t>ACTION_ANW_BT_PAIR_STARTED</w:t>
      </w:r>
    </w:p>
    <w:p w14:paraId="04341B02">
      <w:pPr>
        <w:rPr>
          <w:rStyle w:val="59"/>
          <w:rFonts w:eastAsiaTheme="minorEastAsia"/>
        </w:rPr>
      </w:pPr>
      <w:r>
        <w:rPr>
          <w:rStyle w:val="59"/>
          <w:rFonts w:eastAsiaTheme="minorEastAsia"/>
        </w:rPr>
        <w:t>ACTION_ANW_BT_PAIR_INFO_CHANGED</w:t>
      </w:r>
    </w:p>
    <w:p w14:paraId="08D79AD2">
      <w:pPr>
        <w:pStyle w:val="6"/>
      </w:pPr>
      <w:r>
        <w:t>Timeout</w:t>
      </w:r>
    </w:p>
    <w:p w14:paraId="525B1FDD">
      <w:r>
        <w:t>30 seconds</w:t>
      </w:r>
    </w:p>
    <w:p w14:paraId="0CE23642">
      <w:pPr>
        <w:pStyle w:val="6"/>
      </w:pPr>
      <w:r>
        <w:t>Flow</w:t>
      </w:r>
    </w:p>
    <w:p w14:paraId="5D4834B4">
      <w:pPr>
        <w:pStyle w:val="10"/>
        <w:keepNext/>
        <w:rPr>
          <w:sz w:val="24"/>
          <w:szCs w:val="24"/>
        </w:rPr>
      </w:pPr>
      <w:r>
        <w:rPr>
          <w:sz w:val="24"/>
          <w:szCs w:val="24"/>
        </w:rPr>
        <w:t>Figure 2.4 Pairing initiated from Local Device</w:t>
      </w:r>
    </w:p>
    <w:p w14:paraId="361AB61B">
      <w:r>
        <w:pict>
          <v:group id="群組 49" o:spid="_x0000_s2889" o:spt="203" style="height:334.3pt;width:520.05pt;" coordsize="70269,74699">
            <o:lock v:ext="edit"/>
            <v:rect id="직사각형 12" o:spid="_x0000_s2890" o:spt="1" style="position:absolute;left:36068;top:0;height:6237;width:20800;v-text-anchor:middle;" fillcolor="#FFFFFF"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">
              <v:path/>
              <v:fill on="t" focussize="0,0"/>
              <v:stroke weight="1pt" color="#000000"/>
              <v:imagedata o:title=""/>
              <o:lock v:ext="edit"/>
              <v:textbox inset="10.4pt,5.2pt,10.4pt,5.2pt">
                <w:txbxContent>
                  <w:p w14:paraId="6C2F90A0">
                    <w:pPr>
                      <w:pStyle w:val="25"/>
                      <w:spacing w:before="0" w:beforeAutospacing="0" w:after="0" w:afterAutospacing="0"/>
                      <w:jc w:val="center"/>
                      <w:rPr>
                        <w:sz w:val="28"/>
                        <w:szCs w:val="28"/>
                      </w:rPr>
                    </w:pPr>
                    <w:r>
                      <w:rPr>
                        <w:rFonts w:ascii="Microsoft Sans Serif" w:hAnsi="Microsoft Sans Serif" w:eastAsia="Microsoft Sans Serif" w:cs="Microsoft Sans Serif"/>
                        <w:b/>
                        <w:bCs/>
                        <w:color w:val="000000"/>
                        <w:kern w:val="24"/>
                        <w:sz w:val="28"/>
                        <w:szCs w:val="28"/>
                      </w:rPr>
                      <w:t>A&amp;W Bluetooth SDK</w:t>
                    </w:r>
                  </w:p>
                  <w:p w14:paraId="77CC478D">
                    <w:pPr>
                      <w:pStyle w:val="25"/>
                      <w:spacing w:before="0" w:beforeAutospacing="0" w:after="0" w:afterAutospacing="0"/>
                      <w:jc w:val="center"/>
                    </w:pPr>
                    <w:r>
                      <w:rPr>
                        <w:rFonts w:ascii="Microsoft Sans Serif" w:hAnsi="Microsoft Sans Serif" w:eastAsia="Microsoft Sans Serif" w:cs="Microsoft Sans Serif"/>
                        <w:b/>
                        <w:bCs/>
                        <w:color w:val="000000"/>
                        <w:kern w:val="24"/>
                        <w:sz w:val="32"/>
                        <w:szCs w:val="32"/>
                      </w:rPr>
                      <w:t>(Peripheral)</w:t>
                    </w:r>
                  </w:p>
                </w:txbxContent>
              </v:textbox>
            </v:rect>
            <v:line id="직선 연결선 13" o:spid="_x0000_s2891" o:spt="20" style="position:absolute;left:10464;top:6299;height:68400;width:0;" o:connectortype="straigh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">
              <v:path arrowok="t"/>
              <v:fill focussize="0,0"/>
              <v:stroke weight="1pt" color="#000000"/>
              <v:imagedata o:title=""/>
              <o:lock v:ext="edit"/>
            </v:line>
            <v:line id="직선 연결선 14" o:spid="_x0000_s2892" o:spt="20" style="position:absolute;left:46532;top:6299;height:68400;width:0;" o:connectortype="straigh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">
              <v:path arrowok="t"/>
              <v:fill focussize="0,0"/>
              <v:stroke weight="1pt" color="#000000"/>
              <v:imagedata o:title=""/>
              <o:lock v:ext="edit"/>
            </v:line>
            <v:roundrect id="사각형: 둥근 모서리 15" o:spid="_x0000_s2893" o:spt="2" style="position:absolute;left:6908;top:9550;height:5400;width:43200;v-text-anchor:middle;" fillcolor="#F2F2F2" filled="t" stroked="t" coordsize="21600,21600" arcsize="0.16666666666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">
              <v:path/>
              <v:fill on="t" focussize="0,0"/>
              <v:stroke weight="1pt" color="#000000"/>
              <v:imagedata o:title=""/>
              <o:lock v:ext="edit"/>
              <v:textbox inset="0mm,0mm,0mm,0mm">
                <w:txbxContent>
                  <w:p w14:paraId="609F5EB0">
                    <w:pPr>
                      <w:pStyle w:val="25"/>
                      <w:spacing w:before="0" w:beforeAutospacing="0" w:after="0" w:afterAutospacing="0"/>
                      <w:jc w:val="center"/>
                      <w:rPr>
                        <w:sz w:val="28"/>
                        <w:szCs w:val="28"/>
                      </w:rPr>
                    </w:pPr>
                    <w:r>
                      <w:rPr>
                        <w:rFonts w:ascii="Microsoft Sans Serif" w:hAnsi="Microsoft Sans Serif" w:eastAsia="Microsoft Sans Serif" w:cs="Microsoft Sans Serif"/>
                        <w:b/>
                        <w:bCs/>
                        <w:color w:val="000000" w:themeColor="dark1"/>
                        <w:kern w:val="24"/>
                        <w:sz w:val="28"/>
                        <w:szCs w:val="28"/>
                      </w:rPr>
                      <w:t>A&amp;W Bluetooth SDK Initialized</w:t>
                    </w:r>
                  </w:p>
                </w:txbxContent>
              </v:textbox>
            </v:roundrect>
            <v:rect id="직사각형 16" o:spid="_x0000_s2894" o:spt="1" style="position:absolute;left:0;top:0;height:6237;width:20800;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">
              <v:path/>
              <v:fill focussize="0,0"/>
              <v:stroke weight="1pt"/>
              <v:imagedata o:title=""/>
              <o:lock v:ext="edit"/>
              <v:textbox inset="10.4pt,5.2pt,10.4pt,5.2pt">
                <w:txbxContent>
                  <w:p w14:paraId="742792CA">
                    <w:pPr>
                      <w:pStyle w:val="25"/>
                      <w:spacing w:before="0" w:beforeAutospacing="0" w:after="0" w:afterAutospacing="0"/>
                      <w:jc w:val="center"/>
                      <w:rPr>
                        <w:sz w:val="28"/>
                        <w:szCs w:val="28"/>
                      </w:rPr>
                    </w:pPr>
                    <w:r>
                      <w:rPr>
                        <w:rFonts w:ascii="Microsoft Sans Serif" w:hAnsi="Microsoft Sans Serif" w:eastAsia="Microsoft Sans Serif" w:cs="Microsoft Sans Serif"/>
                        <w:b/>
                        <w:bCs/>
                        <w:color w:val="000000"/>
                        <w:kern w:val="24"/>
                        <w:sz w:val="28"/>
                        <w:szCs w:val="28"/>
                      </w:rPr>
                      <w:t>Application</w:t>
                    </w:r>
                  </w:p>
                </w:txbxContent>
              </v:textbox>
            </v:rect>
            <v:shape id="직선 화살표 연결선 24" o:spid="_x0000_s2895" o:spt="32" type="#_x0000_t32" style="position:absolute;left:10464;top:39116;height:0;width:3600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">
              <v:path arrowok="t"/>
              <v:fill on="f" focussize="0,0"/>
              <v:stroke weight="1pt" color="#000000" startarrow="open"/>
              <v:imagedata o:title=""/>
              <o:lock v:ext="edit"/>
            </v:shape>
            <v:shape id="직선 화살표 연결선 26" o:spid="_x0000_s2896" o:spt="32" type="#_x0000_t32" style="position:absolute;left:10464;top:60756;height:0;width:3600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">
              <v:path arrowok="t"/>
              <v:fill on="f" focussize="0,0"/>
              <v:stroke weight="1pt" color="#000000" startarrow="open"/>
              <v:imagedata o:title=""/>
              <o:lock v:ext="edit"/>
            </v:shape>
            <v:shape id="Text Box 9" o:spid="_x0000_s2897" o:spt="202" type="#_x0000_t202" style="position:absolute;left:11988;top:56388;height:3600;width:33069;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">
              <v:path/>
              <v:fill on="f" focussize="0,0"/>
              <v:stroke on="f" weight="0.5pt" joinstyle="miter"/>
              <v:imagedata o:title=""/>
              <o:lock v:ext="edit"/>
              <v:textbox inset="0mm,0mm,0mm,0mm">
                <w:txbxContent>
                  <w:p w14:paraId="39887232">
                    <w:pPr>
                      <w:pStyle w:val="25"/>
                      <w:spacing w:before="0" w:beforeAutospacing="0" w:after="0" w:afterAutospacing="0"/>
                      <w:jc w:val="center"/>
                      <w:rPr>
                        <w:sz w:val="22"/>
                      </w:rPr>
                    </w:pPr>
                    <w:r>
                      <w:rPr>
                        <w:rFonts w:ascii="Microsoft Sans Serif" w:hAnsi="Microsoft Sans Serif" w:eastAsia="Microsoft Sans Serif" w:cs="Microsoft Sans Serif"/>
                        <w:color w:val="000000" w:themeColor="text1"/>
                        <w:kern w:val="24"/>
                        <w:sz w:val="22"/>
                      </w:rPr>
                      <w:t>AnWBT_PAIR_DEVICE_CFM</w:t>
                    </w:r>
                  </w:p>
                </w:txbxContent>
              </v:textbox>
            </v:shape>
            <v:shape id="Text Box 9" o:spid="_x0000_s2898" o:spt="202" type="#_x0000_t202" style="position:absolute;left:12293;top:34645;height:3600;width:32400;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">
              <v:path/>
              <v:fill on="f" focussize="0,0"/>
              <v:stroke on="f" weight="0.5pt" joinstyle="miter"/>
              <v:imagedata o:title=""/>
              <o:lock v:ext="edit"/>
              <v:textbox inset="0mm,0mm,0mm,0mm">
                <w:txbxContent>
                  <w:p w14:paraId="69E3F387">
                    <w:pPr>
                      <w:pStyle w:val="25"/>
                      <w:spacing w:before="0" w:beforeAutospacing="0" w:after="0" w:afterAutospacing="0"/>
                      <w:jc w:val="center"/>
                    </w:pPr>
                    <w:r>
                      <w:rPr>
                        <w:rFonts w:ascii="Microsoft Sans Serif" w:hAnsi="Microsoft Sans Serif" w:eastAsia="Microsoft Sans Serif" w:cs="Microsoft Sans Serif"/>
                        <w:color w:val="000000" w:themeColor="text1"/>
                        <w:kern w:val="24"/>
                        <w:sz w:val="22"/>
                      </w:rPr>
                      <w:t>AnWBT_NEW_PAIRED_DEVICE_NAME_IN</w:t>
                    </w:r>
                    <w:r>
                      <w:rPr>
                        <w:rFonts w:ascii="Microsoft Sans Serif" w:hAnsi="Microsoft Sans Serif" w:eastAsia="Microsoft Sans Serif" w:cs="Microsoft Sans Serif"/>
                        <w:color w:val="000000" w:themeColor="text1"/>
                        <w:kern w:val="24"/>
                      </w:rPr>
                      <w:t>D</w:t>
                    </w:r>
                  </w:p>
                </w:txbxContent>
              </v:textbox>
            </v:shape>
            <v:roundrect id="사각형: 둥근 모서리 23" o:spid="_x0000_s2899" o:spt="2" style="position:absolute;left:6807;top:20320;height:5905;width:43200;v-text-anchor:middle;" fillcolor="#FFFFFF" filled="t" stroked="t" coordsize="21600,21600" arcsize="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">
              <v:path/>
              <v:fill on="t" focussize="0,0"/>
              <v:stroke weight="1pt" color="#000000" endcap="round"/>
              <v:imagedata o:title=""/>
              <o:lock v:ext="edit"/>
              <v:textbox inset="0mm,0mm,0mm,0mm">
                <w:txbxContent>
                  <w:p w14:paraId="1F34A91B">
                    <w:pPr>
                      <w:pStyle w:val="25"/>
                      <w:spacing w:before="0" w:beforeAutospacing="0" w:after="0" w:afterAutospacing="0"/>
                      <w:jc w:val="center"/>
                      <w:rPr>
                        <w:sz w:val="28"/>
                        <w:szCs w:val="28"/>
                      </w:rPr>
                    </w:pPr>
                    <w:r>
                      <w:rPr>
                        <w:rFonts w:ascii="Microsoft Sans Serif" w:hAnsi="Microsoft Sans Serif" w:eastAsia="Microsoft Sans Serif" w:cs="Microsoft Sans Serif"/>
                        <w:b/>
                        <w:bCs/>
                        <w:color w:val="000000" w:themeColor="dark1"/>
                        <w:kern w:val="24"/>
                        <w:sz w:val="28"/>
                        <w:szCs w:val="28"/>
                      </w:rPr>
                      <w:t>Paring</w:t>
                    </w:r>
                  </w:p>
                </w:txbxContent>
              </v:textbox>
            </v:roundrect>
            <v:shape id="직선 화살표 연결선 30" o:spid="_x0000_s2900" o:spt="32" type="#_x0000_t32" style="position:absolute;left:10464;top:46329;height:0;width:3600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">
              <v:path arrowok="t"/>
              <v:fill on="f" focussize="0,0"/>
              <v:stroke weight="1pt" color="#000000" startarrow="open"/>
              <v:imagedata o:title=""/>
              <o:lock v:ext="edit"/>
            </v:shape>
            <v:shape id="Text Box 9" o:spid="_x0000_s2901" o:spt="202" type="#_x0000_t202" style="position:absolute;left:13919;top:41960;height:3600;width:28800;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">
              <v:path/>
              <v:fill on="f" focussize="0,0"/>
              <v:stroke on="f" weight="0.5pt" joinstyle="miter"/>
              <v:imagedata o:title=""/>
              <o:lock v:ext="edit"/>
              <v:textbox inset="0mm,0mm,0mm,0mm">
                <w:txbxContent>
                  <w:p w14:paraId="66FD9B29">
                    <w:pPr>
                      <w:pStyle w:val="25"/>
                      <w:spacing w:before="0" w:beforeAutospacing="0" w:after="0" w:afterAutospacing="0"/>
                      <w:jc w:val="center"/>
                      <w:rPr>
                        <w:sz w:val="22"/>
                      </w:rPr>
                    </w:pPr>
                    <w:r>
                      <w:rPr>
                        <w:rFonts w:ascii="Microsoft Sans Serif" w:hAnsi="Microsoft Sans Serif" w:eastAsia="Microsoft Sans Serif" w:cs="Microsoft Sans Serif"/>
                        <w:color w:val="000000" w:themeColor="text1"/>
                        <w:kern w:val="24"/>
                        <w:sz w:val="22"/>
                      </w:rPr>
                      <w:t>AnWBT_NEW_DEVICE_PAIRING_IND</w:t>
                    </w:r>
                  </w:p>
                </w:txbxContent>
              </v:textbox>
            </v:shape>
            <v:roundrect id="사각형: 둥근 모서리 32" o:spid="_x0000_s2902" o:spt="2" style="position:absolute;left:6908;top:65447;height:5209;width:43200;v-text-anchor:middle;" fillcolor="#F8F8F8" filled="t" stroked="t" coordsize="21600,21600" arcsize="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">
              <v:path/>
              <v:fill on="t" focussize="0,0"/>
              <v:stroke weight="1pt" color="#000000" endcap="round"/>
              <v:imagedata o:title=""/>
              <o:lock v:ext="edit"/>
              <v:textbox inset="0mm,0mm,0mm,0mm">
                <w:txbxContent>
                  <w:p w14:paraId="03677368">
                    <w:pPr>
                      <w:pStyle w:val="25"/>
                      <w:spacing w:before="0" w:beforeAutospacing="0" w:after="0" w:afterAutospacing="0"/>
                      <w:jc w:val="center"/>
                      <w:rPr>
                        <w:sz w:val="28"/>
                        <w:szCs w:val="28"/>
                      </w:rPr>
                    </w:pPr>
                    <w:r>
                      <w:rPr>
                        <w:rFonts w:ascii="Microsoft Sans Serif" w:hAnsi="Microsoft Sans Serif" w:eastAsia="Microsoft Sans Serif" w:cs="Microsoft Sans Serif"/>
                        <w:b/>
                        <w:bCs/>
                        <w:color w:val="000000" w:themeColor="dark1"/>
                        <w:kern w:val="24"/>
                        <w:sz w:val="28"/>
                        <w:szCs w:val="28"/>
                      </w:rPr>
                      <w:t>Paired</w:t>
                    </w:r>
                  </w:p>
                </w:txbxContent>
              </v:textbox>
            </v:roundrect>
            <v:shape id="직선 화살표 연결선 28" o:spid="_x0000_s2903" o:spt="32" type="#_x0000_t32" style="position:absolute;left:10464;top:53543;height:0;width:3600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">
              <v:path arrowok="t"/>
              <v:fill on="f" focussize="0,0"/>
              <v:stroke weight="1pt" color="#000000" endarrow="block"/>
              <v:imagedata o:title=""/>
              <o:lock v:ext="edit"/>
            </v:shape>
            <v:shape id="Text Box 9" o:spid="_x0000_s2904" o:spt="202" type="#_x0000_t202" style="position:absolute;left:13919;top:49174;height:3600;width:28800;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">
              <v:path/>
              <v:fill on="f" focussize="0,0"/>
              <v:stroke on="f" weight="0.5pt" joinstyle="miter"/>
              <v:imagedata o:title=""/>
              <o:lock v:ext="edit"/>
              <v:textbox inset="0mm,0mm,0mm,0mm">
                <w:txbxContent>
                  <w:p w14:paraId="02E5C809">
                    <w:pPr>
                      <w:pStyle w:val="25"/>
                      <w:spacing w:before="0" w:beforeAutospacing="0" w:after="0" w:afterAutospacing="0"/>
                      <w:jc w:val="center"/>
                      <w:rPr>
                        <w:sz w:val="22"/>
                      </w:rPr>
                    </w:pPr>
                    <w:r>
                      <w:rPr>
                        <w:rFonts w:ascii="Microsoft Sans Serif" w:hAnsi="Microsoft Sans Serif" w:eastAsia="Microsoft Sans Serif" w:cs="Microsoft Sans Serif"/>
                        <w:color w:val="000000" w:themeColor="text1"/>
                        <w:kern w:val="24"/>
                        <w:sz w:val="22"/>
                      </w:rPr>
                      <w:t>AnWBT_NewPairInd (Accept/Reject)</w:t>
                    </w:r>
                  </w:p>
                </w:txbxContent>
              </v:textbox>
            </v:shape>
            <v:shape id="설명선: 굽은 선(강조선) 3" o:spid="_x0000_s2905" o:spt="45" type="#_x0000_t45" style="position:absolute;left:46848;top:29847;height:31986;width:23421;v-text-anchor:middle;"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" adj="-2714,16019,-677,4126,410">
              <v:path arrowok="t"/>
              <v:fill on="f" focussize="0,0"/>
              <v:stroke weight="0.5pt" color="#808080" joinstyle="miter"/>
              <v:imagedata o:title=""/>
              <o:lock v:ext="edit"/>
              <o:callout minusy="t"/>
              <v:textbox>
                <w:txbxContent>
                  <w:p w14:paraId="2A59DB54">
                    <w:pPr>
                      <w:pStyle w:val="56"/>
                      <w:rPr>
                        <w:sz w:val="21"/>
                      </w:rPr>
                    </w:pPr>
                    <w:r>
                      <w:rPr>
                        <w:sz w:val="21"/>
                      </w:rPr>
                      <w:t xml:space="preserve">Only when </w:t>
                    </w:r>
                    <w:r>
                      <w:rPr>
                        <w:rFonts w:hint="eastAsia"/>
                        <w:sz w:val="21"/>
                      </w:rPr>
                      <w:t>P</w:t>
                    </w:r>
                    <w:r>
                      <w:rPr>
                        <w:sz w:val="21"/>
                      </w:rPr>
                      <w:t>AIR</w:t>
                    </w:r>
                    <w:r>
                      <w:rPr>
                        <w:rFonts w:hint="eastAsia"/>
                        <w:sz w:val="21"/>
                      </w:rPr>
                      <w:t>_TYPE is one of</w:t>
                    </w:r>
                    <w:r>
                      <w:rPr>
                        <w:sz w:val="21"/>
                      </w:rPr>
                      <w:t xml:space="preserve"> the </w:t>
                    </w:r>
                    <w:r>
                      <w:rPr>
                        <w:rFonts w:hint="eastAsia"/>
                        <w:sz w:val="21"/>
                      </w:rPr>
                      <w:t>following types:</w:t>
                    </w:r>
                  </w:p>
                  <w:p w14:paraId="543FE115">
                    <w:pPr>
                      <w:pStyle w:val="56"/>
                      <w:rPr>
                        <w:sz w:val="21"/>
                      </w:rPr>
                    </w:pPr>
                    <w:r>
                      <w:rPr>
                        <w:rFonts w:hint="eastAsia"/>
                        <w:sz w:val="21"/>
                      </w:rPr>
                      <w:t>PAIR_TYPE_USER_CONFIRM_REQ</w:t>
                    </w:r>
                  </w:p>
                  <w:p w14:paraId="31AACBFB">
                    <w:pPr>
                      <w:pStyle w:val="56"/>
                      <w:rPr>
                        <w:kern w:val="0"/>
                        <w:sz w:val="21"/>
                      </w:rPr>
                    </w:pPr>
                    <w:r>
                      <w:rPr>
                        <w:spacing w:val="-3"/>
                        <w:sz w:val="21"/>
                        <w:shd w:val="clear" w:color="auto" w:fill="FFFFFF"/>
                      </w:rPr>
                      <w:t>PAIR_TYPE_USER_PASSKEY_REQ</w:t>
                    </w:r>
                  </w:p>
                  <w:p w14:paraId="00601E80">
                    <w:pPr>
                      <w:pStyle w:val="56"/>
                      <w:rPr>
                        <w:sz w:val="21"/>
                      </w:rPr>
                    </w:pPr>
                    <w:r>
                      <w:rPr>
                        <w:rFonts w:hint="eastAsia"/>
                        <w:sz w:val="21"/>
                      </w:rPr>
                      <w:t>PAIR_TYPE_LEGACY_PAIR_REQ</w:t>
                    </w:r>
                  </w:p>
                </w:txbxContent>
              </v:textbox>
            </v:shape>
            <v:shape id="직선 화살표 연결선 21" o:spid="_x0000_s2906" o:spt="32" type="#_x0000_t32" style="position:absolute;left:10464;top:31902;height:0;width:36000;" o:connectortype="straight" filled="f"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">
              <v:path arrowok="t"/>
              <v:fill on="f" focussize="0,0"/>
              <v:stroke weight="1pt" color="#000000" endarrow="block"/>
              <v:imagedata o:title=""/>
              <o:lock v:ext="edit"/>
            </v:shape>
            <v:shape id="Text Box 9" o:spid="_x0000_s2907" o:spt="202" type="#_x0000_t202" style="position:absolute;left:14122;top:27533;height:3600;width:28800;v-text-anchor:middle;"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">
              <v:path/>
              <v:fill on="f" focussize="0,0"/>
              <v:stroke on="f" weight="0.5pt" joinstyle="miter"/>
              <v:imagedata o:title=""/>
              <o:lock v:ext="edit"/>
              <v:textbox inset="0mm,0mm,0mm,0mm">
                <w:txbxContent>
                  <w:p w14:paraId="535D83EB">
                    <w:pPr>
                      <w:pStyle w:val="25"/>
                      <w:spacing w:before="0" w:beforeAutospacing="0" w:after="0" w:afterAutospacing="0"/>
                      <w:jc w:val="center"/>
                      <w:rPr>
                        <w:sz w:val="22"/>
                      </w:rPr>
                    </w:pPr>
                    <w:r>
                      <w:rPr>
                        <w:rFonts w:ascii="Microsoft Sans Serif" w:hAnsi="Microsoft Sans Serif" w:eastAsia="Microsoft Sans Serif" w:cs="Microsoft Sans Serif"/>
                        <w:color w:val="000000" w:themeColor="text1"/>
                        <w:kern w:val="24"/>
                        <w:sz w:val="22"/>
                      </w:rPr>
                      <w:t>AnWBT_PairDevice</w:t>
                    </w:r>
                  </w:p>
                </w:txbxContent>
              </v:textbox>
            </v:shape>
            <w10:wrap type="none"/>
            <w10:anchorlock/>
          </v:group>
        </w:pict>
      </w:r>
    </w:p>
    <w:p w14:paraId="39C9060C">
      <w:pPr>
        <w:rPr>
          <w:rFonts w:eastAsiaTheme="minorEastAsia"/>
        </w:rPr>
      </w:pPr>
    </w:p>
    <w:p w14:paraId="1FC49510">
      <w:pPr>
        <w:pStyle w:val="3"/>
      </w:pPr>
      <w:bookmarkStart w:id="162" w:name="_Toc22470"/>
      <w:r>
        <w:t>AnWBT_PairDeviceCancel</w:t>
      </w:r>
      <w:bookmarkEnd w:id="162"/>
    </w:p>
    <w:p w14:paraId="5397386A">
      <w:pPr>
        <w:rPr>
          <w:rFonts w:cs="Calibri" w:eastAsiaTheme="minorEastAsia"/>
        </w:rPr>
      </w:pPr>
      <w:r>
        <w:rPr>
          <w:rFonts w:cs="Calibri"/>
        </w:rPr>
        <w:t xml:space="preserve">Stops any ongoing pairing process with Remote Devices. </w:t>
      </w:r>
    </w:p>
    <w:p w14:paraId="6B5C1DC9">
      <w:pPr>
        <w:pStyle w:val="6"/>
        <w:rPr>
          <w:rFonts w:cs="Calibri"/>
        </w:rPr>
      </w:pPr>
      <w:r>
        <w:rPr>
          <w:rFonts w:cs="Calibri"/>
        </w:rPr>
        <w:t>Type</w:t>
      </w:r>
    </w:p>
    <w:p w14:paraId="47EF9BB5">
      <w:pPr>
        <w:rPr>
          <w:rFonts w:cs="Calibri"/>
          <w:color w:val="0000FF"/>
          <w:u w:val="single"/>
        </w:rPr>
      </w:pPr>
      <w:r>
        <w:fldChar w:fldCharType="begin"/>
      </w:r>
      <w:r>
        <w:instrText xml:space="preserve"> HYPERLINK "file:///C:\\Users\\yingb\\Desktop\\金马文档\\AnWBTSDK%20API.docx" \l "_API_Pattern_3" </w:instrText>
      </w:r>
      <w:r>
        <w:fldChar w:fldCharType="separate"/>
      </w:r>
      <w:r>
        <w:rPr>
          <w:rStyle w:val="34"/>
          <w:rFonts w:cs="Calibri"/>
          <w:kern w:val="0"/>
        </w:rPr>
        <w:t>API Pattern 3</w:t>
      </w:r>
      <w:r>
        <w:rPr>
          <w:rStyle w:val="34"/>
          <w:rFonts w:cs="Calibri"/>
          <w:kern w:val="0"/>
        </w:rPr>
        <w:fldChar w:fldCharType="end"/>
      </w:r>
    </w:p>
    <w:p w14:paraId="4E3559FA">
      <w:pPr>
        <w:pStyle w:val="6"/>
        <w:rPr>
          <w:rFonts w:cs="Calibri"/>
        </w:rPr>
      </w:pPr>
      <w:r>
        <w:rPr>
          <w:rFonts w:cs="Calibri"/>
        </w:rPr>
        <w:t>Syntax</w:t>
      </w:r>
    </w:p>
    <w:p w14:paraId="6FC9A2E2">
      <w:pPr>
        <w:pStyle w:val="58"/>
      </w:pPr>
      <w:r>
        <w:t>int AnWBT_PairDeviceCancel(String btaddr);</w:t>
      </w:r>
    </w:p>
    <w:p w14:paraId="257ABADA">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520"/>
        <w:gridCol w:w="2670"/>
        <w:gridCol w:w="5300"/>
      </w:tblGrid>
      <w:tr w14:paraId="7F151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705F15AF">
            <w:pPr>
              <w:pStyle w:val="64"/>
              <w:jc w:val="left"/>
              <w:rPr>
                <w:rFonts w:ascii="Calibri" w:hAnsi="Calibri" w:cs="Calibri"/>
              </w:rPr>
            </w:pPr>
            <w:r>
              <w:rPr>
                <w:rFonts w:ascii="Calibri" w:hAnsi="Calibri" w:cs="Calibri"/>
              </w:rPr>
              <w:t>Parameters</w:t>
            </w:r>
          </w:p>
        </w:tc>
        <w:tc>
          <w:tcPr>
            <w:tcW w:w="2670"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0ACFC846">
            <w:pPr>
              <w:pStyle w:val="64"/>
              <w:jc w:val="left"/>
              <w:rPr>
                <w:rFonts w:ascii="Calibri" w:hAnsi="Calibri" w:cs="Calibri"/>
              </w:rPr>
            </w:pPr>
            <w:r>
              <w:rPr>
                <w:rFonts w:ascii="Calibri" w:hAnsi="Calibri" w:cs="Calibri"/>
              </w:rPr>
              <w:t>Type</w:t>
            </w:r>
          </w:p>
        </w:tc>
        <w:tc>
          <w:tcPr>
            <w:tcW w:w="5300"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6042D5E8">
            <w:pPr>
              <w:pStyle w:val="64"/>
              <w:jc w:val="left"/>
              <w:rPr>
                <w:rFonts w:ascii="Calibri" w:hAnsi="Calibri" w:cs="Calibri"/>
              </w:rPr>
            </w:pPr>
            <w:r>
              <w:rPr>
                <w:rFonts w:ascii="Calibri" w:hAnsi="Calibri" w:cs="Calibri"/>
              </w:rPr>
              <w:t>Description</w:t>
            </w:r>
          </w:p>
        </w:tc>
      </w:tr>
      <w:tr w14:paraId="0685196C">
        <w:tblPrEx>
          <w:tblCellMar>
            <w:top w:w="28" w:type="dxa"/>
            <w:left w:w="108" w:type="dxa"/>
            <w:bottom w:w="28" w:type="dxa"/>
            <w:right w:w="108" w:type="dxa"/>
          </w:tblCellMar>
        </w:tblPrEx>
        <w:trPr>
          <w:trHeight w:val="20" w:hRule="atLeast"/>
        </w:trPr>
        <w:tc>
          <w:tcPr>
            <w:tcW w:w="2520" w:type="dxa"/>
            <w:tcBorders>
              <w:top w:val="double" w:color="auto" w:sz="4" w:space="0"/>
              <w:left w:val="single" w:color="auto" w:sz="4" w:space="0"/>
              <w:bottom w:val="single" w:color="auto" w:sz="4" w:space="0"/>
              <w:right w:val="single" w:color="auto" w:sz="4" w:space="0"/>
            </w:tcBorders>
            <w:vAlign w:val="center"/>
          </w:tcPr>
          <w:p w14:paraId="668B9767">
            <w:pPr>
              <w:pStyle w:val="56"/>
              <w:rPr>
                <w:rFonts w:cs="Calibri"/>
              </w:rPr>
            </w:pPr>
            <w:r>
              <w:rPr>
                <w:rFonts w:cs="Calibri"/>
              </w:rPr>
              <w:t>btaddr</w:t>
            </w:r>
          </w:p>
        </w:tc>
        <w:tc>
          <w:tcPr>
            <w:tcW w:w="2670" w:type="dxa"/>
            <w:tcBorders>
              <w:top w:val="double" w:color="auto" w:sz="4" w:space="0"/>
              <w:left w:val="single" w:color="auto" w:sz="4" w:space="0"/>
              <w:bottom w:val="single" w:color="auto" w:sz="4" w:space="0"/>
              <w:right w:val="single" w:color="auto" w:sz="4" w:space="0"/>
            </w:tcBorders>
            <w:vAlign w:val="center"/>
          </w:tcPr>
          <w:p w14:paraId="143C3019">
            <w:pPr>
              <w:pStyle w:val="56"/>
              <w:rPr>
                <w:rFonts w:eastAsia="宋体" w:cs="Calibri"/>
                <w:lang w:eastAsia="zh-CN"/>
              </w:rPr>
            </w:pPr>
            <w:r>
              <w:rPr>
                <w:rFonts w:eastAsia="宋体" w:cs="Calibri"/>
                <w:lang w:eastAsia="zh-CN"/>
              </w:rPr>
              <w:t>String</w:t>
            </w:r>
          </w:p>
        </w:tc>
        <w:tc>
          <w:tcPr>
            <w:tcW w:w="5300" w:type="dxa"/>
            <w:tcBorders>
              <w:top w:val="double" w:color="auto" w:sz="4" w:space="0"/>
              <w:left w:val="single" w:color="auto" w:sz="4" w:space="0"/>
              <w:bottom w:val="single" w:color="auto" w:sz="4" w:space="0"/>
              <w:right w:val="single" w:color="auto" w:sz="4" w:space="0"/>
            </w:tcBorders>
            <w:vAlign w:val="center"/>
          </w:tcPr>
          <w:p w14:paraId="640DF537">
            <w:pPr>
              <w:pStyle w:val="56"/>
              <w:rPr>
                <w:rFonts w:cs="Calibri"/>
              </w:rPr>
            </w:pPr>
            <w:r>
              <w:rPr>
                <w:rFonts w:cs="Calibri"/>
              </w:rPr>
              <w:t>A pointer to the Bluetooth address of the target Remote Device.</w:t>
            </w:r>
          </w:p>
        </w:tc>
      </w:tr>
    </w:tbl>
    <w:p w14:paraId="3B2D00ED">
      <w:pPr>
        <w:pStyle w:val="6"/>
        <w:rPr>
          <w:rFonts w:cs="Calibri"/>
        </w:rPr>
      </w:pPr>
      <w:r>
        <w:rPr>
          <w:rFonts w:cs="Calibri"/>
        </w:rPr>
        <w:t>Return Value</w:t>
      </w:r>
    </w:p>
    <w:p w14:paraId="488962E2">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59A34953">
      <w:pPr>
        <w:rPr>
          <w:rFonts w:cs="Calibri"/>
        </w:rPr>
      </w:pPr>
      <w:r>
        <w:rPr>
          <w:rFonts w:cs="Calibri"/>
        </w:rPr>
        <w:t xml:space="preserve">If the function fails, it will return the error code defined in </w:t>
      </w:r>
      <w:r>
        <w:fldChar w:fldCharType="begin"/>
      </w:r>
      <w:r>
        <w:instrText xml:space="preserve"> HYPERLINK "file:///C:\\Users\\yingb\\Desktop\\金马文档\\AnWBTSDK%20API.docx" \l "_ERROR_CODE_15"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6840CB18">
      <w:pPr>
        <w:rPr>
          <w:rFonts w:cs="Calibri"/>
        </w:rPr>
      </w:pPr>
      <w:r>
        <w:rPr>
          <w:rFonts w:cs="Calibri"/>
        </w:rPr>
        <w:t xml:space="preserve">(Possible Error Code: </w:t>
      </w:r>
      <w:r>
        <w:rPr>
          <w:rStyle w:val="59"/>
          <w:rFonts w:ascii="Calibri" w:hAnsi="Calibri" w:cs="Calibri"/>
        </w:rPr>
        <w:t>AnWBTERR_INVALIDPARAM</w:t>
      </w:r>
      <w:r>
        <w:rPr>
          <w:rFonts w:cs="Calibri"/>
        </w:rPr>
        <w:t xml:space="preserve">, </w:t>
      </w:r>
      <w:r>
        <w:rPr>
          <w:rStyle w:val="59"/>
          <w:rFonts w:ascii="Calibri" w:hAnsi="Calibri" w:cs="Calibri"/>
        </w:rPr>
        <w:t>AnWBTERR_NORESOURCES</w:t>
      </w:r>
      <w:r>
        <w:rPr>
          <w:rFonts w:cs="Calibri"/>
        </w:rPr>
        <w:t xml:space="preserve">, </w:t>
      </w:r>
      <w:r>
        <w:rPr>
          <w:rStyle w:val="59"/>
          <w:rFonts w:ascii="Calibri" w:hAnsi="Calibri" w:cs="Calibri"/>
        </w:rPr>
        <w:t>AnWBTERR_DISALLOWED</w:t>
      </w:r>
      <w:r>
        <w:rPr>
          <w:rFonts w:cs="Calibri"/>
        </w:rPr>
        <w:t xml:space="preserve">, </w:t>
      </w:r>
      <w:r>
        <w:rPr>
          <w:rStyle w:val="59"/>
          <w:rFonts w:ascii="Calibri" w:hAnsi="Calibri" w:cs="Calibri"/>
        </w:rPr>
        <w:t>AnWBTEER_BUSY</w:t>
      </w:r>
      <w:r>
        <w:rPr>
          <w:rFonts w:cs="Calibri"/>
        </w:rPr>
        <w:t>)</w:t>
      </w:r>
    </w:p>
    <w:p w14:paraId="18BC3EAC">
      <w:pPr>
        <w:pStyle w:val="6"/>
        <w:rPr>
          <w:rFonts w:cs="Calibri"/>
        </w:rPr>
      </w:pPr>
      <w:r>
        <w:rPr>
          <w:rFonts w:cs="Calibri"/>
        </w:rPr>
        <w:t>Response Message</w:t>
      </w:r>
    </w:p>
    <w:p w14:paraId="08BD15FE">
      <w:pPr>
        <w:rPr>
          <w:rStyle w:val="59"/>
          <w:rFonts w:eastAsiaTheme="minorEastAsia"/>
        </w:rPr>
      </w:pPr>
      <w:r>
        <w:rPr>
          <w:rStyle w:val="59"/>
          <w:rFonts w:eastAsiaTheme="minorEastAsia"/>
        </w:rPr>
        <w:t>ACTION_ANW_BT_PAIR_INFO_CHANGED</w:t>
      </w:r>
    </w:p>
    <w:p w14:paraId="59016C04">
      <w:pPr>
        <w:pStyle w:val="6"/>
        <w:rPr>
          <w:rFonts w:cs="Calibri"/>
        </w:rPr>
      </w:pPr>
      <w:r>
        <w:rPr>
          <w:rFonts w:cs="Calibri"/>
        </w:rPr>
        <w:t>Timeout</w:t>
      </w:r>
    </w:p>
    <w:p w14:paraId="2699BEE1">
      <w:pPr>
        <w:rPr>
          <w:rFonts w:cs="Calibri" w:eastAsiaTheme="minorEastAsia"/>
        </w:rPr>
      </w:pPr>
      <w:r>
        <w:rPr>
          <w:rFonts w:cs="Calibri" w:eastAsiaTheme="minorEastAsia"/>
        </w:rPr>
        <w:t>None</w:t>
      </w:r>
    </w:p>
    <w:p w14:paraId="5E709302">
      <w:pPr>
        <w:rPr>
          <w:rFonts w:eastAsiaTheme="minorEastAsia"/>
        </w:rPr>
      </w:pPr>
    </w:p>
    <w:p w14:paraId="3A3317F3">
      <w:pPr>
        <w:pStyle w:val="3"/>
      </w:pPr>
      <w:bookmarkStart w:id="163" w:name="_Toc63450682"/>
      <w:bookmarkStart w:id="164" w:name="_Toc19135"/>
      <w:r>
        <w:t>AnWBT_SetPinCode</w:t>
      </w:r>
      <w:bookmarkEnd w:id="163"/>
      <w:bookmarkEnd w:id="164"/>
    </w:p>
    <w:p w14:paraId="552AA7BB">
      <w:r>
        <w:t>Sets the PIN code of the Local Device.</w:t>
      </w:r>
    </w:p>
    <w:p w14:paraId="6071A4B2">
      <w:pPr>
        <w:pStyle w:val="6"/>
      </w:pPr>
      <w:r>
        <w:t>Type</w:t>
      </w:r>
    </w:p>
    <w:p w14:paraId="02C832DC">
      <w:pPr>
        <w:rPr>
          <w:color w:val="0000FF"/>
          <w:u w:val="single"/>
        </w:rPr>
      </w:pPr>
      <w:r>
        <w:fldChar w:fldCharType="begin"/>
      </w:r>
      <w:r>
        <w:instrText xml:space="preserve"> HYPERLINK \l "_API_Pattern_1" </w:instrText>
      </w:r>
      <w:r>
        <w:fldChar w:fldCharType="separate"/>
      </w:r>
      <w:r>
        <w:rPr>
          <w:rStyle w:val="34"/>
        </w:rPr>
        <w:t>API Pattern 1</w:t>
      </w:r>
      <w:r>
        <w:rPr>
          <w:rStyle w:val="34"/>
        </w:rPr>
        <w:fldChar w:fldCharType="end"/>
      </w:r>
    </w:p>
    <w:p w14:paraId="5553CE81">
      <w:pPr>
        <w:pStyle w:val="6"/>
      </w:pPr>
      <w:r>
        <w:t>Syntax</w:t>
      </w:r>
    </w:p>
    <w:p w14:paraId="0B2607A1">
      <w:pPr>
        <w:pStyle w:val="58"/>
      </w:pPr>
      <w:r>
        <w:t>int AnWBT_SetPinCode (String pincode, int size_pincode);</w:t>
      </w:r>
    </w:p>
    <w:p w14:paraId="4CFF7105">
      <w:pPr>
        <w:pStyle w:val="6"/>
      </w:pPr>
      <w: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520"/>
        <w:gridCol w:w="2670"/>
        <w:gridCol w:w="5300"/>
      </w:tblGrid>
      <w:tr w14:paraId="7BD6B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bottom w:val="double" w:color="auto" w:sz="4" w:space="0"/>
            </w:tcBorders>
            <w:shd w:val="clear" w:color="auto" w:fill="000000" w:themeFill="text1"/>
            <w:noWrap/>
            <w:vAlign w:val="center"/>
          </w:tcPr>
          <w:p w14:paraId="7E9FBC3B">
            <w:pPr>
              <w:pStyle w:val="64"/>
              <w:jc w:val="left"/>
              <w:rPr>
                <w:rFonts w:ascii="Calibri" w:hAnsi="Calibri"/>
              </w:rPr>
            </w:pPr>
            <w:r>
              <w:rPr>
                <w:rFonts w:hint="eastAsia" w:ascii="Calibri" w:hAnsi="Calibri"/>
              </w:rPr>
              <w:t>Parameters</w:t>
            </w:r>
          </w:p>
        </w:tc>
        <w:tc>
          <w:tcPr>
            <w:tcW w:w="2670" w:type="dxa"/>
            <w:tcBorders>
              <w:bottom w:val="double" w:color="auto" w:sz="4" w:space="0"/>
            </w:tcBorders>
            <w:shd w:val="clear" w:color="auto" w:fill="000000" w:themeFill="text1"/>
            <w:noWrap/>
            <w:vAlign w:val="center"/>
          </w:tcPr>
          <w:p w14:paraId="51052775">
            <w:pPr>
              <w:pStyle w:val="64"/>
              <w:jc w:val="left"/>
              <w:rPr>
                <w:rFonts w:ascii="Calibri" w:hAnsi="Calibri"/>
              </w:rPr>
            </w:pPr>
            <w:r>
              <w:rPr>
                <w:rFonts w:ascii="Calibri" w:hAnsi="Calibri"/>
              </w:rPr>
              <w:t>Type</w:t>
            </w:r>
          </w:p>
        </w:tc>
        <w:tc>
          <w:tcPr>
            <w:tcW w:w="5300" w:type="dxa"/>
            <w:tcBorders>
              <w:bottom w:val="double" w:color="auto" w:sz="4" w:space="0"/>
            </w:tcBorders>
            <w:shd w:val="clear" w:color="auto" w:fill="000000" w:themeFill="text1"/>
            <w:noWrap/>
            <w:vAlign w:val="center"/>
          </w:tcPr>
          <w:p w14:paraId="4DC78F71">
            <w:pPr>
              <w:pStyle w:val="64"/>
              <w:jc w:val="left"/>
              <w:rPr>
                <w:rFonts w:ascii="Calibri" w:hAnsi="Calibri"/>
              </w:rPr>
            </w:pPr>
            <w:r>
              <w:rPr>
                <w:rFonts w:ascii="Calibri" w:hAnsi="Calibri"/>
              </w:rPr>
              <w:t>Description</w:t>
            </w:r>
          </w:p>
        </w:tc>
      </w:tr>
      <w:tr w14:paraId="2E2F0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top w:val="double" w:color="auto" w:sz="4" w:space="0"/>
            </w:tcBorders>
            <w:vAlign w:val="center"/>
          </w:tcPr>
          <w:p w14:paraId="773813E7">
            <w:pPr>
              <w:pStyle w:val="56"/>
            </w:pPr>
            <w:r>
              <w:t>pinBuf</w:t>
            </w:r>
          </w:p>
        </w:tc>
        <w:tc>
          <w:tcPr>
            <w:tcW w:w="2670" w:type="dxa"/>
            <w:tcBorders>
              <w:top w:val="double" w:color="auto" w:sz="4" w:space="0"/>
            </w:tcBorders>
            <w:vAlign w:val="center"/>
          </w:tcPr>
          <w:p w14:paraId="3D608412">
            <w:pPr>
              <w:pStyle w:val="56"/>
            </w:pPr>
            <w:r>
              <w:t>String</w:t>
            </w:r>
          </w:p>
        </w:tc>
        <w:tc>
          <w:tcPr>
            <w:tcW w:w="5300" w:type="dxa"/>
            <w:tcBorders>
              <w:top w:val="double" w:color="auto" w:sz="4" w:space="0"/>
            </w:tcBorders>
            <w:vAlign w:val="center"/>
          </w:tcPr>
          <w:p w14:paraId="3AB789D2">
            <w:pPr>
              <w:pStyle w:val="56"/>
            </w:pPr>
            <w:r>
              <w:t>A string to the PIN code (ASCII format) buffer.</w:t>
            </w:r>
          </w:p>
        </w:tc>
      </w:tr>
      <w:tr w14:paraId="12A8F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vAlign w:val="center"/>
          </w:tcPr>
          <w:p w14:paraId="5DB71442">
            <w:pPr>
              <w:pStyle w:val="56"/>
            </w:pPr>
            <w:r>
              <w:t>pinLen</w:t>
            </w:r>
          </w:p>
        </w:tc>
        <w:tc>
          <w:tcPr>
            <w:tcW w:w="2670" w:type="dxa"/>
            <w:vAlign w:val="center"/>
          </w:tcPr>
          <w:p w14:paraId="5390FF0B">
            <w:pPr>
              <w:pStyle w:val="56"/>
              <w:rPr>
                <w:rFonts w:eastAsia="宋体"/>
                <w:lang w:eastAsia="zh-CN"/>
              </w:rPr>
            </w:pPr>
            <w:r>
              <w:rPr>
                <w:rFonts w:hint="eastAsia" w:eastAsia="宋体"/>
                <w:lang w:eastAsia="zh-CN"/>
              </w:rPr>
              <w:t>i</w:t>
            </w:r>
            <w:r>
              <w:rPr>
                <w:rFonts w:eastAsia="宋体"/>
                <w:lang w:eastAsia="zh-CN"/>
              </w:rPr>
              <w:t>nt</w:t>
            </w:r>
          </w:p>
        </w:tc>
        <w:tc>
          <w:tcPr>
            <w:tcW w:w="5300" w:type="dxa"/>
            <w:vAlign w:val="center"/>
          </w:tcPr>
          <w:p w14:paraId="7C952561">
            <w:pPr>
              <w:pStyle w:val="56"/>
            </w:pPr>
            <w:r>
              <w:rPr>
                <w:rFonts w:eastAsia="MS PGothic"/>
              </w:rPr>
              <w:t>The length</w:t>
            </w:r>
            <w:r>
              <w:t xml:space="preserve"> of the PIN code.</w:t>
            </w:r>
          </w:p>
          <w:p w14:paraId="00C7F905">
            <w:pPr>
              <w:pStyle w:val="56"/>
            </w:pPr>
            <w:r>
              <w:t xml:space="preserve">Range: </w:t>
            </w:r>
            <w:r>
              <w:rPr>
                <w:rFonts w:hint="eastAsia"/>
              </w:rPr>
              <w:t xml:space="preserve"> </w:t>
            </w:r>
            <w:r>
              <w:rPr>
                <w:rFonts w:eastAsia="MS PGothic"/>
                <w:color w:val="auto"/>
                <w:szCs w:val="22"/>
              </w:rPr>
              <w:t>1</w:t>
            </w:r>
            <w:r>
              <w:rPr>
                <w:rFonts w:eastAsia="MS PGothic"/>
                <w:szCs w:val="22"/>
              </w:rPr>
              <w:t xml:space="preserve"> ~ (MAX_PIN_CODE_LEN)</w:t>
            </w:r>
          </w:p>
        </w:tc>
      </w:tr>
    </w:tbl>
    <w:p w14:paraId="76D2C0AC">
      <w:pPr>
        <w:pStyle w:val="6"/>
      </w:pPr>
      <w:r>
        <w:t>Return Value</w:t>
      </w:r>
    </w:p>
    <w:p w14:paraId="0E367F76">
      <w:r>
        <w:t xml:space="preserve">If the function succeeds, the return value is Zero defined as </w:t>
      </w:r>
      <w:r>
        <w:rPr>
          <w:rStyle w:val="59"/>
        </w:rPr>
        <w:t>AnWBTERR_SUCCESS</w:t>
      </w:r>
      <w:r>
        <w:t>.</w:t>
      </w:r>
    </w:p>
    <w:p w14:paraId="5BC47C33">
      <w:r>
        <w:t xml:space="preserve">If the function fails, it will return the error code defined in </w:t>
      </w:r>
      <w:r>
        <w:fldChar w:fldCharType="begin"/>
      </w:r>
      <w:r>
        <w:instrText xml:space="preserve"> HYPERLINK \l "_ERROR_CODE_17" </w:instrText>
      </w:r>
      <w:r>
        <w:fldChar w:fldCharType="separate"/>
      </w:r>
      <w:r>
        <w:rPr>
          <w:rStyle w:val="59"/>
        </w:rPr>
        <w:t>AnWBTERROR</w:t>
      </w:r>
      <w:r>
        <w:rPr>
          <w:rStyle w:val="59"/>
        </w:rPr>
        <w:fldChar w:fldCharType="end"/>
      </w:r>
      <w:r>
        <w:t>.</w:t>
      </w:r>
    </w:p>
    <w:p w14:paraId="1BDDA26C">
      <w:r>
        <w:t xml:space="preserve">(Possible Error Code: </w:t>
      </w:r>
      <w:r>
        <w:rPr>
          <w:rStyle w:val="59"/>
        </w:rPr>
        <w:t>AnWBTERR_INVALIDPARAM</w:t>
      </w:r>
      <w:r>
        <w:t xml:space="preserve">, </w:t>
      </w:r>
      <w:r>
        <w:rPr>
          <w:rStyle w:val="59"/>
        </w:rPr>
        <w:t>AnWBTEER_BUSY</w:t>
      </w:r>
      <w:r>
        <w:t>)</w:t>
      </w:r>
    </w:p>
    <w:p w14:paraId="20ACC04F">
      <w:pPr>
        <w:pStyle w:val="6"/>
      </w:pPr>
      <w:r>
        <w:rPr>
          <w:rFonts w:cs="Calibri"/>
        </w:rPr>
        <w:t>Callback</w:t>
      </w:r>
      <w:r>
        <w:t xml:space="preserve"> Message</w:t>
      </w:r>
    </w:p>
    <w:p w14:paraId="1E5A5D95">
      <w:pPr>
        <w:rPr>
          <w:rStyle w:val="59"/>
        </w:rPr>
      </w:pPr>
      <w:r>
        <w:t>None</w:t>
      </w:r>
    </w:p>
    <w:p w14:paraId="0BC4F087">
      <w:pPr>
        <w:pStyle w:val="6"/>
      </w:pPr>
      <w:r>
        <w:t>Timeout</w:t>
      </w:r>
    </w:p>
    <w:p w14:paraId="42866DE7">
      <w:pPr>
        <w:rPr>
          <w:rFonts w:eastAsiaTheme="minorEastAsia"/>
        </w:rPr>
      </w:pPr>
      <w:r>
        <w:rPr>
          <w:rFonts w:hint="eastAsia" w:eastAsiaTheme="minorEastAsia"/>
        </w:rPr>
        <w:t>N</w:t>
      </w:r>
      <w:r>
        <w:rPr>
          <w:rFonts w:eastAsiaTheme="minorEastAsia"/>
        </w:rPr>
        <w:t>one</w:t>
      </w:r>
    </w:p>
    <w:p w14:paraId="034BFCFE">
      <w:pPr>
        <w:pStyle w:val="3"/>
      </w:pPr>
      <w:bookmarkStart w:id="165" w:name="_Toc13482"/>
      <w:r>
        <w:t>ANWBT_SetEIRData</w:t>
      </w:r>
      <w:bookmarkEnd w:id="165"/>
    </w:p>
    <w:p w14:paraId="15354962">
      <w:r>
        <w:t>Sets eir data of the Local Device.</w:t>
      </w:r>
    </w:p>
    <w:p w14:paraId="434A8B43">
      <w:pPr>
        <w:rPr>
          <w:rFonts w:eastAsia="宋体"/>
          <w:lang w:eastAsia="zh-CN"/>
        </w:rPr>
      </w:pPr>
      <w:r>
        <w:rPr>
          <w:rFonts w:hint="eastAsia" w:eastAsia="宋体"/>
          <w:lang w:eastAsia="zh-CN"/>
        </w:rPr>
        <w:t>N</w:t>
      </w:r>
      <w:r>
        <w:rPr>
          <w:rFonts w:eastAsia="宋体"/>
          <w:lang w:eastAsia="zh-CN"/>
        </w:rPr>
        <w:t>ote: uuid must be 128 bit, can not be 16bit or 32bit.</w:t>
      </w:r>
    </w:p>
    <w:p w14:paraId="384CF56B">
      <w:pPr>
        <w:pStyle w:val="6"/>
      </w:pPr>
      <w:r>
        <w:t>Type</w:t>
      </w:r>
    </w:p>
    <w:p w14:paraId="7B6FD8EB">
      <w:pPr>
        <w:rPr>
          <w:color w:val="0000FF"/>
          <w:u w:val="single"/>
        </w:rPr>
      </w:pPr>
      <w:r>
        <w:fldChar w:fldCharType="begin"/>
      </w:r>
      <w:r>
        <w:instrText xml:space="preserve"> HYPERLINK \l "_API_Pattern_1" </w:instrText>
      </w:r>
      <w:r>
        <w:fldChar w:fldCharType="separate"/>
      </w:r>
      <w:r>
        <w:rPr>
          <w:rStyle w:val="34"/>
        </w:rPr>
        <w:t>API Pattern 1</w:t>
      </w:r>
      <w:r>
        <w:rPr>
          <w:rStyle w:val="34"/>
        </w:rPr>
        <w:fldChar w:fldCharType="end"/>
      </w:r>
    </w:p>
    <w:p w14:paraId="0CE1A16A">
      <w:pPr>
        <w:pStyle w:val="6"/>
      </w:pPr>
      <w:r>
        <w:t>Syntax</w:t>
      </w:r>
    </w:p>
    <w:p w14:paraId="46FA24AB">
      <w:pPr>
        <w:pStyle w:val="58"/>
      </w:pPr>
      <w:r>
        <w:t>int ANWBT_SetEIRData(byte[] uuid);</w:t>
      </w:r>
    </w:p>
    <w:p w14:paraId="055D80B4">
      <w:pPr>
        <w:pStyle w:val="6"/>
      </w:pPr>
      <w: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520"/>
        <w:gridCol w:w="2670"/>
        <w:gridCol w:w="5300"/>
      </w:tblGrid>
      <w:tr w14:paraId="5A5E4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bottom w:val="double" w:color="auto" w:sz="4" w:space="0"/>
            </w:tcBorders>
            <w:shd w:val="clear" w:color="auto" w:fill="000000" w:themeFill="text1"/>
            <w:noWrap/>
            <w:vAlign w:val="center"/>
          </w:tcPr>
          <w:p w14:paraId="6F1F1EED">
            <w:pPr>
              <w:pStyle w:val="64"/>
              <w:jc w:val="left"/>
              <w:rPr>
                <w:rFonts w:ascii="Calibri" w:hAnsi="Calibri"/>
              </w:rPr>
            </w:pPr>
            <w:r>
              <w:rPr>
                <w:rFonts w:hint="eastAsia" w:ascii="Calibri" w:hAnsi="Calibri"/>
              </w:rPr>
              <w:t>Parameters</w:t>
            </w:r>
          </w:p>
        </w:tc>
        <w:tc>
          <w:tcPr>
            <w:tcW w:w="2670" w:type="dxa"/>
            <w:tcBorders>
              <w:bottom w:val="double" w:color="auto" w:sz="4" w:space="0"/>
            </w:tcBorders>
            <w:shd w:val="clear" w:color="auto" w:fill="000000" w:themeFill="text1"/>
            <w:noWrap/>
            <w:vAlign w:val="center"/>
          </w:tcPr>
          <w:p w14:paraId="17F26A61">
            <w:pPr>
              <w:pStyle w:val="64"/>
              <w:jc w:val="left"/>
              <w:rPr>
                <w:rFonts w:ascii="Calibri" w:hAnsi="Calibri"/>
              </w:rPr>
            </w:pPr>
            <w:r>
              <w:rPr>
                <w:rFonts w:ascii="Calibri" w:hAnsi="Calibri"/>
              </w:rPr>
              <w:t>Type</w:t>
            </w:r>
          </w:p>
        </w:tc>
        <w:tc>
          <w:tcPr>
            <w:tcW w:w="5300" w:type="dxa"/>
            <w:tcBorders>
              <w:bottom w:val="double" w:color="auto" w:sz="4" w:space="0"/>
            </w:tcBorders>
            <w:shd w:val="clear" w:color="auto" w:fill="000000" w:themeFill="text1"/>
            <w:noWrap/>
            <w:vAlign w:val="center"/>
          </w:tcPr>
          <w:p w14:paraId="49E7BD84">
            <w:pPr>
              <w:pStyle w:val="64"/>
              <w:jc w:val="left"/>
              <w:rPr>
                <w:rFonts w:ascii="Calibri" w:hAnsi="Calibri"/>
              </w:rPr>
            </w:pPr>
            <w:r>
              <w:rPr>
                <w:rFonts w:ascii="Calibri" w:hAnsi="Calibri"/>
              </w:rPr>
              <w:t>Description</w:t>
            </w:r>
          </w:p>
        </w:tc>
      </w:tr>
      <w:tr w14:paraId="09F3B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top w:val="double" w:color="auto" w:sz="4" w:space="0"/>
            </w:tcBorders>
            <w:vAlign w:val="center"/>
          </w:tcPr>
          <w:p w14:paraId="6DB8C74E">
            <w:pPr>
              <w:pStyle w:val="56"/>
            </w:pPr>
            <w:r>
              <w:t>uuid</w:t>
            </w:r>
          </w:p>
        </w:tc>
        <w:tc>
          <w:tcPr>
            <w:tcW w:w="2670" w:type="dxa"/>
            <w:tcBorders>
              <w:top w:val="double" w:color="auto" w:sz="4" w:space="0"/>
            </w:tcBorders>
            <w:vAlign w:val="center"/>
          </w:tcPr>
          <w:p w14:paraId="64C2E9EE">
            <w:pPr>
              <w:pStyle w:val="56"/>
            </w:pPr>
            <w:r>
              <w:t>byte[]</w:t>
            </w:r>
          </w:p>
        </w:tc>
        <w:tc>
          <w:tcPr>
            <w:tcW w:w="5300" w:type="dxa"/>
            <w:tcBorders>
              <w:top w:val="double" w:color="auto" w:sz="4" w:space="0"/>
            </w:tcBorders>
            <w:vAlign w:val="center"/>
          </w:tcPr>
          <w:p w14:paraId="24952D33">
            <w:pPr>
              <w:pStyle w:val="56"/>
            </w:pPr>
            <w:r>
              <w:t>Eir data string.</w:t>
            </w:r>
          </w:p>
        </w:tc>
      </w:tr>
    </w:tbl>
    <w:p w14:paraId="1C9A73BA">
      <w:pPr>
        <w:pStyle w:val="6"/>
      </w:pPr>
      <w:r>
        <w:t>Return Value</w:t>
      </w:r>
    </w:p>
    <w:p w14:paraId="6C566356">
      <w:r>
        <w:t xml:space="preserve">If the function succeeds, the return value is Zero defined as </w:t>
      </w:r>
      <w:r>
        <w:rPr>
          <w:rStyle w:val="59"/>
        </w:rPr>
        <w:t>AnWBTERR_SUCCESS</w:t>
      </w:r>
      <w:r>
        <w:t>.</w:t>
      </w:r>
    </w:p>
    <w:p w14:paraId="492DBFFF">
      <w:r>
        <w:t xml:space="preserve">If the function fails, it will return the error code defined in </w:t>
      </w:r>
      <w:r>
        <w:fldChar w:fldCharType="begin"/>
      </w:r>
      <w:r>
        <w:instrText xml:space="preserve"> HYPERLINK \l "_ERROR_CODE_17" </w:instrText>
      </w:r>
      <w:r>
        <w:fldChar w:fldCharType="separate"/>
      </w:r>
      <w:r>
        <w:rPr>
          <w:rStyle w:val="59"/>
        </w:rPr>
        <w:t>AnWBTERROR</w:t>
      </w:r>
      <w:r>
        <w:rPr>
          <w:rStyle w:val="59"/>
        </w:rPr>
        <w:fldChar w:fldCharType="end"/>
      </w:r>
      <w:r>
        <w:t>.</w:t>
      </w:r>
    </w:p>
    <w:p w14:paraId="7B2B66E2">
      <w:r>
        <w:t xml:space="preserve">(Possible Error Code: </w:t>
      </w:r>
      <w:r>
        <w:rPr>
          <w:rStyle w:val="59"/>
        </w:rPr>
        <w:t>AnWBTERR_INVALIDPARAM</w:t>
      </w:r>
      <w:r>
        <w:t xml:space="preserve">, </w:t>
      </w:r>
      <w:r>
        <w:rPr>
          <w:rStyle w:val="59"/>
        </w:rPr>
        <w:t>AnWBTEER_BUSY</w:t>
      </w:r>
      <w:r>
        <w:t>)</w:t>
      </w:r>
    </w:p>
    <w:p w14:paraId="4B16F6B8">
      <w:pPr>
        <w:pStyle w:val="6"/>
      </w:pPr>
      <w:r>
        <w:rPr>
          <w:rFonts w:cs="Calibri"/>
        </w:rPr>
        <w:t>Callback</w:t>
      </w:r>
      <w:r>
        <w:t xml:space="preserve"> Message</w:t>
      </w:r>
    </w:p>
    <w:p w14:paraId="4B03CC2E">
      <w:pPr>
        <w:rPr>
          <w:rStyle w:val="59"/>
        </w:rPr>
      </w:pPr>
      <w:r>
        <w:t>None</w:t>
      </w:r>
    </w:p>
    <w:p w14:paraId="6BBCEAA8">
      <w:pPr>
        <w:pStyle w:val="6"/>
      </w:pPr>
      <w:r>
        <w:t>Timeout</w:t>
      </w:r>
    </w:p>
    <w:p w14:paraId="49832917">
      <w:pPr>
        <w:rPr>
          <w:rFonts w:eastAsiaTheme="minorEastAsia"/>
        </w:rPr>
      </w:pPr>
      <w:r>
        <w:rPr>
          <w:rFonts w:hint="eastAsia" w:eastAsiaTheme="minorEastAsia"/>
        </w:rPr>
        <w:t>N</w:t>
      </w:r>
      <w:r>
        <w:rPr>
          <w:rFonts w:eastAsiaTheme="minorEastAsia"/>
        </w:rPr>
        <w:t>one</w:t>
      </w:r>
    </w:p>
    <w:p w14:paraId="481907C5">
      <w:pPr>
        <w:rPr>
          <w:rFonts w:eastAsiaTheme="minorEastAsia"/>
        </w:rPr>
      </w:pPr>
    </w:p>
    <w:p w14:paraId="2DA202CD">
      <w:pPr>
        <w:pStyle w:val="3"/>
      </w:pPr>
      <w:bookmarkStart w:id="166" w:name="_Toc10327"/>
      <w:r>
        <w:t>ANWBT_EnableBtSnoop</w:t>
      </w:r>
      <w:bookmarkEnd w:id="166"/>
    </w:p>
    <w:p w14:paraId="5E49761D">
      <w:r>
        <w:t>Open or close local bt snoop storing.</w:t>
      </w:r>
    </w:p>
    <w:p w14:paraId="79E8F959">
      <w:pPr>
        <w:rPr>
          <w:rFonts w:eastAsia="宋体"/>
          <w:lang w:eastAsia="zh-CN"/>
        </w:rPr>
      </w:pPr>
      <w:r>
        <w:rPr>
          <w:rFonts w:hint="eastAsia" w:eastAsia="宋体"/>
          <w:lang w:eastAsia="zh-CN"/>
        </w:rPr>
        <w:t>N</w:t>
      </w:r>
      <w:r>
        <w:rPr>
          <w:rFonts w:eastAsia="宋体"/>
          <w:lang w:eastAsia="zh-CN"/>
        </w:rPr>
        <w:t>ote: the path setting of bt snoop base on anw sdk config setting file.</w:t>
      </w:r>
    </w:p>
    <w:p w14:paraId="4345214F">
      <w:pPr>
        <w:pStyle w:val="6"/>
      </w:pPr>
      <w:r>
        <w:t>Type</w:t>
      </w:r>
    </w:p>
    <w:p w14:paraId="4E1BA752">
      <w:pPr>
        <w:rPr>
          <w:color w:val="0000FF"/>
          <w:u w:val="single"/>
        </w:rPr>
      </w:pPr>
      <w:r>
        <w:fldChar w:fldCharType="begin"/>
      </w:r>
      <w:r>
        <w:instrText xml:space="preserve"> HYPERLINK \l "_API_Pattern_1" </w:instrText>
      </w:r>
      <w:r>
        <w:fldChar w:fldCharType="separate"/>
      </w:r>
      <w:r>
        <w:rPr>
          <w:rStyle w:val="34"/>
        </w:rPr>
        <w:t>API Pattern 1</w:t>
      </w:r>
      <w:r>
        <w:rPr>
          <w:rStyle w:val="34"/>
        </w:rPr>
        <w:fldChar w:fldCharType="end"/>
      </w:r>
    </w:p>
    <w:p w14:paraId="15EEC38B">
      <w:pPr>
        <w:pStyle w:val="6"/>
      </w:pPr>
      <w:r>
        <w:t>Syntax</w:t>
      </w:r>
    </w:p>
    <w:p w14:paraId="03D05B4E">
      <w:pPr>
        <w:pStyle w:val="58"/>
      </w:pPr>
      <w:r>
        <w:t>int ANWBT_EnableBtSnoop(int bEnable);</w:t>
      </w:r>
    </w:p>
    <w:p w14:paraId="6B4B6E77">
      <w:pPr>
        <w:pStyle w:val="6"/>
      </w:pPr>
      <w: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520"/>
        <w:gridCol w:w="2670"/>
        <w:gridCol w:w="5300"/>
      </w:tblGrid>
      <w:tr w14:paraId="55AD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bottom w:val="double" w:color="auto" w:sz="4" w:space="0"/>
            </w:tcBorders>
            <w:shd w:val="clear" w:color="auto" w:fill="000000" w:themeFill="text1"/>
            <w:noWrap/>
            <w:vAlign w:val="center"/>
          </w:tcPr>
          <w:p w14:paraId="47D9AEBC">
            <w:pPr>
              <w:pStyle w:val="64"/>
              <w:jc w:val="left"/>
              <w:rPr>
                <w:rFonts w:ascii="Calibri" w:hAnsi="Calibri"/>
              </w:rPr>
            </w:pPr>
            <w:r>
              <w:rPr>
                <w:rFonts w:hint="eastAsia" w:ascii="Calibri" w:hAnsi="Calibri"/>
              </w:rPr>
              <w:t>Parameters</w:t>
            </w:r>
          </w:p>
        </w:tc>
        <w:tc>
          <w:tcPr>
            <w:tcW w:w="2670" w:type="dxa"/>
            <w:tcBorders>
              <w:bottom w:val="double" w:color="auto" w:sz="4" w:space="0"/>
            </w:tcBorders>
            <w:shd w:val="clear" w:color="auto" w:fill="000000" w:themeFill="text1"/>
            <w:noWrap/>
            <w:vAlign w:val="center"/>
          </w:tcPr>
          <w:p w14:paraId="05114488">
            <w:pPr>
              <w:pStyle w:val="64"/>
              <w:jc w:val="left"/>
              <w:rPr>
                <w:rFonts w:ascii="Calibri" w:hAnsi="Calibri"/>
              </w:rPr>
            </w:pPr>
            <w:r>
              <w:rPr>
                <w:rFonts w:ascii="Calibri" w:hAnsi="Calibri"/>
              </w:rPr>
              <w:t>Type</w:t>
            </w:r>
          </w:p>
        </w:tc>
        <w:tc>
          <w:tcPr>
            <w:tcW w:w="5300" w:type="dxa"/>
            <w:tcBorders>
              <w:bottom w:val="double" w:color="auto" w:sz="4" w:space="0"/>
            </w:tcBorders>
            <w:shd w:val="clear" w:color="auto" w:fill="000000" w:themeFill="text1"/>
            <w:noWrap/>
            <w:vAlign w:val="center"/>
          </w:tcPr>
          <w:p w14:paraId="027ECDE8">
            <w:pPr>
              <w:pStyle w:val="64"/>
              <w:jc w:val="left"/>
              <w:rPr>
                <w:rFonts w:ascii="Calibri" w:hAnsi="Calibri"/>
              </w:rPr>
            </w:pPr>
            <w:r>
              <w:rPr>
                <w:rFonts w:ascii="Calibri" w:hAnsi="Calibri"/>
              </w:rPr>
              <w:t>Description</w:t>
            </w:r>
          </w:p>
        </w:tc>
      </w:tr>
      <w:tr w14:paraId="65126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20" w:type="dxa"/>
            <w:tcBorders>
              <w:top w:val="double" w:color="auto" w:sz="4" w:space="0"/>
            </w:tcBorders>
            <w:vAlign w:val="center"/>
          </w:tcPr>
          <w:p w14:paraId="0CBAD700">
            <w:pPr>
              <w:pStyle w:val="56"/>
            </w:pPr>
            <w:r>
              <w:t>bEnable</w:t>
            </w:r>
          </w:p>
        </w:tc>
        <w:tc>
          <w:tcPr>
            <w:tcW w:w="2670" w:type="dxa"/>
            <w:tcBorders>
              <w:top w:val="double" w:color="auto" w:sz="4" w:space="0"/>
            </w:tcBorders>
            <w:vAlign w:val="center"/>
          </w:tcPr>
          <w:p w14:paraId="76D6CC99">
            <w:pPr>
              <w:pStyle w:val="56"/>
            </w:pPr>
            <w:r>
              <w:t>int</w:t>
            </w:r>
          </w:p>
        </w:tc>
        <w:tc>
          <w:tcPr>
            <w:tcW w:w="5300" w:type="dxa"/>
            <w:tcBorders>
              <w:top w:val="double" w:color="auto" w:sz="4" w:space="0"/>
            </w:tcBorders>
            <w:vAlign w:val="center"/>
          </w:tcPr>
          <w:p w14:paraId="791FE68F">
            <w:pPr>
              <w:pStyle w:val="56"/>
            </w:pPr>
            <w:r>
              <w:t xml:space="preserve">1: open bt snoop function. </w:t>
            </w:r>
          </w:p>
          <w:p w14:paraId="2974133A">
            <w:pPr>
              <w:pStyle w:val="56"/>
              <w:rPr>
                <w:rFonts w:eastAsia="宋体"/>
                <w:lang w:eastAsia="zh-CN"/>
              </w:rPr>
            </w:pPr>
            <w:r>
              <w:rPr>
                <w:rFonts w:hint="eastAsia" w:eastAsia="宋体"/>
                <w:lang w:eastAsia="zh-CN"/>
              </w:rPr>
              <w:t>0</w:t>
            </w:r>
            <w:r>
              <w:rPr>
                <w:rFonts w:eastAsia="宋体"/>
                <w:lang w:eastAsia="zh-CN"/>
              </w:rPr>
              <w:t>: close bt snoop function.</w:t>
            </w:r>
          </w:p>
        </w:tc>
      </w:tr>
    </w:tbl>
    <w:p w14:paraId="0DCB9ECA">
      <w:pPr>
        <w:pStyle w:val="6"/>
      </w:pPr>
      <w:r>
        <w:t>Return Value</w:t>
      </w:r>
    </w:p>
    <w:p w14:paraId="579757F7">
      <w:r>
        <w:t xml:space="preserve">If the function succeeds, the return value is Zero defined as </w:t>
      </w:r>
      <w:r>
        <w:rPr>
          <w:rStyle w:val="59"/>
        </w:rPr>
        <w:t>AnWBTERR_SUCCESS</w:t>
      </w:r>
      <w:r>
        <w:t>.</w:t>
      </w:r>
    </w:p>
    <w:p w14:paraId="64167B7D">
      <w:r>
        <w:t xml:space="preserve">If the function fails, it will return the error code defined in </w:t>
      </w:r>
      <w:r>
        <w:fldChar w:fldCharType="begin"/>
      </w:r>
      <w:r>
        <w:instrText xml:space="preserve"> HYPERLINK \l "_ERROR_CODE_17" </w:instrText>
      </w:r>
      <w:r>
        <w:fldChar w:fldCharType="separate"/>
      </w:r>
      <w:r>
        <w:rPr>
          <w:rStyle w:val="59"/>
        </w:rPr>
        <w:t>AnWBTERROR</w:t>
      </w:r>
      <w:r>
        <w:rPr>
          <w:rStyle w:val="59"/>
        </w:rPr>
        <w:fldChar w:fldCharType="end"/>
      </w:r>
      <w:r>
        <w:t>.</w:t>
      </w:r>
    </w:p>
    <w:p w14:paraId="4D8C65AB">
      <w:r>
        <w:t xml:space="preserve">(Possible Error Code: </w:t>
      </w:r>
      <w:r>
        <w:rPr>
          <w:rStyle w:val="59"/>
        </w:rPr>
        <w:t>AnWBTERR_INVALIDPARAM</w:t>
      </w:r>
      <w:r>
        <w:t xml:space="preserve">, </w:t>
      </w:r>
      <w:r>
        <w:rPr>
          <w:rStyle w:val="59"/>
        </w:rPr>
        <w:t>AnWBTEER_BUSY</w:t>
      </w:r>
      <w:r>
        <w:t>)</w:t>
      </w:r>
    </w:p>
    <w:p w14:paraId="1E25233F">
      <w:pPr>
        <w:pStyle w:val="6"/>
      </w:pPr>
      <w:r>
        <w:rPr>
          <w:rFonts w:cs="Calibri"/>
        </w:rPr>
        <w:t>Callback</w:t>
      </w:r>
      <w:r>
        <w:t xml:space="preserve"> Message</w:t>
      </w:r>
    </w:p>
    <w:p w14:paraId="11C5DE5D">
      <w:pPr>
        <w:rPr>
          <w:rStyle w:val="59"/>
        </w:rPr>
      </w:pPr>
      <w:r>
        <w:t>None</w:t>
      </w:r>
    </w:p>
    <w:p w14:paraId="6EF04B48">
      <w:pPr>
        <w:pStyle w:val="6"/>
      </w:pPr>
      <w:r>
        <w:t>Timeout</w:t>
      </w:r>
    </w:p>
    <w:p w14:paraId="1384FD86">
      <w:pPr>
        <w:rPr>
          <w:rFonts w:eastAsiaTheme="minorEastAsia"/>
        </w:rPr>
      </w:pPr>
      <w:r>
        <w:rPr>
          <w:rFonts w:hint="eastAsia" w:eastAsiaTheme="minorEastAsia"/>
        </w:rPr>
        <w:t>N</w:t>
      </w:r>
      <w:r>
        <w:rPr>
          <w:rFonts w:eastAsiaTheme="minorEastAsia"/>
        </w:rPr>
        <w:t>one</w:t>
      </w:r>
    </w:p>
    <w:p w14:paraId="6B6F732A">
      <w:pPr>
        <w:rPr>
          <w:rFonts w:eastAsiaTheme="minorEastAsia"/>
        </w:rPr>
      </w:pPr>
    </w:p>
    <w:p w14:paraId="4A178A3E">
      <w:pPr>
        <w:pStyle w:val="3"/>
      </w:pPr>
      <w:bookmarkStart w:id="167" w:name="_Toc63450699"/>
      <w:bookmarkStart w:id="168" w:name="_Toc2866"/>
      <w:r>
        <w:t>AnWBT_ReadRssi</w:t>
      </w:r>
      <w:bookmarkEnd w:id="167"/>
      <w:bookmarkEnd w:id="168"/>
    </w:p>
    <w:p w14:paraId="041F54D4">
      <w:r>
        <w:t xml:space="preserve">Gets RSSI value (unit: dB) of a Remote Device connected to the Local Device. </w:t>
      </w:r>
    </w:p>
    <w:p w14:paraId="4105F67F">
      <w:pPr>
        <w:pStyle w:val="6"/>
      </w:pPr>
      <w:r>
        <w:t>Type</w:t>
      </w:r>
    </w:p>
    <w:p w14:paraId="1CCE49CB">
      <w:r>
        <w:fldChar w:fldCharType="begin"/>
      </w:r>
      <w:r>
        <w:instrText xml:space="preserve"> HYPERLINK \l "_API_Pattern_3" </w:instrText>
      </w:r>
      <w:r>
        <w:fldChar w:fldCharType="separate"/>
      </w:r>
      <w:r>
        <w:rPr>
          <w:rStyle w:val="34"/>
        </w:rPr>
        <w:t>API Pattern 3</w:t>
      </w:r>
      <w:r>
        <w:rPr>
          <w:rStyle w:val="34"/>
        </w:rPr>
        <w:fldChar w:fldCharType="end"/>
      </w:r>
    </w:p>
    <w:p w14:paraId="30F1BA8D">
      <w:pPr>
        <w:pStyle w:val="6"/>
      </w:pPr>
      <w:r>
        <w:t>Syntax</w:t>
      </w:r>
    </w:p>
    <w:p w14:paraId="448E89D7">
      <w:pPr>
        <w:pStyle w:val="58"/>
      </w:pPr>
      <w:r>
        <w:t>int AnWBT_ReadRssi (String btaddr);</w:t>
      </w:r>
    </w:p>
    <w:p w14:paraId="2B4AD60C">
      <w:pPr>
        <w:pStyle w:val="6"/>
      </w:pPr>
      <w: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511"/>
        <w:gridCol w:w="2660"/>
        <w:gridCol w:w="5319"/>
      </w:tblGrid>
      <w:tr w14:paraId="4CA1E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11" w:type="dxa"/>
            <w:shd w:val="clear" w:color="auto" w:fill="000000" w:themeFill="text1"/>
            <w:noWrap/>
            <w:vAlign w:val="center"/>
          </w:tcPr>
          <w:p w14:paraId="71025523">
            <w:pPr>
              <w:pStyle w:val="64"/>
              <w:jc w:val="left"/>
              <w:rPr>
                <w:rFonts w:ascii="Calibri" w:hAnsi="Calibri"/>
              </w:rPr>
            </w:pPr>
            <w:r>
              <w:rPr>
                <w:rFonts w:ascii="Calibri" w:hAnsi="Calibri"/>
              </w:rPr>
              <w:t>Parameters</w:t>
            </w:r>
          </w:p>
        </w:tc>
        <w:tc>
          <w:tcPr>
            <w:tcW w:w="2660" w:type="dxa"/>
            <w:shd w:val="clear" w:color="auto" w:fill="000000" w:themeFill="text1"/>
            <w:noWrap/>
            <w:vAlign w:val="center"/>
          </w:tcPr>
          <w:p w14:paraId="01890433">
            <w:pPr>
              <w:pStyle w:val="64"/>
              <w:jc w:val="left"/>
              <w:rPr>
                <w:rFonts w:ascii="Calibri" w:hAnsi="Calibri"/>
              </w:rPr>
            </w:pPr>
            <w:r>
              <w:rPr>
                <w:rFonts w:ascii="Calibri" w:hAnsi="Calibri"/>
              </w:rPr>
              <w:t>Type</w:t>
            </w:r>
          </w:p>
        </w:tc>
        <w:tc>
          <w:tcPr>
            <w:tcW w:w="5319" w:type="dxa"/>
            <w:shd w:val="clear" w:color="auto" w:fill="000000" w:themeFill="text1"/>
            <w:noWrap/>
            <w:vAlign w:val="center"/>
          </w:tcPr>
          <w:p w14:paraId="0072BBF9">
            <w:pPr>
              <w:pStyle w:val="64"/>
              <w:jc w:val="left"/>
              <w:rPr>
                <w:rFonts w:ascii="Calibri" w:hAnsi="Calibri"/>
              </w:rPr>
            </w:pPr>
            <w:r>
              <w:rPr>
                <w:rFonts w:ascii="Calibri" w:hAnsi="Calibri"/>
              </w:rPr>
              <w:t>Description</w:t>
            </w:r>
          </w:p>
        </w:tc>
      </w:tr>
      <w:tr w14:paraId="2C9C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11" w:type="dxa"/>
            <w:vAlign w:val="center"/>
          </w:tcPr>
          <w:p w14:paraId="7B75FD8E">
            <w:pPr>
              <w:pStyle w:val="56"/>
            </w:pPr>
            <w:r>
              <w:rPr>
                <w:rFonts w:cs="Calibri"/>
              </w:rPr>
              <w:t>btaddr</w:t>
            </w:r>
          </w:p>
        </w:tc>
        <w:tc>
          <w:tcPr>
            <w:tcW w:w="2660" w:type="dxa"/>
            <w:vAlign w:val="center"/>
          </w:tcPr>
          <w:p w14:paraId="788D1968">
            <w:pPr>
              <w:pStyle w:val="56"/>
            </w:pPr>
            <w:r>
              <w:rPr>
                <w:rFonts w:eastAsia="宋体" w:cs="Calibri"/>
                <w:lang w:eastAsia="zh-CN"/>
              </w:rPr>
              <w:t>String</w:t>
            </w:r>
          </w:p>
        </w:tc>
        <w:tc>
          <w:tcPr>
            <w:tcW w:w="5319" w:type="dxa"/>
            <w:vAlign w:val="center"/>
          </w:tcPr>
          <w:p w14:paraId="5814AF7A">
            <w:pPr>
              <w:pStyle w:val="56"/>
            </w:pPr>
            <w:r>
              <w:rPr>
                <w:rFonts w:cs="Calibri"/>
              </w:rPr>
              <w:t>A pointer to a Bluetooth address of the target Remote Device.</w:t>
            </w:r>
          </w:p>
        </w:tc>
      </w:tr>
    </w:tbl>
    <w:p w14:paraId="16D28A0C">
      <w:pPr>
        <w:pStyle w:val="6"/>
      </w:pPr>
      <w:r>
        <w:t>Return Value</w:t>
      </w:r>
    </w:p>
    <w:p w14:paraId="2606A895">
      <w:r>
        <w:t xml:space="preserve">If the function succeeds, the return value is Zero defined as </w:t>
      </w:r>
      <w:r>
        <w:rPr>
          <w:rStyle w:val="59"/>
        </w:rPr>
        <w:t>AnWBTERR_SUCCESS</w:t>
      </w:r>
      <w:r>
        <w:t>.</w:t>
      </w:r>
    </w:p>
    <w:p w14:paraId="687E14C6">
      <w:r>
        <w:t xml:space="preserve">If the function fails, it will return the error code defined in </w:t>
      </w:r>
      <w:r>
        <w:fldChar w:fldCharType="begin"/>
      </w:r>
      <w:r>
        <w:instrText xml:space="preserve"> HYPERLINK \l "_ERROR_CODE_17" </w:instrText>
      </w:r>
      <w:r>
        <w:fldChar w:fldCharType="separate"/>
      </w:r>
      <w:r>
        <w:rPr>
          <w:rStyle w:val="59"/>
        </w:rPr>
        <w:t>AnWBTERROR</w:t>
      </w:r>
      <w:r>
        <w:rPr>
          <w:rStyle w:val="59"/>
        </w:rPr>
        <w:fldChar w:fldCharType="end"/>
      </w:r>
      <w:r>
        <w:t>.</w:t>
      </w:r>
    </w:p>
    <w:p w14:paraId="47EFD60F">
      <w:r>
        <w:t xml:space="preserve">(Possible Error Code: </w:t>
      </w:r>
      <w:r>
        <w:rPr>
          <w:rStyle w:val="59"/>
        </w:rPr>
        <w:t>AnWBTERR_INVALIDPARAM</w:t>
      </w:r>
      <w:r>
        <w:t xml:space="preserve">, </w:t>
      </w:r>
      <w:r>
        <w:rPr>
          <w:rStyle w:val="59"/>
        </w:rPr>
        <w:t>AnWBTERR_BUSY</w:t>
      </w:r>
      <w:r>
        <w:t xml:space="preserve">, </w:t>
      </w:r>
      <w:r>
        <w:rPr>
          <w:rStyle w:val="59"/>
        </w:rPr>
        <w:t>AnWBTERR_NORESOURCES</w:t>
      </w:r>
      <w:r>
        <w:t xml:space="preserve">, </w:t>
      </w:r>
      <w:r>
        <w:rPr>
          <w:rStyle w:val="59"/>
        </w:rPr>
        <w:t>AnWBTERR_INVALIDPARAM</w:t>
      </w:r>
      <w:r>
        <w:t xml:space="preserve">, </w:t>
      </w:r>
      <w:r>
        <w:rPr>
          <w:rStyle w:val="59"/>
        </w:rPr>
        <w:t>AnWBTERR_NOCONNECTION</w:t>
      </w:r>
      <w:r>
        <w:t>)</w:t>
      </w:r>
    </w:p>
    <w:p w14:paraId="56F3C707">
      <w:pPr>
        <w:pStyle w:val="6"/>
      </w:pPr>
      <w:r>
        <w:rPr>
          <w:rFonts w:hint="eastAsia"/>
        </w:rPr>
        <w:t>Response Message</w:t>
      </w:r>
    </w:p>
    <w:p w14:paraId="61273F9E">
      <w:pPr>
        <w:rPr>
          <w:rStyle w:val="59"/>
          <w:color w:val="FF0000"/>
        </w:rPr>
      </w:pPr>
      <w:r>
        <w:fldChar w:fldCharType="begin"/>
      </w:r>
      <w:r>
        <w:instrText xml:space="preserve"> HYPERLINK \l "_AnWBT_READ_RSSI_CFM" </w:instrText>
      </w:r>
      <w:r>
        <w:fldChar w:fldCharType="separate"/>
      </w:r>
      <w:r>
        <w:rPr>
          <w:rStyle w:val="59"/>
          <w:color w:val="FF0000"/>
        </w:rPr>
        <w:t>TDB</w:t>
      </w:r>
      <w:r>
        <w:rPr>
          <w:rStyle w:val="59"/>
          <w:color w:val="FF0000"/>
        </w:rPr>
        <w:fldChar w:fldCharType="end"/>
      </w:r>
    </w:p>
    <w:p w14:paraId="39C075B4">
      <w:pPr>
        <w:pStyle w:val="6"/>
      </w:pPr>
      <w:r>
        <w:t>Timeout</w:t>
      </w:r>
    </w:p>
    <w:p w14:paraId="2770440C">
      <w:pPr>
        <w:rPr>
          <w:rFonts w:eastAsiaTheme="minorEastAsia"/>
        </w:rPr>
      </w:pPr>
      <w:r>
        <w:rPr>
          <w:rFonts w:hint="eastAsia" w:eastAsiaTheme="minorEastAsia"/>
        </w:rPr>
        <w:t>N</w:t>
      </w:r>
      <w:r>
        <w:rPr>
          <w:rFonts w:eastAsiaTheme="minorEastAsia"/>
        </w:rPr>
        <w:t>one</w:t>
      </w:r>
    </w:p>
    <w:p w14:paraId="2A84F77F">
      <w:pPr>
        <w:rPr>
          <w:rFonts w:eastAsiaTheme="minorEastAsia"/>
        </w:rPr>
      </w:pPr>
    </w:p>
    <w:p w14:paraId="2334A6ED">
      <w:pPr>
        <w:pStyle w:val="3"/>
      </w:pPr>
      <w:bookmarkStart w:id="169" w:name="_Toc29287"/>
      <w:bookmarkStart w:id="170" w:name="_Toc525895677"/>
      <w:bookmarkStart w:id="171" w:name="_Toc63450810"/>
      <w:bookmarkStart w:id="172" w:name="_Toc525895376"/>
      <w:bookmarkStart w:id="173" w:name="_Toc500342822"/>
      <w:bookmarkStart w:id="174" w:name="_Toc520376518"/>
      <w:r>
        <w:t>AnWBT_Set</w:t>
      </w:r>
      <w:r>
        <w:rPr>
          <w:rFonts w:hint="eastAsia"/>
        </w:rPr>
        <w:t>LoopBack</w:t>
      </w:r>
      <w:r>
        <w:t>Mode</w:t>
      </w:r>
      <w:bookmarkEnd w:id="169"/>
      <w:bookmarkEnd w:id="170"/>
      <w:bookmarkEnd w:id="171"/>
      <w:bookmarkEnd w:id="172"/>
      <w:bookmarkEnd w:id="173"/>
      <w:bookmarkEnd w:id="174"/>
    </w:p>
    <w:p w14:paraId="35F48BA5">
      <w:r>
        <w:t>Sets</w:t>
      </w:r>
      <w:r>
        <w:rPr>
          <w:rFonts w:hint="eastAsia"/>
        </w:rPr>
        <w:t xml:space="preserve"> loop back </w:t>
      </w:r>
      <w:r>
        <w:t>mode. This is HCI chip dependent</w:t>
      </w:r>
      <w:r>
        <w:rPr>
          <w:rFonts w:hint="eastAsia"/>
        </w:rPr>
        <w:t xml:space="preserve"> fun</w:t>
      </w:r>
      <w:r>
        <w:t>c</w:t>
      </w:r>
      <w:r>
        <w:rPr>
          <w:rFonts w:hint="eastAsia"/>
        </w:rPr>
        <w:t>tion</w:t>
      </w:r>
      <w:r>
        <w:rPr>
          <w:rFonts w:eastAsia="MS PGothic"/>
        </w:rPr>
        <w:t>.</w:t>
      </w:r>
    </w:p>
    <w:p w14:paraId="019DFF9A">
      <w:pPr>
        <w:pStyle w:val="6"/>
      </w:pPr>
      <w:r>
        <w:t>Type</w:t>
      </w:r>
    </w:p>
    <w:p w14:paraId="25637570">
      <w:pPr>
        <w:rPr>
          <w:rStyle w:val="34"/>
        </w:rPr>
      </w:pPr>
      <w:r>
        <w:fldChar w:fldCharType="begin"/>
      </w:r>
      <w:r>
        <w:instrText xml:space="preserve"> HYPERLINK  \l "_API_Pattern_2_4" </w:instrText>
      </w:r>
      <w:r>
        <w:fldChar w:fldCharType="separate"/>
      </w:r>
      <w:r>
        <w:rPr>
          <w:rStyle w:val="34"/>
        </w:rPr>
        <w:t>API Pattern 2</w:t>
      </w:r>
    </w:p>
    <w:p w14:paraId="739D0FE5">
      <w:pPr>
        <w:pStyle w:val="6"/>
      </w:pPr>
      <w:r>
        <w:rPr>
          <w:rFonts w:ascii="Bangla Sangam MN" w:hAnsi="Bangla Sangam MN" w:eastAsiaTheme="majorEastAsia"/>
          <w:sz w:val="24"/>
          <w:szCs w:val="24"/>
          <w:lang w:eastAsia="zh-TW"/>
        </w:rPr>
        <w:fldChar w:fldCharType="end"/>
      </w:r>
      <w:r>
        <w:t>Syntax</w:t>
      </w:r>
    </w:p>
    <w:p w14:paraId="6B77B119">
      <w:pPr>
        <w:pStyle w:val="58"/>
      </w:pPr>
      <w:r>
        <w:t>int AnWBT_</w:t>
      </w:r>
      <w:r>
        <w:rPr>
          <w:rFonts w:hint="eastAsia"/>
        </w:rPr>
        <w:t>SetLoopBack</w:t>
      </w:r>
      <w:r>
        <w:t>Mode (</w:t>
      </w:r>
      <w:r>
        <w:rPr>
          <w:rFonts w:cs="PMingLiU"/>
        </w:rPr>
        <w:t>int mode</w:t>
      </w:r>
      <w:r>
        <w:t>);</w:t>
      </w:r>
    </w:p>
    <w:p w14:paraId="69D1F9B3">
      <w:pPr>
        <w:pStyle w:val="6"/>
      </w:pPr>
      <w: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24DD6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09" w:type="dxa"/>
            <w:shd w:val="clear" w:color="auto" w:fill="000000" w:themeFill="text1"/>
            <w:noWrap/>
            <w:vAlign w:val="center"/>
          </w:tcPr>
          <w:p w14:paraId="37653E57">
            <w:pPr>
              <w:pStyle w:val="64"/>
              <w:jc w:val="left"/>
              <w:rPr>
                <w:rFonts w:ascii="Calibri" w:hAnsi="Calibri"/>
              </w:rPr>
            </w:pPr>
            <w:r>
              <w:rPr>
                <w:rFonts w:hint="eastAsia" w:ascii="Calibri" w:hAnsi="Calibri"/>
              </w:rPr>
              <w:t>Parameters</w:t>
            </w:r>
          </w:p>
        </w:tc>
        <w:tc>
          <w:tcPr>
            <w:tcW w:w="2552" w:type="dxa"/>
            <w:shd w:val="clear" w:color="auto" w:fill="000000" w:themeFill="text1"/>
            <w:noWrap/>
            <w:vAlign w:val="center"/>
          </w:tcPr>
          <w:p w14:paraId="4215622D">
            <w:pPr>
              <w:pStyle w:val="64"/>
              <w:jc w:val="left"/>
              <w:rPr>
                <w:rFonts w:ascii="Calibri" w:hAnsi="Calibri"/>
              </w:rPr>
            </w:pPr>
            <w:r>
              <w:rPr>
                <w:rFonts w:ascii="Calibri" w:hAnsi="Calibri"/>
              </w:rPr>
              <w:t>Type</w:t>
            </w:r>
          </w:p>
        </w:tc>
        <w:tc>
          <w:tcPr>
            <w:tcW w:w="5209" w:type="dxa"/>
            <w:shd w:val="clear" w:color="auto" w:fill="000000" w:themeFill="text1"/>
            <w:noWrap/>
            <w:vAlign w:val="center"/>
          </w:tcPr>
          <w:p w14:paraId="496438A1">
            <w:pPr>
              <w:pStyle w:val="64"/>
              <w:jc w:val="left"/>
              <w:rPr>
                <w:rFonts w:ascii="Calibri" w:hAnsi="Calibri"/>
              </w:rPr>
            </w:pPr>
            <w:r>
              <w:rPr>
                <w:rFonts w:ascii="Calibri" w:hAnsi="Calibri"/>
              </w:rPr>
              <w:t>Description</w:t>
            </w:r>
          </w:p>
        </w:tc>
      </w:tr>
      <w:tr w14:paraId="49E93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09" w:type="dxa"/>
            <w:vAlign w:val="center"/>
          </w:tcPr>
          <w:p w14:paraId="5C04F728">
            <w:pPr>
              <w:pStyle w:val="56"/>
              <w:rPr>
                <w:rFonts w:eastAsia="MS PGothic"/>
              </w:rPr>
            </w:pPr>
            <w:r>
              <w:rPr>
                <w:rFonts w:hint="eastAsia"/>
              </w:rPr>
              <w:t>mode</w:t>
            </w:r>
          </w:p>
        </w:tc>
        <w:tc>
          <w:tcPr>
            <w:tcW w:w="2552" w:type="dxa"/>
            <w:vAlign w:val="center"/>
          </w:tcPr>
          <w:p w14:paraId="458AA7FA">
            <w:pPr>
              <w:pStyle w:val="56"/>
              <w:rPr>
                <w:rFonts w:eastAsia="宋体"/>
                <w:lang w:eastAsia="zh-CN"/>
              </w:rPr>
            </w:pPr>
            <w:r>
              <w:rPr>
                <w:rFonts w:hint="eastAsia" w:eastAsia="宋体"/>
                <w:lang w:eastAsia="zh-CN"/>
              </w:rPr>
              <w:t>i</w:t>
            </w:r>
            <w:r>
              <w:rPr>
                <w:rFonts w:eastAsia="宋体"/>
                <w:lang w:eastAsia="zh-CN"/>
              </w:rPr>
              <w:t>nt</w:t>
            </w:r>
          </w:p>
        </w:tc>
        <w:tc>
          <w:tcPr>
            <w:tcW w:w="5209" w:type="dxa"/>
            <w:vAlign w:val="center"/>
          </w:tcPr>
          <w:p w14:paraId="735AF19E">
            <w:pPr>
              <w:pStyle w:val="56"/>
            </w:pPr>
            <w:r>
              <w:t xml:space="preserve">0: BTSDK_NO_LOOPBACK_MODE_ENABLE    </w:t>
            </w:r>
          </w:p>
          <w:p w14:paraId="02F42566">
            <w:pPr>
              <w:pStyle w:val="56"/>
            </w:pPr>
            <w:r>
              <w:t xml:space="preserve">1: BTSDK_LOCAL_LOOPBACK_MODE_ENABLE  </w:t>
            </w:r>
          </w:p>
          <w:p w14:paraId="6B4B7C37">
            <w:pPr>
              <w:pStyle w:val="56"/>
            </w:pPr>
            <w:r>
              <w:t xml:space="preserve">2: BTSDK_REMOTE_LOOPBACK_MODE_ENABLE </w:t>
            </w:r>
          </w:p>
        </w:tc>
      </w:tr>
    </w:tbl>
    <w:p w14:paraId="124C1E4E">
      <w:pPr>
        <w:pStyle w:val="6"/>
      </w:pPr>
      <w:r>
        <w:rPr>
          <w:rFonts w:hint="eastAsia"/>
        </w:rPr>
        <w:t>Return Value</w:t>
      </w:r>
    </w:p>
    <w:p w14:paraId="0D335F2B">
      <w:r>
        <w:t xml:space="preserve">If the function succeeds, the return value is Zero defined as </w:t>
      </w:r>
      <w:r>
        <w:rPr>
          <w:rStyle w:val="59"/>
        </w:rPr>
        <w:t>AnWBTERR_SUCCESS</w:t>
      </w:r>
      <w:r>
        <w:t>.</w:t>
      </w:r>
    </w:p>
    <w:p w14:paraId="06D6BD61">
      <w:r>
        <w:t xml:space="preserve">If the function fails,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772BF406">
      <w:r>
        <w:t xml:space="preserve">(Possible Error Code: </w:t>
      </w:r>
      <w:r>
        <w:rPr>
          <w:rStyle w:val="59"/>
        </w:rPr>
        <w:t>AnWBTERR_INVALIDPARAM</w:t>
      </w:r>
      <w:r>
        <w:t xml:space="preserve">, </w:t>
      </w:r>
      <w:r>
        <w:rPr>
          <w:rStyle w:val="59"/>
        </w:rPr>
        <w:t>AnWBTERR_BUSY</w:t>
      </w:r>
      <w:r>
        <w:t xml:space="preserve">, </w:t>
      </w:r>
      <w:r>
        <w:rPr>
          <w:rStyle w:val="59"/>
        </w:rPr>
        <w:t>AnWBTERR_NORESOURCES</w:t>
      </w:r>
      <w:r>
        <w:t>)</w:t>
      </w:r>
    </w:p>
    <w:p w14:paraId="6C3D7673">
      <w:pPr>
        <w:pStyle w:val="6"/>
      </w:pPr>
      <w:r>
        <w:rPr>
          <w:rFonts w:hint="eastAsia"/>
        </w:rPr>
        <w:t>Response Message</w:t>
      </w:r>
    </w:p>
    <w:p w14:paraId="0CF605C1">
      <w:pPr>
        <w:rPr>
          <w:rStyle w:val="59"/>
        </w:rPr>
      </w:pPr>
      <w:r>
        <w:t>None</w:t>
      </w:r>
    </w:p>
    <w:p w14:paraId="554766D9">
      <w:pPr>
        <w:pStyle w:val="6"/>
      </w:pPr>
      <w:r>
        <w:t>Timeout</w:t>
      </w:r>
    </w:p>
    <w:p w14:paraId="2F417357">
      <w:pPr>
        <w:rPr>
          <w:rFonts w:eastAsiaTheme="minorEastAsia"/>
        </w:rPr>
      </w:pPr>
      <w:r>
        <w:rPr>
          <w:rFonts w:hint="eastAsia" w:eastAsiaTheme="minorEastAsia"/>
        </w:rPr>
        <w:t>N</w:t>
      </w:r>
      <w:r>
        <w:rPr>
          <w:rFonts w:eastAsiaTheme="minorEastAsia"/>
        </w:rPr>
        <w:t>one</w:t>
      </w:r>
    </w:p>
    <w:p w14:paraId="51B83777">
      <w:pPr>
        <w:rPr>
          <w:rFonts w:eastAsiaTheme="minorEastAsia"/>
        </w:rPr>
      </w:pPr>
    </w:p>
    <w:p w14:paraId="5116AD3E">
      <w:pPr>
        <w:pStyle w:val="3"/>
      </w:pPr>
      <w:bookmarkStart w:id="175" w:name="_Toc28970"/>
      <w:r>
        <w:t>AnWBT_GetLoopBackMode</w:t>
      </w:r>
      <w:bookmarkEnd w:id="175"/>
    </w:p>
    <w:p w14:paraId="6E00FC89">
      <w:r>
        <w:t>The application can call this API to send DUT (Device Under Test) command. This is HCI chip dependent</w:t>
      </w:r>
      <w:r>
        <w:rPr>
          <w:rFonts w:hint="eastAsia"/>
        </w:rPr>
        <w:t xml:space="preserve"> fun</w:t>
      </w:r>
      <w:r>
        <w:t>c</w:t>
      </w:r>
      <w:r>
        <w:rPr>
          <w:rFonts w:hint="eastAsia"/>
        </w:rPr>
        <w:t>tion</w:t>
      </w:r>
      <w:r>
        <w:rPr>
          <w:rFonts w:eastAsia="MS PGothic"/>
        </w:rPr>
        <w:t>.</w:t>
      </w:r>
    </w:p>
    <w:p w14:paraId="36E50BE1">
      <w:pPr>
        <w:pStyle w:val="6"/>
      </w:pPr>
      <w:r>
        <w:t>Type</w:t>
      </w:r>
    </w:p>
    <w:p w14:paraId="0C05972D">
      <w:pPr>
        <w:rPr>
          <w:rStyle w:val="34"/>
        </w:rPr>
      </w:pPr>
      <w:r>
        <w:fldChar w:fldCharType="begin"/>
      </w:r>
      <w:r>
        <w:instrText xml:space="preserve"> HYPERLINK  \l "_API_Pattern_2_3" </w:instrText>
      </w:r>
      <w:r>
        <w:fldChar w:fldCharType="separate"/>
      </w:r>
      <w:r>
        <w:rPr>
          <w:rStyle w:val="34"/>
        </w:rPr>
        <w:t>API Pattern 2</w:t>
      </w:r>
    </w:p>
    <w:p w14:paraId="4D85440E">
      <w:pPr>
        <w:pStyle w:val="6"/>
      </w:pPr>
      <w:r>
        <w:rPr>
          <w:rFonts w:ascii="Bangla Sangam MN" w:hAnsi="Bangla Sangam MN" w:eastAsiaTheme="majorEastAsia"/>
          <w:sz w:val="24"/>
          <w:szCs w:val="24"/>
          <w:lang w:eastAsia="zh-TW"/>
        </w:rPr>
        <w:fldChar w:fldCharType="end"/>
      </w:r>
      <w:r>
        <w:t>Syntax</w:t>
      </w:r>
    </w:p>
    <w:p w14:paraId="0C90BB75">
      <w:pPr>
        <w:pStyle w:val="58"/>
      </w:pPr>
      <w:r>
        <w:t>int AnWBT_GetLoopBackMode ();</w:t>
      </w:r>
    </w:p>
    <w:p w14:paraId="27744056">
      <w:pPr>
        <w:pStyle w:val="6"/>
      </w:pPr>
      <w:r>
        <w:rPr>
          <w:rFonts w:hint="eastAsia"/>
        </w:rPr>
        <w:t>Return Value</w:t>
      </w:r>
    </w:p>
    <w:p w14:paraId="31D4EC00">
      <w:r>
        <w:t xml:space="preserve">If the function succeeds, the return value is Zero defined as </w:t>
      </w:r>
      <w:r>
        <w:rPr>
          <w:rStyle w:val="59"/>
        </w:rPr>
        <w:t>AnWBTERR_SUCCESS</w:t>
      </w:r>
      <w:r>
        <w:t>.</w:t>
      </w:r>
    </w:p>
    <w:p w14:paraId="506E7DC9">
      <w:r>
        <w:t xml:space="preserve">If the function fails,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39DC744B">
      <w:r>
        <w:t xml:space="preserve">(Possible Error Code: </w:t>
      </w:r>
      <w:r>
        <w:rPr>
          <w:rStyle w:val="59"/>
        </w:rPr>
        <w:t>AnWBTERR_INVALIDPARAM</w:t>
      </w:r>
      <w:r>
        <w:t xml:space="preserve">, </w:t>
      </w:r>
      <w:r>
        <w:rPr>
          <w:rStyle w:val="59"/>
        </w:rPr>
        <w:t>AnWBTERR_BUSY</w:t>
      </w:r>
      <w:r>
        <w:t xml:space="preserve">, </w:t>
      </w:r>
      <w:r>
        <w:rPr>
          <w:rStyle w:val="59"/>
        </w:rPr>
        <w:t>AnWBTERR_NORESOURCES</w:t>
      </w:r>
      <w:r>
        <w:t>)</w:t>
      </w:r>
    </w:p>
    <w:p w14:paraId="596626C7">
      <w:pPr>
        <w:pStyle w:val="6"/>
      </w:pPr>
      <w:r>
        <w:rPr>
          <w:rFonts w:hint="eastAsia"/>
        </w:rPr>
        <w:t>Response Message</w:t>
      </w:r>
    </w:p>
    <w:p w14:paraId="3EEA8FB6">
      <w:pPr>
        <w:rPr>
          <w:rStyle w:val="59"/>
        </w:rPr>
      </w:pPr>
      <w:r>
        <w:t>ACTION_ANW_LOOP_BACK_MODE</w:t>
      </w:r>
    </w:p>
    <w:p w14:paraId="479816C7">
      <w:pPr>
        <w:pStyle w:val="6"/>
      </w:pPr>
      <w:r>
        <w:t>Timeout</w:t>
      </w:r>
    </w:p>
    <w:p w14:paraId="30AEAC15">
      <w:pPr>
        <w:rPr>
          <w:rFonts w:eastAsiaTheme="minorEastAsia"/>
        </w:rPr>
      </w:pPr>
      <w:r>
        <w:rPr>
          <w:rFonts w:hint="eastAsia" w:eastAsiaTheme="minorEastAsia"/>
        </w:rPr>
        <w:t>N</w:t>
      </w:r>
      <w:r>
        <w:rPr>
          <w:rFonts w:eastAsiaTheme="minorEastAsia"/>
        </w:rPr>
        <w:t>one</w:t>
      </w:r>
    </w:p>
    <w:p w14:paraId="5B7C780F">
      <w:pPr>
        <w:rPr>
          <w:rFonts w:eastAsiaTheme="minorEastAsia"/>
        </w:rPr>
      </w:pPr>
    </w:p>
    <w:p w14:paraId="4B33D825">
      <w:pPr>
        <w:pStyle w:val="3"/>
        <w:bidi w:val="0"/>
      </w:pPr>
      <w:bookmarkStart w:id="176" w:name="_Toc27822"/>
      <w:r>
        <w:rPr>
          <w:rFonts w:hint="eastAsia"/>
        </w:rPr>
        <w:t>AnWBT_Set_Device_Role</w:t>
      </w:r>
      <w:bookmarkEnd w:id="176"/>
    </w:p>
    <w:p w14:paraId="4CAF024C">
      <w:r>
        <w:rPr>
          <w:rFonts w:hint="eastAsia"/>
        </w:rPr>
        <w:t>This function is used to set the device role immediately after pairing is successful</w:t>
      </w:r>
      <w:r>
        <w:rPr>
          <w:rFonts w:eastAsia="MS PGothic"/>
        </w:rPr>
        <w:t>.</w:t>
      </w:r>
    </w:p>
    <w:p w14:paraId="193DBF87">
      <w:pPr>
        <w:pStyle w:val="6"/>
      </w:pPr>
      <w:r>
        <w:t>Type</w:t>
      </w:r>
    </w:p>
    <w:p w14:paraId="33C8EF92">
      <w:pPr>
        <w:rPr>
          <w:rStyle w:val="33"/>
          <w:rFonts w:hint="eastAsia" w:eastAsia="宋体"/>
          <w:lang w:eastAsia="zh-CN"/>
        </w:rPr>
      </w:pPr>
      <w:r>
        <w:fldChar w:fldCharType="begin"/>
      </w:r>
      <w:r>
        <w:instrText xml:space="preserve"> HYPERLINK  \l "_API_Pattern_2_3" </w:instrText>
      </w:r>
      <w:r>
        <w:fldChar w:fldCharType="separate"/>
      </w:r>
      <w:r>
        <w:rPr>
          <w:rStyle w:val="33"/>
        </w:rPr>
        <w:t xml:space="preserve">API Pattern </w:t>
      </w:r>
      <w:r>
        <w:rPr>
          <w:rStyle w:val="33"/>
          <w:rFonts w:hint="eastAsia" w:eastAsia="宋体"/>
          <w:lang w:val="en-US" w:eastAsia="zh-CN"/>
        </w:rPr>
        <w:t>3</w:t>
      </w:r>
    </w:p>
    <w:p w14:paraId="52131FEA">
      <w:pPr>
        <w:pStyle w:val="6"/>
      </w:pPr>
      <w:r>
        <w:rPr>
          <w:rFonts w:ascii="Bangla Sangam MN" w:hAnsi="Bangla Sangam MN" w:eastAsiaTheme="majorEastAsia"/>
          <w:sz w:val="24"/>
          <w:szCs w:val="24"/>
          <w:lang w:eastAsia="zh-TW"/>
        </w:rPr>
        <w:fldChar w:fldCharType="end"/>
      </w:r>
      <w:r>
        <w:t>Syntax</w:t>
      </w:r>
    </w:p>
    <w:p w14:paraId="31007EDC">
      <w:pPr>
        <w:pStyle w:val="58"/>
      </w:pPr>
      <w:r>
        <w:rPr>
          <w:rFonts w:hint="eastAsia"/>
        </w:rPr>
        <w:t>int AnWBT_Set_Device_Role(String btaddr,int role);</w:t>
      </w:r>
    </w:p>
    <w:p w14:paraId="7BFD99BB">
      <w:pPr>
        <w:pStyle w:val="6"/>
      </w:pPr>
      <w:r>
        <w:rPr>
          <w:rFonts w:hint="eastAsia"/>
        </w:rPr>
        <w:t>Return Value</w:t>
      </w:r>
    </w:p>
    <w:p w14:paraId="3E035B26">
      <w:r>
        <w:t xml:space="preserve">If the function succeeds, the return value is Zero defined as </w:t>
      </w:r>
      <w:r>
        <w:rPr>
          <w:rStyle w:val="59"/>
        </w:rPr>
        <w:t>AnWBTERR_SUCCESS</w:t>
      </w:r>
      <w:r>
        <w:t>.</w:t>
      </w:r>
    </w:p>
    <w:p w14:paraId="4812D694">
      <w:r>
        <w:t xml:space="preserve">If the function fails,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32ECF919">
      <w:r>
        <w:t>(</w:t>
      </w:r>
      <w:r>
        <w:rPr>
          <w:rFonts w:hint="eastAsia"/>
        </w:rPr>
        <w:t>AnWBTERR_FAIL</w:t>
      </w:r>
      <w:r>
        <w:t>)</w:t>
      </w:r>
    </w:p>
    <w:p w14:paraId="666801F9">
      <w:pPr>
        <w:pStyle w:val="6"/>
      </w:pPr>
      <w:r>
        <w:rPr>
          <w:rFonts w:hint="eastAsia"/>
        </w:rPr>
        <w:t>Response Message</w:t>
      </w:r>
    </w:p>
    <w:p w14:paraId="6806993D">
      <w:pPr>
        <w:rPr>
          <w:rStyle w:val="59"/>
        </w:rPr>
      </w:pPr>
      <w:r>
        <w:rPr>
          <w:rFonts w:hint="eastAsia"/>
        </w:rPr>
        <w:t>ACTION_ANW_BT_SET_HFP_AG_MAIN_DEVICE</w:t>
      </w:r>
    </w:p>
    <w:p w14:paraId="71F09D21">
      <w:pPr>
        <w:pStyle w:val="6"/>
      </w:pPr>
      <w:r>
        <w:t>Timeout</w:t>
      </w:r>
    </w:p>
    <w:p w14:paraId="39B1DBB7">
      <w:pPr>
        <w:rPr>
          <w:rFonts w:eastAsiaTheme="minorEastAsia"/>
        </w:rPr>
      </w:pPr>
      <w:r>
        <w:rPr>
          <w:rFonts w:hint="eastAsia" w:eastAsiaTheme="minorEastAsia"/>
        </w:rPr>
        <w:t>N</w:t>
      </w:r>
      <w:r>
        <w:rPr>
          <w:rFonts w:eastAsiaTheme="minorEastAsia"/>
        </w:rPr>
        <w:t>one</w:t>
      </w:r>
    </w:p>
    <w:p w14:paraId="3CF9E650">
      <w:pPr>
        <w:pStyle w:val="3"/>
        <w:bidi w:val="0"/>
      </w:pPr>
      <w:bookmarkStart w:id="177" w:name="_Toc5096"/>
      <w:r>
        <w:rPr>
          <w:rFonts w:hint="eastAsia"/>
        </w:rPr>
        <w:t>AnWBT_Switch_Device_Role</w:t>
      </w:r>
      <w:bookmarkEnd w:id="177"/>
    </w:p>
    <w:p w14:paraId="768435C8">
      <w:r>
        <w:rPr>
          <w:rFonts w:hint="eastAsia"/>
        </w:rPr>
        <w:t xml:space="preserve">This function is used for role exchange between the primary and secondary </w:t>
      </w:r>
      <w:r>
        <w:rPr>
          <w:rFonts w:hint="eastAsia" w:eastAsia="宋体"/>
          <w:lang w:val="en-US" w:eastAsia="zh-CN"/>
        </w:rPr>
        <w:t>device</w:t>
      </w:r>
      <w:r>
        <w:rPr>
          <w:rFonts w:eastAsia="MS PGothic"/>
        </w:rPr>
        <w:t>.</w:t>
      </w:r>
    </w:p>
    <w:p w14:paraId="0D7763CE">
      <w:pPr>
        <w:pStyle w:val="6"/>
      </w:pPr>
      <w:r>
        <w:t>Type</w:t>
      </w:r>
    </w:p>
    <w:p w14:paraId="2463709F">
      <w:pPr>
        <w:rPr>
          <w:rStyle w:val="33"/>
          <w:rFonts w:hint="eastAsia" w:eastAsia="宋体"/>
          <w:lang w:eastAsia="zh-CN"/>
        </w:rPr>
      </w:pPr>
      <w:r>
        <w:fldChar w:fldCharType="begin"/>
      </w:r>
      <w:r>
        <w:instrText xml:space="preserve"> HYPERLINK  \l "_API_Pattern_2_3" </w:instrText>
      </w:r>
      <w:r>
        <w:fldChar w:fldCharType="separate"/>
      </w:r>
      <w:r>
        <w:rPr>
          <w:rStyle w:val="33"/>
        </w:rPr>
        <w:t xml:space="preserve">API Pattern </w:t>
      </w:r>
      <w:r>
        <w:rPr>
          <w:rStyle w:val="33"/>
          <w:rFonts w:hint="eastAsia" w:eastAsia="宋体"/>
          <w:lang w:val="en-US" w:eastAsia="zh-CN"/>
        </w:rPr>
        <w:t>3</w:t>
      </w:r>
    </w:p>
    <w:p w14:paraId="265D6242">
      <w:pPr>
        <w:pStyle w:val="6"/>
      </w:pPr>
      <w:r>
        <w:rPr>
          <w:rFonts w:ascii="Bangla Sangam MN" w:hAnsi="Bangla Sangam MN" w:eastAsiaTheme="majorEastAsia"/>
          <w:sz w:val="24"/>
          <w:szCs w:val="24"/>
          <w:lang w:eastAsia="zh-TW"/>
        </w:rPr>
        <w:fldChar w:fldCharType="end"/>
      </w:r>
      <w:r>
        <w:t>Syntax</w:t>
      </w:r>
    </w:p>
    <w:p w14:paraId="230A16D8">
      <w:pPr>
        <w:pStyle w:val="58"/>
        <w:rPr>
          <w:rFonts w:hint="eastAsia"/>
        </w:rPr>
      </w:pPr>
      <w:r>
        <w:rPr>
          <w:rFonts w:hint="eastAsia"/>
        </w:rPr>
        <w:t>int AnWBT_Switch_Device_Role(String btaddr1,String btaddr2);</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36B5D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09" w:type="dxa"/>
            <w:shd w:val="clear" w:color="auto" w:fill="000000" w:themeFill="text1"/>
            <w:noWrap/>
            <w:vAlign w:val="center"/>
          </w:tcPr>
          <w:p w14:paraId="5FB7D9D7">
            <w:pPr>
              <w:pStyle w:val="64"/>
              <w:jc w:val="left"/>
              <w:rPr>
                <w:rFonts w:ascii="Calibri" w:hAnsi="Calibri"/>
              </w:rPr>
            </w:pPr>
            <w:r>
              <w:rPr>
                <w:rFonts w:hint="eastAsia" w:ascii="Calibri" w:hAnsi="Calibri"/>
              </w:rPr>
              <w:t>Parameters</w:t>
            </w:r>
          </w:p>
        </w:tc>
        <w:tc>
          <w:tcPr>
            <w:tcW w:w="2552" w:type="dxa"/>
            <w:shd w:val="clear" w:color="auto" w:fill="000000" w:themeFill="text1"/>
            <w:noWrap/>
            <w:vAlign w:val="center"/>
          </w:tcPr>
          <w:p w14:paraId="3DDA2527">
            <w:pPr>
              <w:pStyle w:val="64"/>
              <w:jc w:val="left"/>
              <w:rPr>
                <w:rFonts w:ascii="Calibri" w:hAnsi="Calibri"/>
              </w:rPr>
            </w:pPr>
            <w:r>
              <w:rPr>
                <w:rFonts w:ascii="Calibri" w:hAnsi="Calibri"/>
              </w:rPr>
              <w:t>Type</w:t>
            </w:r>
          </w:p>
        </w:tc>
        <w:tc>
          <w:tcPr>
            <w:tcW w:w="5209" w:type="dxa"/>
            <w:shd w:val="clear" w:color="auto" w:fill="000000" w:themeFill="text1"/>
            <w:noWrap/>
            <w:vAlign w:val="center"/>
          </w:tcPr>
          <w:p w14:paraId="07F90C2C">
            <w:pPr>
              <w:pStyle w:val="64"/>
              <w:jc w:val="left"/>
              <w:rPr>
                <w:rFonts w:ascii="Calibri" w:hAnsi="Calibri"/>
              </w:rPr>
            </w:pPr>
            <w:r>
              <w:rPr>
                <w:rFonts w:ascii="Calibri" w:hAnsi="Calibri"/>
              </w:rPr>
              <w:t>Description</w:t>
            </w:r>
          </w:p>
        </w:tc>
      </w:tr>
      <w:tr w14:paraId="644C5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09" w:type="dxa"/>
            <w:vAlign w:val="center"/>
          </w:tcPr>
          <w:p w14:paraId="3FF4D4CA">
            <w:pPr>
              <w:pStyle w:val="56"/>
              <w:rPr>
                <w:rFonts w:hint="default" w:eastAsia="宋体"/>
                <w:lang w:val="en-US" w:eastAsia="zh-CN"/>
              </w:rPr>
            </w:pPr>
            <w:r>
              <w:rPr>
                <w:rFonts w:hint="eastAsia" w:eastAsia="宋体"/>
                <w:lang w:val="en-US" w:eastAsia="zh-CN"/>
              </w:rPr>
              <w:t>btaddr1</w:t>
            </w:r>
          </w:p>
        </w:tc>
        <w:tc>
          <w:tcPr>
            <w:tcW w:w="2552" w:type="dxa"/>
            <w:vAlign w:val="center"/>
          </w:tcPr>
          <w:p w14:paraId="7AC562AF">
            <w:pPr>
              <w:pStyle w:val="56"/>
              <w:rPr>
                <w:rFonts w:hint="default" w:eastAsia="宋体"/>
                <w:lang w:val="en-US" w:eastAsia="zh-CN"/>
              </w:rPr>
            </w:pPr>
            <w:r>
              <w:rPr>
                <w:rFonts w:hint="eastAsia" w:eastAsia="宋体"/>
                <w:lang w:val="en-US" w:eastAsia="zh-CN"/>
              </w:rPr>
              <w:t>String</w:t>
            </w:r>
          </w:p>
        </w:tc>
        <w:tc>
          <w:tcPr>
            <w:tcW w:w="5209" w:type="dxa"/>
            <w:vAlign w:val="center"/>
          </w:tcPr>
          <w:p w14:paraId="70264050">
            <w:pPr>
              <w:pStyle w:val="56"/>
              <w:rPr>
                <w:rFonts w:hint="default" w:eastAsia="宋体"/>
                <w:lang w:val="en-US" w:eastAsia="zh-CN"/>
              </w:rPr>
            </w:pPr>
            <w:r>
              <w:rPr>
                <w:rFonts w:hint="eastAsia" w:eastAsia="宋体"/>
                <w:lang w:val="en-US" w:eastAsia="zh-CN"/>
              </w:rPr>
              <w:t>Device address of primary device</w:t>
            </w:r>
          </w:p>
        </w:tc>
      </w:tr>
      <w:tr w14:paraId="6D19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09" w:type="dxa"/>
            <w:vAlign w:val="center"/>
          </w:tcPr>
          <w:p w14:paraId="262C8CE8">
            <w:pPr>
              <w:pStyle w:val="56"/>
              <w:rPr>
                <w:rFonts w:hint="eastAsia" w:eastAsia="宋体"/>
                <w:lang w:val="en-US" w:eastAsia="zh-CN"/>
              </w:rPr>
            </w:pPr>
            <w:r>
              <w:rPr>
                <w:rFonts w:hint="eastAsia" w:eastAsia="宋体"/>
                <w:lang w:val="en-US" w:eastAsia="zh-CN"/>
              </w:rPr>
              <w:t>btaddr2</w:t>
            </w:r>
          </w:p>
        </w:tc>
        <w:tc>
          <w:tcPr>
            <w:tcW w:w="2552" w:type="dxa"/>
            <w:vAlign w:val="center"/>
          </w:tcPr>
          <w:p w14:paraId="6273EF7B">
            <w:pPr>
              <w:pStyle w:val="56"/>
              <w:rPr>
                <w:rFonts w:hint="eastAsia" w:eastAsia="宋体"/>
                <w:lang w:val="en-US" w:eastAsia="zh-CN"/>
              </w:rPr>
            </w:pPr>
            <w:r>
              <w:rPr>
                <w:rFonts w:hint="eastAsia" w:eastAsia="宋体"/>
                <w:lang w:val="en-US" w:eastAsia="zh-CN"/>
              </w:rPr>
              <w:t>String</w:t>
            </w:r>
          </w:p>
        </w:tc>
        <w:tc>
          <w:tcPr>
            <w:tcW w:w="5209" w:type="dxa"/>
            <w:vAlign w:val="center"/>
          </w:tcPr>
          <w:p w14:paraId="13EF774E">
            <w:pPr>
              <w:pStyle w:val="56"/>
              <w:rPr>
                <w:rFonts w:hint="eastAsia" w:eastAsia="宋体"/>
                <w:lang w:val="en-US" w:eastAsia="zh-CN"/>
              </w:rPr>
            </w:pPr>
            <w:r>
              <w:rPr>
                <w:rFonts w:hint="eastAsia" w:eastAsia="宋体"/>
                <w:lang w:val="en-US" w:eastAsia="zh-CN"/>
              </w:rPr>
              <w:t xml:space="preserve">Device address of </w:t>
            </w:r>
            <w:r>
              <w:rPr>
                <w:rFonts w:hint="eastAsia"/>
              </w:rPr>
              <w:t xml:space="preserve">secondary </w:t>
            </w:r>
            <w:r>
              <w:rPr>
                <w:rFonts w:hint="eastAsia" w:eastAsia="宋体"/>
                <w:lang w:val="en-US" w:eastAsia="zh-CN"/>
              </w:rPr>
              <w:t>device</w:t>
            </w:r>
          </w:p>
        </w:tc>
      </w:tr>
    </w:tbl>
    <w:p w14:paraId="38333DE7"/>
    <w:p w14:paraId="1A7D0AC6">
      <w:pPr>
        <w:pStyle w:val="6"/>
      </w:pPr>
      <w:r>
        <w:rPr>
          <w:rFonts w:hint="eastAsia"/>
        </w:rPr>
        <w:t>Return Value</w:t>
      </w:r>
    </w:p>
    <w:p w14:paraId="1BD4F666">
      <w:r>
        <w:t xml:space="preserve">If the function succeeds, the return value is Zero defined as </w:t>
      </w:r>
      <w:r>
        <w:rPr>
          <w:rStyle w:val="59"/>
        </w:rPr>
        <w:t>AnWBTERR_SUCCESS</w:t>
      </w:r>
      <w:r>
        <w:t>.</w:t>
      </w:r>
    </w:p>
    <w:p w14:paraId="5FD4DA14">
      <w:r>
        <w:t xml:space="preserve">If the function fails,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5BD0E495">
      <w:r>
        <w:t>(</w:t>
      </w:r>
      <w:r>
        <w:rPr>
          <w:rFonts w:hint="eastAsia"/>
        </w:rPr>
        <w:t>AnWBTERR_FAIL</w:t>
      </w:r>
      <w:r>
        <w:t>)</w:t>
      </w:r>
    </w:p>
    <w:p w14:paraId="784D3DBF">
      <w:pPr>
        <w:pStyle w:val="6"/>
      </w:pPr>
      <w:r>
        <w:rPr>
          <w:rFonts w:hint="eastAsia"/>
        </w:rPr>
        <w:t>Response Message</w:t>
      </w:r>
    </w:p>
    <w:p w14:paraId="12C0436B">
      <w:pPr>
        <w:rPr>
          <w:rStyle w:val="59"/>
        </w:rPr>
      </w:pPr>
      <w:r>
        <w:rPr>
          <w:rFonts w:hint="eastAsia"/>
        </w:rPr>
        <w:t>ACTION_ANW_BT_SET_HFP_AG_MAIN_DEVICE</w:t>
      </w:r>
    </w:p>
    <w:p w14:paraId="322C90F5">
      <w:pPr>
        <w:pStyle w:val="6"/>
      </w:pPr>
      <w:r>
        <w:t>Timeout</w:t>
      </w:r>
    </w:p>
    <w:p w14:paraId="1AB87445">
      <w:pPr>
        <w:rPr>
          <w:rFonts w:eastAsiaTheme="minorEastAsia"/>
        </w:rPr>
      </w:pPr>
      <w:r>
        <w:rPr>
          <w:rFonts w:hint="eastAsia" w:eastAsiaTheme="minorEastAsia"/>
        </w:rPr>
        <w:t>N</w:t>
      </w:r>
      <w:r>
        <w:rPr>
          <w:rFonts w:eastAsiaTheme="minorEastAsia"/>
        </w:rPr>
        <w:t>one</w:t>
      </w:r>
    </w:p>
    <w:p w14:paraId="0CDC5753"/>
    <w:p w14:paraId="1EF895B6"/>
    <w:p w14:paraId="2F363694">
      <w:pPr>
        <w:pStyle w:val="2"/>
      </w:pPr>
      <w:bookmarkStart w:id="178" w:name="_Toc525895583"/>
      <w:bookmarkStart w:id="179" w:name="_Toc525895282"/>
      <w:bookmarkStart w:id="180" w:name="_Toc520376426"/>
      <w:bookmarkStart w:id="181" w:name="_Toc510798883"/>
      <w:bookmarkStart w:id="182" w:name="_Toc3421"/>
      <w:r>
        <w:t>HFP</w:t>
      </w:r>
      <w:bookmarkEnd w:id="178"/>
      <w:bookmarkEnd w:id="179"/>
      <w:bookmarkEnd w:id="180"/>
      <w:bookmarkEnd w:id="181"/>
      <w:bookmarkEnd w:id="182"/>
    </w:p>
    <w:p w14:paraId="4DD8AAB3">
      <w:pPr>
        <w:pStyle w:val="3"/>
      </w:pPr>
      <w:bookmarkStart w:id="183" w:name="_Toc525895283"/>
      <w:bookmarkStart w:id="184" w:name="_Toc520376427"/>
      <w:bookmarkStart w:id="185" w:name="_Toc525895584"/>
      <w:bookmarkStart w:id="186" w:name="_Toc24131"/>
      <w:r>
        <w:t>AnWBT_HFP_OutgoingCal</w:t>
      </w:r>
      <w:bookmarkEnd w:id="183"/>
      <w:bookmarkEnd w:id="184"/>
      <w:bookmarkEnd w:id="185"/>
      <w:r>
        <w:t>l</w:t>
      </w:r>
      <w:bookmarkEnd w:id="186"/>
    </w:p>
    <w:p w14:paraId="0C197431">
      <w:pPr>
        <w:rPr>
          <w:rFonts w:cs="Calibri"/>
        </w:rPr>
      </w:pPr>
      <w:bookmarkStart w:id="187" w:name="_Toc520376428"/>
      <w:r>
        <w:rPr>
          <w:rFonts w:cs="Calibri"/>
        </w:rPr>
        <w:t>Makes an outgoing call in three different ways: dial numbers, redial, and voice dial. The intended outgoing call to be made can be either to the phone number or to the last dialed number.</w:t>
      </w:r>
    </w:p>
    <w:p w14:paraId="478B2323">
      <w:pPr>
        <w:pStyle w:val="6"/>
        <w:rPr>
          <w:rFonts w:cs="Calibri"/>
        </w:rPr>
      </w:pPr>
      <w:r>
        <w:rPr>
          <w:rFonts w:cs="Calibri"/>
        </w:rPr>
        <w:t>Type</w:t>
      </w:r>
    </w:p>
    <w:p w14:paraId="3FCFDD6A">
      <w:pPr>
        <w:rPr>
          <w:rFonts w:cs="Calibri"/>
        </w:rPr>
      </w:pPr>
      <w:r>
        <w:fldChar w:fldCharType="begin"/>
      </w:r>
      <w:r>
        <w:instrText xml:space="preserve"> HYPERLINK "file:///C:\\Users\\yingb\\Desktop\\金马文档\\AnWBTSDK%20API.docx" \l "_API_Pattern_3" </w:instrText>
      </w:r>
      <w:r>
        <w:fldChar w:fldCharType="separate"/>
      </w:r>
      <w:r>
        <w:rPr>
          <w:rStyle w:val="34"/>
          <w:rFonts w:cs="Calibri"/>
        </w:rPr>
        <w:t>API Pattern 3</w:t>
      </w:r>
      <w:r>
        <w:rPr>
          <w:rStyle w:val="34"/>
          <w:rFonts w:cs="Calibri"/>
        </w:rPr>
        <w:fldChar w:fldCharType="end"/>
      </w:r>
    </w:p>
    <w:p w14:paraId="246E1456">
      <w:pPr>
        <w:pStyle w:val="6"/>
        <w:rPr>
          <w:rFonts w:cs="Calibri"/>
          <w:lang w:eastAsia="zh-TW"/>
        </w:rPr>
      </w:pPr>
      <w:r>
        <w:rPr>
          <w:rFonts w:cs="Calibri"/>
        </w:rPr>
        <w:t>Syntax</w:t>
      </w:r>
    </w:p>
    <w:p w14:paraId="2E0EDF24">
      <w:pPr>
        <w:pStyle w:val="58"/>
      </w:pPr>
      <w:r>
        <w:t>int AnWBT_HFP_OutgoingCall (</w:t>
      </w:r>
    </w:p>
    <w:p w14:paraId="0B932EE4">
      <w:pPr>
        <w:pStyle w:val="58"/>
      </w:pPr>
      <w:r>
        <w:t xml:space="preserve">String btaddr, </w:t>
      </w:r>
    </w:p>
    <w:p w14:paraId="287A86E5">
      <w:pPr>
        <w:pStyle w:val="58"/>
      </w:pPr>
      <w:r>
        <w:t xml:space="preserve">int typeOfCall, </w:t>
      </w:r>
    </w:p>
    <w:p w14:paraId="7F95BD27">
      <w:pPr>
        <w:pStyle w:val="58"/>
      </w:pPr>
      <w:r>
        <w:t>String phoneNum</w:t>
      </w:r>
    </w:p>
    <w:p w14:paraId="2E8689B0">
      <w:pPr>
        <w:pStyle w:val="58"/>
      </w:pPr>
      <w:r>
        <w:t>);</w:t>
      </w:r>
    </w:p>
    <w:p w14:paraId="7A5CFCFA">
      <w:pPr>
        <w:rPr>
          <w:rFonts w:cs="Calibri"/>
        </w:rPr>
      </w:pPr>
    </w:p>
    <w:p w14:paraId="5C61ED11">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1985"/>
        <w:gridCol w:w="2551"/>
        <w:gridCol w:w="5954"/>
      </w:tblGrid>
      <w:tr w14:paraId="5FD25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1985"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33D094E5">
            <w:pPr>
              <w:pStyle w:val="64"/>
              <w:jc w:val="left"/>
              <w:rPr>
                <w:rFonts w:ascii="Calibri" w:hAnsi="Calibri" w:cs="Calibri"/>
              </w:rPr>
            </w:pPr>
            <w:r>
              <w:rPr>
                <w:rFonts w:ascii="Calibri" w:hAnsi="Calibri" w:cs="Calibri"/>
              </w:rPr>
              <w:t>Parameters</w:t>
            </w:r>
          </w:p>
        </w:tc>
        <w:tc>
          <w:tcPr>
            <w:tcW w:w="2551"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63ECE85C">
            <w:pPr>
              <w:pStyle w:val="64"/>
              <w:jc w:val="left"/>
              <w:rPr>
                <w:rFonts w:ascii="Calibri" w:hAnsi="Calibri" w:cs="Calibri"/>
              </w:rPr>
            </w:pPr>
            <w:r>
              <w:rPr>
                <w:rFonts w:ascii="Calibri" w:hAnsi="Calibri" w:cs="Calibri"/>
              </w:rPr>
              <w:t>Type</w:t>
            </w:r>
          </w:p>
        </w:tc>
        <w:tc>
          <w:tcPr>
            <w:tcW w:w="595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129B0317">
            <w:pPr>
              <w:pStyle w:val="64"/>
              <w:jc w:val="left"/>
              <w:rPr>
                <w:rFonts w:ascii="Calibri" w:hAnsi="Calibri" w:cs="Calibri"/>
              </w:rPr>
            </w:pPr>
            <w:r>
              <w:rPr>
                <w:rFonts w:ascii="Calibri" w:hAnsi="Calibri" w:cs="Calibri"/>
              </w:rPr>
              <w:t>Description</w:t>
            </w:r>
          </w:p>
        </w:tc>
      </w:tr>
      <w:tr w14:paraId="351E1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1985" w:type="dxa"/>
            <w:tcBorders>
              <w:top w:val="double" w:color="auto" w:sz="4" w:space="0"/>
              <w:left w:val="single" w:color="auto" w:sz="4" w:space="0"/>
              <w:bottom w:val="single" w:color="auto" w:sz="4" w:space="0"/>
              <w:right w:val="single" w:color="auto" w:sz="4" w:space="0"/>
            </w:tcBorders>
            <w:vAlign w:val="center"/>
          </w:tcPr>
          <w:p w14:paraId="229C44B6">
            <w:pPr>
              <w:pStyle w:val="56"/>
              <w:rPr>
                <w:rFonts w:cs="Calibri"/>
              </w:rPr>
            </w:pPr>
            <w:r>
              <w:rPr>
                <w:rFonts w:cs="Calibri"/>
              </w:rPr>
              <w:t>btaddr</w:t>
            </w:r>
          </w:p>
        </w:tc>
        <w:tc>
          <w:tcPr>
            <w:tcW w:w="2551" w:type="dxa"/>
            <w:tcBorders>
              <w:top w:val="double" w:color="auto" w:sz="4" w:space="0"/>
              <w:left w:val="single" w:color="auto" w:sz="4" w:space="0"/>
              <w:bottom w:val="single" w:color="auto" w:sz="4" w:space="0"/>
              <w:right w:val="single" w:color="auto" w:sz="4" w:space="0"/>
            </w:tcBorders>
            <w:vAlign w:val="center"/>
          </w:tcPr>
          <w:p w14:paraId="6004CC63">
            <w:pPr>
              <w:pStyle w:val="56"/>
              <w:rPr>
                <w:rFonts w:eastAsia="宋体" w:cs="Calibri"/>
                <w:lang w:eastAsia="zh-CN"/>
              </w:rPr>
            </w:pPr>
            <w:r>
              <w:rPr>
                <w:rFonts w:eastAsia="宋体" w:cs="Calibri"/>
                <w:lang w:eastAsia="zh-CN"/>
              </w:rPr>
              <w:t>String</w:t>
            </w:r>
          </w:p>
        </w:tc>
        <w:tc>
          <w:tcPr>
            <w:tcW w:w="5954" w:type="dxa"/>
            <w:tcBorders>
              <w:top w:val="double" w:color="auto" w:sz="4" w:space="0"/>
              <w:left w:val="single" w:color="auto" w:sz="4" w:space="0"/>
              <w:bottom w:val="single" w:color="auto" w:sz="4" w:space="0"/>
              <w:right w:val="single" w:color="auto" w:sz="4" w:space="0"/>
            </w:tcBorders>
            <w:vAlign w:val="center"/>
          </w:tcPr>
          <w:p w14:paraId="3321DCBD">
            <w:pPr>
              <w:pStyle w:val="56"/>
              <w:rPr>
                <w:rFonts w:cs="Calibri"/>
              </w:rPr>
            </w:pPr>
            <w:r>
              <w:rPr>
                <w:rFonts w:cs="Calibri"/>
              </w:rPr>
              <w:t>A pointer to a Bluetooth address of the target Remote Device.</w:t>
            </w:r>
          </w:p>
        </w:tc>
      </w:tr>
      <w:tr w14:paraId="6C551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1985" w:type="dxa"/>
            <w:tcBorders>
              <w:top w:val="single" w:color="auto" w:sz="4" w:space="0"/>
              <w:left w:val="single" w:color="auto" w:sz="4" w:space="0"/>
              <w:bottom w:val="single" w:color="auto" w:sz="4" w:space="0"/>
              <w:right w:val="single" w:color="auto" w:sz="4" w:space="0"/>
            </w:tcBorders>
            <w:vAlign w:val="center"/>
          </w:tcPr>
          <w:p w14:paraId="5DB022E8">
            <w:pPr>
              <w:pStyle w:val="56"/>
              <w:rPr>
                <w:rFonts w:cs="Calibri"/>
              </w:rPr>
            </w:pPr>
            <w:r>
              <w:rPr>
                <w:rFonts w:cs="Calibri"/>
              </w:rPr>
              <w:t>typeOfCall</w:t>
            </w:r>
          </w:p>
        </w:tc>
        <w:tc>
          <w:tcPr>
            <w:tcW w:w="2551" w:type="dxa"/>
            <w:tcBorders>
              <w:top w:val="single" w:color="auto" w:sz="4" w:space="0"/>
              <w:left w:val="single" w:color="auto" w:sz="4" w:space="0"/>
              <w:bottom w:val="single" w:color="auto" w:sz="4" w:space="0"/>
              <w:right w:val="single" w:color="auto" w:sz="4" w:space="0"/>
            </w:tcBorders>
            <w:vAlign w:val="center"/>
          </w:tcPr>
          <w:p w14:paraId="4937F473">
            <w:pPr>
              <w:pStyle w:val="56"/>
              <w:rPr>
                <w:rFonts w:cs="Calibri"/>
              </w:rPr>
            </w:pPr>
            <w:r>
              <w:rPr>
                <w:rFonts w:cs="Calibri"/>
              </w:rPr>
              <w:t>int</w:t>
            </w:r>
          </w:p>
        </w:tc>
        <w:tc>
          <w:tcPr>
            <w:tcW w:w="5954" w:type="dxa"/>
            <w:tcBorders>
              <w:top w:val="single" w:color="auto" w:sz="4" w:space="0"/>
              <w:left w:val="single" w:color="auto" w:sz="4" w:space="0"/>
              <w:bottom w:val="single" w:color="auto" w:sz="4" w:space="0"/>
              <w:right w:val="single" w:color="auto" w:sz="4" w:space="0"/>
            </w:tcBorders>
            <w:vAlign w:val="center"/>
          </w:tcPr>
          <w:p w14:paraId="02A9B546">
            <w:pPr>
              <w:pStyle w:val="56"/>
              <w:rPr>
                <w:rFonts w:cs="Calibri"/>
              </w:rPr>
            </w:pPr>
            <w:r>
              <w:rPr>
                <w:rFonts w:eastAsia="MS PGothic" w:cs="Calibri"/>
              </w:rPr>
              <w:t>0: Ordinary_phone_call</w:t>
            </w:r>
          </w:p>
          <w:p w14:paraId="439BFB92">
            <w:pPr>
              <w:pStyle w:val="56"/>
              <w:rPr>
                <w:rFonts w:cs="Calibri"/>
              </w:rPr>
            </w:pPr>
            <w:r>
              <w:rPr>
                <w:rFonts w:eastAsia="MS PGothic" w:cs="Calibri"/>
              </w:rPr>
              <w:t>1: Redial_last_outgoing_call</w:t>
            </w:r>
          </w:p>
          <w:p w14:paraId="520EF246">
            <w:pPr>
              <w:pStyle w:val="56"/>
              <w:rPr>
                <w:rFonts w:cs="Calibri"/>
              </w:rPr>
            </w:pPr>
            <w:r>
              <w:rPr>
                <w:rFonts w:eastAsia="MS PGothic" w:cs="Calibri"/>
              </w:rPr>
              <w:t>2: Voice_dial               //Start Voice Dial</w:t>
            </w:r>
          </w:p>
          <w:p w14:paraId="227136EE">
            <w:pPr>
              <w:pStyle w:val="56"/>
              <w:rPr>
                <w:rFonts w:cs="Calibri"/>
              </w:rPr>
            </w:pPr>
            <w:r>
              <w:rPr>
                <w:rFonts w:eastAsia="MS PGothic" w:cs="Calibri"/>
              </w:rPr>
              <w:t>3: Voice_dial_end      //Terminate Voice Dial</w:t>
            </w:r>
          </w:p>
        </w:tc>
      </w:tr>
      <w:tr w14:paraId="1CE0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1985" w:type="dxa"/>
            <w:tcBorders>
              <w:top w:val="single" w:color="auto" w:sz="4" w:space="0"/>
              <w:left w:val="single" w:color="auto" w:sz="4" w:space="0"/>
              <w:bottom w:val="single" w:color="auto" w:sz="4" w:space="0"/>
              <w:right w:val="single" w:color="auto" w:sz="4" w:space="0"/>
            </w:tcBorders>
            <w:vAlign w:val="center"/>
          </w:tcPr>
          <w:p w14:paraId="1776A824">
            <w:pPr>
              <w:pStyle w:val="56"/>
              <w:rPr>
                <w:rFonts w:cs="Calibri"/>
              </w:rPr>
            </w:pPr>
            <w:r>
              <w:rPr>
                <w:rFonts w:cs="Calibri"/>
              </w:rPr>
              <w:t>phoneNum</w:t>
            </w:r>
          </w:p>
        </w:tc>
        <w:tc>
          <w:tcPr>
            <w:tcW w:w="2551" w:type="dxa"/>
            <w:tcBorders>
              <w:top w:val="single" w:color="auto" w:sz="4" w:space="0"/>
              <w:left w:val="single" w:color="auto" w:sz="4" w:space="0"/>
              <w:bottom w:val="single" w:color="auto" w:sz="4" w:space="0"/>
              <w:right w:val="single" w:color="auto" w:sz="4" w:space="0"/>
            </w:tcBorders>
            <w:vAlign w:val="center"/>
          </w:tcPr>
          <w:p w14:paraId="3E1D2E0B">
            <w:pPr>
              <w:pStyle w:val="56"/>
              <w:rPr>
                <w:rFonts w:eastAsia="宋体" w:cs="Calibri"/>
                <w:lang w:eastAsia="zh-CN"/>
              </w:rPr>
            </w:pPr>
            <w:r>
              <w:rPr>
                <w:rFonts w:eastAsia="宋体" w:cs="Calibri"/>
                <w:lang w:eastAsia="zh-CN"/>
              </w:rPr>
              <w:t>String</w:t>
            </w:r>
          </w:p>
        </w:tc>
        <w:tc>
          <w:tcPr>
            <w:tcW w:w="5954" w:type="dxa"/>
            <w:tcBorders>
              <w:top w:val="single" w:color="auto" w:sz="4" w:space="0"/>
              <w:left w:val="single" w:color="auto" w:sz="4" w:space="0"/>
              <w:bottom w:val="single" w:color="auto" w:sz="4" w:space="0"/>
              <w:right w:val="single" w:color="auto" w:sz="4" w:space="0"/>
            </w:tcBorders>
            <w:vAlign w:val="center"/>
          </w:tcPr>
          <w:p w14:paraId="007C21FC">
            <w:pPr>
              <w:pStyle w:val="56"/>
              <w:rPr>
                <w:rFonts w:cs="Calibri"/>
              </w:rPr>
            </w:pPr>
            <w:r>
              <w:rPr>
                <w:rFonts w:eastAsia="MS PGothic" w:cs="Calibri"/>
              </w:rPr>
              <w:t>Point to the phone number data.</w:t>
            </w:r>
          </w:p>
          <w:p w14:paraId="353066B0">
            <w:pPr>
              <w:pStyle w:val="56"/>
              <w:rPr>
                <w:rFonts w:eastAsia="宋体" w:cs="Calibri"/>
              </w:rPr>
            </w:pPr>
            <w:r>
              <w:rPr>
                <w:rFonts w:eastAsia="MS PGothic" w:cs="Calibri"/>
              </w:rPr>
              <w:t>If typeOfCall value is not equal to Ordinary_phone_call, phoneNum is ignored.</w:t>
            </w:r>
          </w:p>
        </w:tc>
      </w:tr>
    </w:tbl>
    <w:p w14:paraId="600C7E8C">
      <w:pPr>
        <w:pStyle w:val="6"/>
        <w:rPr>
          <w:rFonts w:cs="Calibri"/>
          <w:lang w:eastAsia="zh-TW"/>
        </w:rPr>
      </w:pPr>
      <w:r>
        <w:rPr>
          <w:rFonts w:cs="Calibri"/>
        </w:rPr>
        <w:t>Return Value</w:t>
      </w:r>
    </w:p>
    <w:p w14:paraId="5A5FA7C6">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22B43019">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"_ERROR_CODE_1"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75A5E866">
      <w:pPr>
        <w:rPr>
          <w:rFonts w:cs="Calibri"/>
          <w:b/>
          <w:i/>
        </w:rPr>
      </w:pPr>
      <w:r>
        <w:rPr>
          <w:rFonts w:cs="Calibri"/>
        </w:rPr>
        <w:t xml:space="preserve">(Possible Error Code: </w:t>
      </w:r>
      <w:r>
        <w:rPr>
          <w:rStyle w:val="59"/>
          <w:rFonts w:ascii="Calibri" w:hAnsi="Calibri" w:cs="Calibri"/>
        </w:rPr>
        <w:t>AnWBTERR_NORESOURCES</w:t>
      </w:r>
      <w:r>
        <w:rPr>
          <w:rFonts w:cs="Calibri"/>
        </w:rPr>
        <w:t xml:space="preserve">, </w:t>
      </w:r>
      <w:r>
        <w:rPr>
          <w:rStyle w:val="59"/>
          <w:rFonts w:ascii="Calibri" w:hAnsi="Calibri" w:cs="Calibri"/>
        </w:rPr>
        <w:t>AnWBTERR_INVALIDPARAM</w:t>
      </w:r>
      <w:r>
        <w:rPr>
          <w:rFonts w:cs="Calibri"/>
        </w:rPr>
        <w:t xml:space="preserve">, </w:t>
      </w:r>
      <w:r>
        <w:rPr>
          <w:rStyle w:val="59"/>
          <w:rFonts w:ascii="Calibri" w:hAnsi="Calibri" w:cs="Calibri"/>
        </w:rPr>
        <w:t>AnWBTERR_DISALLOWED</w:t>
      </w:r>
      <w:r>
        <w:rPr>
          <w:rFonts w:cs="Calibri"/>
        </w:rPr>
        <w:t>,</w:t>
      </w:r>
      <w:r>
        <w:rPr>
          <w:rStyle w:val="59"/>
          <w:rFonts w:ascii="Calibri" w:hAnsi="Calibri" w:cs="Calibri"/>
        </w:rPr>
        <w:t xml:space="preserve"> AnWBTERR_BUSY</w:t>
      </w:r>
      <w:r>
        <w:rPr>
          <w:rFonts w:cs="Calibri"/>
        </w:rPr>
        <w:t xml:space="preserve">, </w:t>
      </w:r>
      <w:r>
        <w:rPr>
          <w:rStyle w:val="59"/>
          <w:rFonts w:ascii="Calibri" w:hAnsi="Calibri" w:cs="Calibri"/>
        </w:rPr>
        <w:t>AnWBTERR_NOCONNECTION</w:t>
      </w:r>
      <w:r>
        <w:rPr>
          <w:rFonts w:cs="Calibri"/>
        </w:rPr>
        <w:t>)</w:t>
      </w:r>
    </w:p>
    <w:p w14:paraId="78D18F88">
      <w:pPr>
        <w:pStyle w:val="6"/>
        <w:rPr>
          <w:rFonts w:cs="Calibri"/>
        </w:rPr>
      </w:pPr>
      <w:r>
        <w:rPr>
          <w:rFonts w:cs="Calibri"/>
        </w:rPr>
        <w:t xml:space="preserve">Callback </w:t>
      </w:r>
      <w:r>
        <w:rPr>
          <w:rFonts w:eastAsia="宋体" w:cs="Calibri"/>
          <w:lang w:eastAsia="zh-CN"/>
        </w:rPr>
        <w:t>Message</w:t>
      </w:r>
    </w:p>
    <w:p w14:paraId="1A7C45A0">
      <w:pPr>
        <w:rPr>
          <w:rStyle w:val="59"/>
          <w:rFonts w:ascii="Calibri" w:hAnsi="Calibri" w:cs="Calibri" w:eastAsiaTheme="minorEastAsia"/>
        </w:rPr>
      </w:pPr>
      <w:r>
        <w:rPr>
          <w:rFonts w:cs="Calibri"/>
        </w:rPr>
        <w:t>ACTION_ANW_BT_HFP_CALL_CHANGED</w:t>
      </w:r>
    </w:p>
    <w:p w14:paraId="2C87D049">
      <w:pPr>
        <w:pStyle w:val="6"/>
        <w:rPr>
          <w:rFonts w:cs="Calibri"/>
        </w:rPr>
      </w:pPr>
      <w:r>
        <w:rPr>
          <w:rFonts w:cs="Calibri"/>
        </w:rPr>
        <w:t>Timeout</w:t>
      </w:r>
    </w:p>
    <w:p w14:paraId="714E4D18">
      <w:pPr>
        <w:rPr>
          <w:rFonts w:cs="Calibri"/>
        </w:rPr>
      </w:pPr>
      <w:r>
        <w:rPr>
          <w:rFonts w:cs="Calibri"/>
        </w:rPr>
        <w:t>None</w:t>
      </w:r>
    </w:p>
    <w:p w14:paraId="63F083FC">
      <w:pPr>
        <w:rPr>
          <w:rFonts w:cs="Calibri" w:eastAsiaTheme="minorEastAsia"/>
        </w:rPr>
      </w:pPr>
    </w:p>
    <w:p w14:paraId="1D04348A">
      <w:pPr>
        <w:rPr>
          <w:rFonts w:cs="Calibri" w:eastAsiaTheme="minorEastAsia"/>
        </w:rPr>
      </w:pPr>
    </w:p>
    <w:p w14:paraId="45604B61">
      <w:pPr>
        <w:pStyle w:val="3"/>
      </w:pPr>
      <w:bookmarkStart w:id="188" w:name="_Toc21420"/>
      <w:bookmarkStart w:id="189" w:name="_Toc525895284"/>
      <w:bookmarkStart w:id="190" w:name="_Toc525895585"/>
      <w:r>
        <w:t>AnWBT_HFP_AcceptCall</w:t>
      </w:r>
      <w:bookmarkEnd w:id="188"/>
    </w:p>
    <w:p w14:paraId="1A389963">
      <w:pPr>
        <w:rPr>
          <w:rFonts w:cs="Calibri" w:eastAsiaTheme="minorEastAsia"/>
        </w:rPr>
      </w:pPr>
      <w:r>
        <w:rPr>
          <w:rFonts w:cs="Calibri"/>
          <w:kern w:val="0"/>
        </w:rPr>
        <w:t>Accepts an incoming call or a three way call.</w:t>
      </w:r>
    </w:p>
    <w:p w14:paraId="086139F1">
      <w:pPr>
        <w:pStyle w:val="6"/>
        <w:rPr>
          <w:rFonts w:cs="Calibri"/>
        </w:rPr>
      </w:pPr>
      <w:r>
        <w:rPr>
          <w:rFonts w:cs="Calibri"/>
        </w:rPr>
        <w:t>Type</w:t>
      </w:r>
    </w:p>
    <w:p w14:paraId="14F89743">
      <w:pPr>
        <w:rPr>
          <w:rFonts w:cs="Calibri"/>
        </w:rPr>
      </w:pPr>
      <w:r>
        <w:fldChar w:fldCharType="begin"/>
      </w:r>
      <w:r>
        <w:instrText xml:space="preserve"> HYPERLINK "file:///C:\\Users\\yingb\\Desktop\\金马文档\\AnWBTSDK%20API.docx" \l "_API_Pattern_3" </w:instrText>
      </w:r>
      <w:r>
        <w:fldChar w:fldCharType="separate"/>
      </w:r>
      <w:r>
        <w:rPr>
          <w:rStyle w:val="34"/>
          <w:rFonts w:cs="Calibri"/>
        </w:rPr>
        <w:t>API Pattern 3</w:t>
      </w:r>
      <w:r>
        <w:rPr>
          <w:rStyle w:val="34"/>
          <w:rFonts w:cs="Calibri"/>
        </w:rPr>
        <w:fldChar w:fldCharType="end"/>
      </w:r>
    </w:p>
    <w:p w14:paraId="1FCFAE79">
      <w:pPr>
        <w:pStyle w:val="6"/>
        <w:rPr>
          <w:rFonts w:cs="Calibri"/>
        </w:rPr>
      </w:pPr>
      <w:r>
        <w:rPr>
          <w:rFonts w:cs="Calibri"/>
        </w:rPr>
        <w:t>Syntax</w:t>
      </w:r>
    </w:p>
    <w:p w14:paraId="7D651638">
      <w:pPr>
        <w:pStyle w:val="58"/>
      </w:pPr>
      <w:r>
        <w:t>int AnWBT_HFP_AcceptCall (String btaddr);</w:t>
      </w:r>
    </w:p>
    <w:p w14:paraId="2A126060">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3369"/>
        <w:gridCol w:w="3084"/>
        <w:gridCol w:w="4037"/>
      </w:tblGrid>
      <w:tr w14:paraId="5CDD5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336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1E080A6F">
            <w:pPr>
              <w:pStyle w:val="64"/>
              <w:jc w:val="left"/>
              <w:rPr>
                <w:rFonts w:ascii="Calibri" w:hAnsi="Calibri" w:cs="Calibri"/>
              </w:rPr>
            </w:pPr>
            <w:r>
              <w:rPr>
                <w:rFonts w:ascii="Calibri" w:hAnsi="Calibri" w:cs="Calibri"/>
              </w:rPr>
              <w:t>Parameters</w:t>
            </w:r>
          </w:p>
        </w:tc>
        <w:tc>
          <w:tcPr>
            <w:tcW w:w="308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358509B5">
            <w:pPr>
              <w:pStyle w:val="64"/>
              <w:jc w:val="left"/>
              <w:rPr>
                <w:rFonts w:ascii="Calibri" w:hAnsi="Calibri" w:cs="Calibri"/>
              </w:rPr>
            </w:pPr>
            <w:r>
              <w:rPr>
                <w:rFonts w:ascii="Calibri" w:hAnsi="Calibri" w:cs="Calibri"/>
              </w:rPr>
              <w:t>Type</w:t>
            </w:r>
          </w:p>
        </w:tc>
        <w:tc>
          <w:tcPr>
            <w:tcW w:w="4037"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4BD2463C">
            <w:pPr>
              <w:pStyle w:val="64"/>
              <w:jc w:val="left"/>
              <w:rPr>
                <w:rFonts w:ascii="Calibri" w:hAnsi="Calibri" w:cs="Calibri"/>
              </w:rPr>
            </w:pPr>
            <w:r>
              <w:rPr>
                <w:rFonts w:ascii="Calibri" w:hAnsi="Calibri" w:cs="Calibri"/>
              </w:rPr>
              <w:t>Description</w:t>
            </w:r>
          </w:p>
        </w:tc>
      </w:tr>
      <w:tr w14:paraId="71063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3369" w:type="dxa"/>
            <w:tcBorders>
              <w:top w:val="double" w:color="auto" w:sz="4" w:space="0"/>
              <w:left w:val="single" w:color="auto" w:sz="4" w:space="0"/>
              <w:bottom w:val="single" w:color="auto" w:sz="4" w:space="0"/>
              <w:right w:val="single" w:color="auto" w:sz="4" w:space="0"/>
            </w:tcBorders>
            <w:vAlign w:val="center"/>
          </w:tcPr>
          <w:p w14:paraId="31941B11">
            <w:pPr>
              <w:pStyle w:val="56"/>
              <w:rPr>
                <w:rFonts w:cs="Calibri"/>
              </w:rPr>
            </w:pPr>
            <w:r>
              <w:rPr>
                <w:rFonts w:cs="Calibri"/>
              </w:rPr>
              <w:t>btaddr</w:t>
            </w:r>
          </w:p>
        </w:tc>
        <w:tc>
          <w:tcPr>
            <w:tcW w:w="3084" w:type="dxa"/>
            <w:tcBorders>
              <w:top w:val="double" w:color="auto" w:sz="4" w:space="0"/>
              <w:left w:val="single" w:color="auto" w:sz="4" w:space="0"/>
              <w:bottom w:val="single" w:color="auto" w:sz="4" w:space="0"/>
              <w:right w:val="single" w:color="auto" w:sz="4" w:space="0"/>
            </w:tcBorders>
            <w:vAlign w:val="center"/>
          </w:tcPr>
          <w:p w14:paraId="19DF2941">
            <w:pPr>
              <w:pStyle w:val="56"/>
              <w:rPr>
                <w:rFonts w:eastAsia="宋体" w:cs="Calibri"/>
                <w:lang w:eastAsia="zh-CN"/>
              </w:rPr>
            </w:pPr>
            <w:r>
              <w:rPr>
                <w:rFonts w:eastAsia="宋体" w:cs="Calibri"/>
                <w:lang w:eastAsia="zh-CN"/>
              </w:rPr>
              <w:t>String</w:t>
            </w:r>
          </w:p>
        </w:tc>
        <w:tc>
          <w:tcPr>
            <w:tcW w:w="4037" w:type="dxa"/>
            <w:tcBorders>
              <w:top w:val="double" w:color="auto" w:sz="4" w:space="0"/>
              <w:left w:val="single" w:color="auto" w:sz="4" w:space="0"/>
              <w:bottom w:val="single" w:color="auto" w:sz="4" w:space="0"/>
              <w:right w:val="single" w:color="auto" w:sz="4" w:space="0"/>
            </w:tcBorders>
            <w:vAlign w:val="center"/>
          </w:tcPr>
          <w:p w14:paraId="213E606E">
            <w:pPr>
              <w:pStyle w:val="56"/>
              <w:rPr>
                <w:rFonts w:cs="Calibri"/>
              </w:rPr>
            </w:pPr>
            <w:r>
              <w:rPr>
                <w:rFonts w:cs="Calibri"/>
              </w:rPr>
              <w:t>A pointer to a Bluetooth address of the target Remote Device.</w:t>
            </w:r>
          </w:p>
        </w:tc>
      </w:tr>
    </w:tbl>
    <w:p w14:paraId="157334D9">
      <w:pPr>
        <w:pStyle w:val="6"/>
        <w:rPr>
          <w:rFonts w:cs="Calibri"/>
        </w:rPr>
      </w:pPr>
      <w:r>
        <w:rPr>
          <w:rFonts w:cs="Calibri"/>
        </w:rPr>
        <w:t>Return Value</w:t>
      </w:r>
    </w:p>
    <w:p w14:paraId="7FBF1E1A">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61F2D144">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"_ERROR_CODE_1"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3B53076D">
      <w:pPr>
        <w:rPr>
          <w:rFonts w:cs="Calibri" w:eastAsiaTheme="minorEastAsia"/>
        </w:rPr>
      </w:pPr>
      <w:r>
        <w:rPr>
          <w:rFonts w:cs="Calibri"/>
        </w:rPr>
        <w:t>(Possible Error Code:</w:t>
      </w:r>
      <w:r>
        <w:rPr>
          <w:rStyle w:val="59"/>
          <w:rFonts w:ascii="Calibri" w:hAnsi="Calibri" w:cs="Calibri"/>
        </w:rPr>
        <w:t xml:space="preserve"> AnWBTERR_NORESOURCES</w:t>
      </w:r>
      <w:r>
        <w:rPr>
          <w:rFonts w:cs="Calibri"/>
        </w:rPr>
        <w:t xml:space="preserve">, </w:t>
      </w:r>
      <w:r>
        <w:rPr>
          <w:rStyle w:val="59"/>
          <w:rFonts w:ascii="Calibri" w:hAnsi="Calibri" w:cs="Calibri"/>
        </w:rPr>
        <w:t>AnWBTERR_INVALIDPARAM</w:t>
      </w:r>
      <w:r>
        <w:rPr>
          <w:rFonts w:cs="Calibri"/>
        </w:rPr>
        <w:t xml:space="preserve">, </w:t>
      </w:r>
      <w:r>
        <w:rPr>
          <w:rStyle w:val="59"/>
          <w:rFonts w:ascii="Calibri" w:hAnsi="Calibri" w:cs="Calibri"/>
        </w:rPr>
        <w:t>AnWBTERR_DISALLOWED</w:t>
      </w:r>
      <w:r>
        <w:rPr>
          <w:rFonts w:cs="Calibri"/>
        </w:rPr>
        <w:t xml:space="preserve">, </w:t>
      </w:r>
      <w:r>
        <w:rPr>
          <w:rStyle w:val="59"/>
          <w:rFonts w:ascii="Calibri" w:hAnsi="Calibri" w:cs="Calibri"/>
        </w:rPr>
        <w:t>AnWBTERR_BUSY</w:t>
      </w:r>
      <w:r>
        <w:rPr>
          <w:rFonts w:cs="Calibri"/>
        </w:rPr>
        <w:t xml:space="preserve">, </w:t>
      </w:r>
      <w:r>
        <w:rPr>
          <w:rStyle w:val="59"/>
          <w:rFonts w:ascii="Calibri" w:hAnsi="Calibri" w:cs="Calibri"/>
        </w:rPr>
        <w:t>AnWBTERR_NOCONNECTION</w:t>
      </w:r>
      <w:r>
        <w:rPr>
          <w:rFonts w:cs="Calibri"/>
        </w:rPr>
        <w:t>)</w:t>
      </w:r>
    </w:p>
    <w:p w14:paraId="7B50C5BF">
      <w:pPr>
        <w:pStyle w:val="6"/>
        <w:rPr>
          <w:rFonts w:cs="Calibri"/>
        </w:rPr>
      </w:pPr>
      <w:r>
        <w:rPr>
          <w:rFonts w:cs="Calibri"/>
        </w:rPr>
        <w:t xml:space="preserve">Callback </w:t>
      </w:r>
      <w:r>
        <w:rPr>
          <w:rFonts w:eastAsia="宋体" w:cs="Calibri"/>
          <w:lang w:eastAsia="zh-CN"/>
        </w:rPr>
        <w:t>Message</w:t>
      </w:r>
    </w:p>
    <w:p w14:paraId="64BF38D4">
      <w:pPr>
        <w:rPr>
          <w:rStyle w:val="59"/>
          <w:rFonts w:ascii="Calibri" w:hAnsi="Calibri" w:cs="Calibri"/>
        </w:rPr>
      </w:pPr>
      <w:r>
        <w:rPr>
          <w:rFonts w:cs="Calibri"/>
        </w:rPr>
        <w:t>ACTION_ANW_BT_HFP_CALL_CHANGED</w:t>
      </w:r>
    </w:p>
    <w:p w14:paraId="16F41461">
      <w:pPr>
        <w:pStyle w:val="6"/>
        <w:rPr>
          <w:rFonts w:cs="Calibri"/>
        </w:rPr>
      </w:pPr>
      <w:r>
        <w:rPr>
          <w:rFonts w:cs="Calibri"/>
        </w:rPr>
        <w:t>Timeout</w:t>
      </w:r>
    </w:p>
    <w:p w14:paraId="2CBE8E47">
      <w:pPr>
        <w:rPr>
          <w:rFonts w:cs="Calibri"/>
          <w:kern w:val="0"/>
        </w:rPr>
      </w:pPr>
      <w:r>
        <w:rPr>
          <w:rFonts w:cs="Calibri"/>
          <w:kern w:val="0"/>
        </w:rPr>
        <w:t>None</w:t>
      </w:r>
    </w:p>
    <w:p w14:paraId="256506BF">
      <w:pPr>
        <w:rPr>
          <w:rFonts w:cs="Calibri" w:eastAsiaTheme="minorEastAsia"/>
        </w:rPr>
      </w:pPr>
    </w:p>
    <w:p w14:paraId="2FC095C5">
      <w:pPr>
        <w:pStyle w:val="3"/>
      </w:pPr>
      <w:bookmarkStart w:id="191" w:name="_Toc6994"/>
      <w:r>
        <w:t>AnWBT_HFP_Hangup</w:t>
      </w:r>
      <w:bookmarkEnd w:id="187"/>
      <w:bookmarkEnd w:id="189"/>
      <w:bookmarkEnd w:id="190"/>
      <w:bookmarkEnd w:id="191"/>
    </w:p>
    <w:p w14:paraId="0A3E6BE1">
      <w:pPr>
        <w:rPr>
          <w:rFonts w:cs="Calibri"/>
        </w:rPr>
      </w:pPr>
      <w:r>
        <w:rPr>
          <w:rFonts w:cs="Calibri"/>
        </w:rPr>
        <w:t>Terminates an outgoing call or active call, or rejects an incoming call, or releases held call and rejects waiting call of three way call.</w:t>
      </w:r>
    </w:p>
    <w:p w14:paraId="17BD4AE4">
      <w:pPr>
        <w:pStyle w:val="6"/>
        <w:rPr>
          <w:rFonts w:cs="Calibri"/>
        </w:rPr>
      </w:pPr>
      <w:r>
        <w:rPr>
          <w:rFonts w:cs="Calibri"/>
        </w:rPr>
        <w:t>Type</w:t>
      </w:r>
    </w:p>
    <w:p w14:paraId="53EED07D">
      <w:pPr>
        <w:rPr>
          <w:rFonts w:cs="Calibri"/>
        </w:rPr>
      </w:pPr>
      <w:r>
        <w:rPr>
          <w:rStyle w:val="34"/>
          <w:rFonts w:cs="Calibri"/>
        </w:rPr>
        <w:t xml:space="preserve">API Pattern </w:t>
      </w:r>
      <w:r>
        <w:rPr>
          <w:rStyle w:val="34"/>
          <w:rFonts w:cs="Calibri" w:eastAsiaTheme="minorEastAsia"/>
        </w:rPr>
        <w:t>3</w:t>
      </w:r>
    </w:p>
    <w:p w14:paraId="0BC12614">
      <w:pPr>
        <w:pStyle w:val="6"/>
        <w:rPr>
          <w:rFonts w:cs="Calibri"/>
        </w:rPr>
      </w:pPr>
      <w:r>
        <w:rPr>
          <w:rFonts w:cs="Calibri"/>
        </w:rPr>
        <w:t>Syntax</w:t>
      </w:r>
    </w:p>
    <w:p w14:paraId="0BDE7881">
      <w:pPr>
        <w:pStyle w:val="24"/>
        <w:shd w:val="clear" w:color="auto" w:fill="FFFFFF"/>
        <w:rPr>
          <w:rFonts w:ascii="Calibri" w:hAnsi="Calibri" w:eastAsia="Consolas" w:cs="Calibri"/>
          <w:b/>
          <w:szCs w:val="22"/>
          <w:lang w:eastAsia="en-US"/>
        </w:rPr>
      </w:pPr>
      <w:r>
        <w:rPr>
          <w:rFonts w:ascii="Calibri" w:hAnsi="Calibri" w:eastAsia="Consolas" w:cs="Calibri"/>
          <w:b/>
          <w:szCs w:val="22"/>
          <w:lang w:eastAsia="en-US"/>
        </w:rPr>
        <w:tab/>
      </w:r>
      <w:r>
        <w:rPr>
          <w:rFonts w:ascii="Calibri" w:hAnsi="Calibri" w:eastAsia="Consolas" w:cs="Calibri"/>
          <w:b/>
          <w:szCs w:val="22"/>
          <w:lang w:eastAsia="en-US"/>
        </w:rPr>
        <w:t>int AnWBT_HFP_Hangup (</w:t>
      </w:r>
      <w:r>
        <w:rPr>
          <w:rFonts w:hint="eastAsia" w:ascii="Calibri" w:hAnsi="Calibri" w:eastAsia="Consolas" w:cs="Calibri"/>
          <w:b/>
          <w:szCs w:val="22"/>
          <w:lang w:eastAsia="en-US"/>
        </w:rPr>
        <w:t xml:space="preserve">String </w:t>
      </w:r>
      <w:r>
        <w:rPr>
          <w:rFonts w:ascii="Calibri" w:hAnsi="Calibri" w:eastAsia="Consolas" w:cs="Calibri"/>
          <w:b/>
          <w:szCs w:val="22"/>
          <w:lang w:eastAsia="en-US"/>
        </w:rPr>
        <w:t>btaddr);</w:t>
      </w:r>
    </w:p>
    <w:p w14:paraId="70C198EB">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4020"/>
        <w:gridCol w:w="2433"/>
        <w:gridCol w:w="4037"/>
      </w:tblGrid>
      <w:tr w14:paraId="525E5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6"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4E146814">
            <w:pPr>
              <w:pStyle w:val="64"/>
              <w:jc w:val="left"/>
              <w:rPr>
                <w:rFonts w:ascii="Calibri" w:hAnsi="Calibri" w:cs="Calibri"/>
              </w:rPr>
            </w:pPr>
            <w:r>
              <w:rPr>
                <w:rFonts w:ascii="Calibri" w:hAnsi="Calibri" w:cs="Calibri"/>
              </w:rPr>
              <w:t>Parameters</w:t>
            </w:r>
          </w:p>
        </w:tc>
        <w:tc>
          <w:tcPr>
            <w:tcW w:w="6"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7FE9B914">
            <w:pPr>
              <w:pStyle w:val="64"/>
              <w:jc w:val="left"/>
              <w:rPr>
                <w:rFonts w:ascii="Calibri" w:hAnsi="Calibri" w:cs="Calibri"/>
              </w:rPr>
            </w:pPr>
            <w:r>
              <w:rPr>
                <w:rFonts w:ascii="Calibri" w:hAnsi="Calibri" w:cs="Calibri"/>
              </w:rPr>
              <w:t>Type</w:t>
            </w:r>
          </w:p>
        </w:tc>
        <w:tc>
          <w:tcPr>
            <w:tcW w:w="6"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446E3119">
            <w:pPr>
              <w:pStyle w:val="64"/>
              <w:jc w:val="left"/>
              <w:rPr>
                <w:rFonts w:ascii="Calibri" w:hAnsi="Calibri" w:cs="Calibri"/>
              </w:rPr>
            </w:pPr>
            <w:r>
              <w:rPr>
                <w:rFonts w:ascii="Calibri" w:hAnsi="Calibri" w:cs="Calibri"/>
              </w:rPr>
              <w:t>Description</w:t>
            </w:r>
          </w:p>
        </w:tc>
      </w:tr>
      <w:tr w14:paraId="1AC29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6" w:type="dxa"/>
            <w:tcBorders>
              <w:top w:val="double" w:color="auto" w:sz="4" w:space="0"/>
              <w:left w:val="single" w:color="auto" w:sz="4" w:space="0"/>
              <w:bottom w:val="single" w:color="auto" w:sz="4" w:space="0"/>
              <w:right w:val="single" w:color="auto" w:sz="4" w:space="0"/>
            </w:tcBorders>
            <w:vAlign w:val="center"/>
          </w:tcPr>
          <w:p w14:paraId="084579C2">
            <w:pPr>
              <w:pStyle w:val="56"/>
              <w:rPr>
                <w:rFonts w:cs="Calibri"/>
              </w:rPr>
            </w:pPr>
            <w:r>
              <w:rPr>
                <w:rFonts w:cs="Calibri"/>
              </w:rPr>
              <w:t>btaddr</w:t>
            </w:r>
          </w:p>
        </w:tc>
        <w:tc>
          <w:tcPr>
            <w:tcW w:w="6" w:type="dxa"/>
            <w:tcBorders>
              <w:top w:val="double" w:color="auto" w:sz="4" w:space="0"/>
              <w:left w:val="single" w:color="auto" w:sz="4" w:space="0"/>
              <w:bottom w:val="single" w:color="auto" w:sz="4" w:space="0"/>
              <w:right w:val="single" w:color="auto" w:sz="4" w:space="0"/>
            </w:tcBorders>
            <w:vAlign w:val="center"/>
          </w:tcPr>
          <w:p w14:paraId="6C5CBC99">
            <w:pPr>
              <w:pStyle w:val="56"/>
              <w:rPr>
                <w:rFonts w:cs="Calibri"/>
              </w:rPr>
            </w:pPr>
            <w:r>
              <w:rPr>
                <w:rFonts w:eastAsia="宋体" w:cs="Calibri"/>
                <w:lang w:eastAsia="zh-CN"/>
              </w:rPr>
              <w:t>String</w:t>
            </w:r>
          </w:p>
        </w:tc>
        <w:tc>
          <w:tcPr>
            <w:tcW w:w="6" w:type="dxa"/>
            <w:tcBorders>
              <w:top w:val="double" w:color="auto" w:sz="4" w:space="0"/>
              <w:left w:val="single" w:color="auto" w:sz="4" w:space="0"/>
              <w:bottom w:val="single" w:color="auto" w:sz="4" w:space="0"/>
              <w:right w:val="single" w:color="auto" w:sz="4" w:space="0"/>
            </w:tcBorders>
            <w:vAlign w:val="center"/>
          </w:tcPr>
          <w:p w14:paraId="3CBC3178">
            <w:pPr>
              <w:pStyle w:val="56"/>
              <w:rPr>
                <w:rFonts w:cs="Calibri"/>
              </w:rPr>
            </w:pPr>
            <w:r>
              <w:rPr>
                <w:rFonts w:cs="Calibri"/>
              </w:rPr>
              <w:t>A pointer to a Bluetooth Address of the target Remote Device.</w:t>
            </w:r>
          </w:p>
        </w:tc>
      </w:tr>
    </w:tbl>
    <w:p w14:paraId="35B666D4">
      <w:pPr>
        <w:pStyle w:val="6"/>
        <w:rPr>
          <w:rFonts w:cs="Calibri"/>
        </w:rPr>
      </w:pPr>
      <w:r>
        <w:rPr>
          <w:rFonts w:cs="Calibri"/>
        </w:rPr>
        <w:t>Return Value</w:t>
      </w:r>
    </w:p>
    <w:p w14:paraId="31939E05">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0721F8D7">
      <w:pPr>
        <w:rPr>
          <w:rFonts w:cs="Calibri"/>
        </w:rPr>
      </w:pPr>
      <w:r>
        <w:rPr>
          <w:rFonts w:cs="Calibri"/>
        </w:rPr>
        <w:t xml:space="preserve">If the function fails, it will return the error code defined in </w:t>
      </w:r>
      <w:r>
        <w:fldChar w:fldCharType="begin"/>
      </w:r>
      <w:r>
        <w:instrText xml:space="preserve"> HYPERLINK "file:///C:\\Users\\yingb\\Desktop\\金马文档\\AnWBTSDK%20API.docx" \l "_ERROR_CODE_1"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3D540D79">
      <w:pPr>
        <w:rPr>
          <w:rFonts w:cs="Calibri" w:eastAsiaTheme="minorEastAsia"/>
        </w:rPr>
      </w:pPr>
      <w:r>
        <w:rPr>
          <w:rFonts w:cs="Calibri"/>
        </w:rPr>
        <w:t>(Possible Error Code:</w:t>
      </w:r>
      <w:r>
        <w:rPr>
          <w:rStyle w:val="59"/>
          <w:rFonts w:ascii="Calibri" w:hAnsi="Calibri" w:cs="Calibri"/>
        </w:rPr>
        <w:t xml:space="preserve"> AnWBTERR_NORESOURCES</w:t>
      </w:r>
      <w:r>
        <w:rPr>
          <w:rFonts w:cs="Calibri"/>
        </w:rPr>
        <w:t xml:space="preserve">, </w:t>
      </w:r>
      <w:r>
        <w:rPr>
          <w:rStyle w:val="59"/>
          <w:rFonts w:ascii="Calibri" w:hAnsi="Calibri" w:cs="Calibri"/>
        </w:rPr>
        <w:t>AnWBTERR_INVALIDPARAM</w:t>
      </w:r>
      <w:r>
        <w:rPr>
          <w:rFonts w:cs="Calibri"/>
        </w:rPr>
        <w:t xml:space="preserve">, </w:t>
      </w:r>
      <w:r>
        <w:rPr>
          <w:rStyle w:val="59"/>
          <w:rFonts w:ascii="Calibri" w:hAnsi="Calibri" w:cs="Calibri"/>
        </w:rPr>
        <w:t>AnWBTERR_DISALLOWED</w:t>
      </w:r>
      <w:r>
        <w:rPr>
          <w:rFonts w:cs="Calibri"/>
        </w:rPr>
        <w:t xml:space="preserve">, </w:t>
      </w:r>
      <w:r>
        <w:rPr>
          <w:rStyle w:val="59"/>
          <w:rFonts w:ascii="Calibri" w:hAnsi="Calibri" w:cs="Calibri"/>
        </w:rPr>
        <w:t>AnWBTERR_BUSY</w:t>
      </w:r>
      <w:r>
        <w:rPr>
          <w:rFonts w:cs="Calibri"/>
        </w:rPr>
        <w:t xml:space="preserve">, </w:t>
      </w:r>
      <w:r>
        <w:rPr>
          <w:rStyle w:val="59"/>
          <w:rFonts w:ascii="Calibri" w:hAnsi="Calibri" w:cs="Calibri"/>
        </w:rPr>
        <w:t>AnWBTERR_NOCONNECTION</w:t>
      </w:r>
      <w:r>
        <w:rPr>
          <w:rFonts w:cs="Calibri"/>
        </w:rPr>
        <w:t>)</w:t>
      </w:r>
    </w:p>
    <w:p w14:paraId="5C95ABBA">
      <w:pPr>
        <w:pStyle w:val="6"/>
        <w:rPr>
          <w:rFonts w:cs="Calibri"/>
        </w:rPr>
      </w:pPr>
      <w:r>
        <w:rPr>
          <w:rFonts w:cs="Calibri"/>
        </w:rPr>
        <w:t xml:space="preserve">Callback </w:t>
      </w:r>
      <w:r>
        <w:rPr>
          <w:rFonts w:eastAsia="宋体" w:cs="Calibri"/>
          <w:lang w:eastAsia="zh-CN"/>
        </w:rPr>
        <w:t>Message</w:t>
      </w:r>
    </w:p>
    <w:p w14:paraId="74E9F76D">
      <w:pPr>
        <w:rPr>
          <w:rStyle w:val="59"/>
          <w:rFonts w:ascii="Calibri" w:hAnsi="Calibri" w:cs="Calibri" w:eastAsiaTheme="minorEastAsia"/>
        </w:rPr>
      </w:pPr>
      <w:r>
        <w:rPr>
          <w:rFonts w:cs="Calibri"/>
        </w:rPr>
        <w:t>ACTION_ANW_BT_HFP_CALL_CHANGED</w:t>
      </w:r>
    </w:p>
    <w:p w14:paraId="4EC61046">
      <w:pPr>
        <w:pStyle w:val="6"/>
        <w:rPr>
          <w:rFonts w:cs="Calibri"/>
        </w:rPr>
      </w:pPr>
      <w:r>
        <w:rPr>
          <w:rFonts w:cs="Calibri"/>
        </w:rPr>
        <w:t>Timeout</w:t>
      </w:r>
    </w:p>
    <w:p w14:paraId="1F6B3B0D">
      <w:pPr>
        <w:rPr>
          <w:rFonts w:cs="Calibri"/>
          <w:kern w:val="0"/>
        </w:rPr>
      </w:pPr>
      <w:r>
        <w:rPr>
          <w:rFonts w:cs="Calibri"/>
          <w:kern w:val="0"/>
        </w:rPr>
        <w:t>None</w:t>
      </w:r>
    </w:p>
    <w:p w14:paraId="6FC53198">
      <w:pPr>
        <w:rPr>
          <w:rFonts w:cs="Calibri" w:eastAsiaTheme="minorEastAsia"/>
        </w:rPr>
      </w:pPr>
    </w:p>
    <w:p w14:paraId="7B0C862E">
      <w:pPr>
        <w:pStyle w:val="3"/>
      </w:pPr>
      <w:bookmarkStart w:id="192" w:name="_Toc27692"/>
      <w:r>
        <w:t>AnWBT_HFP_SendDTMF</w:t>
      </w:r>
      <w:bookmarkEnd w:id="192"/>
    </w:p>
    <w:p w14:paraId="2A849D8E">
      <w:pPr>
        <w:rPr>
          <w:rFonts w:cs="Calibri"/>
        </w:rPr>
      </w:pPr>
      <w:r>
        <w:rPr>
          <w:rFonts w:cs="Calibri"/>
        </w:rPr>
        <w:t xml:space="preserve">Sends a DTMF signal when an active call is established. </w:t>
      </w:r>
    </w:p>
    <w:p w14:paraId="3C9D1A64">
      <w:pPr>
        <w:pStyle w:val="6"/>
        <w:rPr>
          <w:rFonts w:cs="Calibri"/>
        </w:rPr>
      </w:pPr>
      <w:r>
        <w:rPr>
          <w:rFonts w:cs="Calibri"/>
        </w:rPr>
        <w:t>Type</w:t>
      </w:r>
    </w:p>
    <w:p w14:paraId="720A44F1">
      <w:pPr>
        <w:rPr>
          <w:rFonts w:cs="Calibri"/>
        </w:rPr>
      </w:pPr>
      <w:r>
        <w:rPr>
          <w:rStyle w:val="34"/>
          <w:rFonts w:cs="Calibri"/>
        </w:rPr>
        <w:t xml:space="preserve">API Pattern </w:t>
      </w:r>
      <w:r>
        <w:rPr>
          <w:rStyle w:val="34"/>
          <w:rFonts w:cs="Calibri" w:eastAsiaTheme="minorEastAsia"/>
        </w:rPr>
        <w:t>3</w:t>
      </w:r>
    </w:p>
    <w:p w14:paraId="0F03D0DB">
      <w:pPr>
        <w:pStyle w:val="6"/>
        <w:rPr>
          <w:rFonts w:cs="Calibri"/>
        </w:rPr>
      </w:pPr>
      <w:r>
        <w:rPr>
          <w:rFonts w:cs="Calibri"/>
        </w:rPr>
        <w:t>Syntax</w:t>
      </w:r>
    </w:p>
    <w:p w14:paraId="20702C6A">
      <w:pPr>
        <w:pStyle w:val="58"/>
        <w:rPr>
          <w:rFonts w:eastAsiaTheme="minorEastAsia"/>
        </w:rPr>
      </w:pPr>
      <w:r>
        <w:t>int AnWBT_HFP_SendDTMF</w:t>
      </w:r>
      <w:r>
        <w:rPr>
          <w:rFonts w:eastAsiaTheme="minorEastAsia"/>
        </w:rPr>
        <w:t xml:space="preserve"> </w:t>
      </w:r>
      <w:r>
        <w:t>(String btaddr, String pDtmf);</w:t>
      </w:r>
    </w:p>
    <w:p w14:paraId="0A64A398">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1985"/>
        <w:gridCol w:w="2551"/>
        <w:gridCol w:w="5954"/>
      </w:tblGrid>
      <w:tr w14:paraId="0651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1985"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51E4C3D4">
            <w:pPr>
              <w:pStyle w:val="64"/>
              <w:jc w:val="left"/>
              <w:rPr>
                <w:rFonts w:ascii="Calibri" w:hAnsi="Calibri" w:cs="Calibri"/>
              </w:rPr>
            </w:pPr>
            <w:r>
              <w:rPr>
                <w:rFonts w:ascii="Calibri" w:hAnsi="Calibri" w:cs="Calibri"/>
              </w:rPr>
              <w:t>Parameters</w:t>
            </w:r>
          </w:p>
        </w:tc>
        <w:tc>
          <w:tcPr>
            <w:tcW w:w="2551"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50396C0A">
            <w:pPr>
              <w:pStyle w:val="64"/>
              <w:jc w:val="left"/>
              <w:rPr>
                <w:rFonts w:ascii="Calibri" w:hAnsi="Calibri" w:cs="Calibri"/>
              </w:rPr>
            </w:pPr>
            <w:r>
              <w:rPr>
                <w:rFonts w:ascii="Calibri" w:hAnsi="Calibri" w:cs="Calibri"/>
              </w:rPr>
              <w:t>Type</w:t>
            </w:r>
          </w:p>
        </w:tc>
        <w:tc>
          <w:tcPr>
            <w:tcW w:w="595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45F2952C">
            <w:pPr>
              <w:pStyle w:val="64"/>
              <w:jc w:val="left"/>
              <w:rPr>
                <w:rFonts w:ascii="Calibri" w:hAnsi="Calibri" w:cs="Calibri"/>
              </w:rPr>
            </w:pPr>
            <w:r>
              <w:rPr>
                <w:rFonts w:ascii="Calibri" w:hAnsi="Calibri" w:cs="Calibri"/>
              </w:rPr>
              <w:t>Description</w:t>
            </w:r>
          </w:p>
        </w:tc>
      </w:tr>
      <w:tr w14:paraId="745A3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1985" w:type="dxa"/>
            <w:tcBorders>
              <w:top w:val="double" w:color="auto" w:sz="4" w:space="0"/>
              <w:left w:val="single" w:color="auto" w:sz="4" w:space="0"/>
              <w:bottom w:val="single" w:color="auto" w:sz="4" w:space="0"/>
              <w:right w:val="single" w:color="auto" w:sz="4" w:space="0"/>
            </w:tcBorders>
            <w:vAlign w:val="center"/>
          </w:tcPr>
          <w:p w14:paraId="02D39652">
            <w:pPr>
              <w:pStyle w:val="56"/>
              <w:rPr>
                <w:rFonts w:cs="Calibri"/>
              </w:rPr>
            </w:pPr>
            <w:r>
              <w:rPr>
                <w:rFonts w:cs="Calibri"/>
              </w:rPr>
              <w:t>btaddr</w:t>
            </w:r>
          </w:p>
        </w:tc>
        <w:tc>
          <w:tcPr>
            <w:tcW w:w="2551" w:type="dxa"/>
            <w:tcBorders>
              <w:top w:val="double" w:color="auto" w:sz="4" w:space="0"/>
              <w:left w:val="single" w:color="auto" w:sz="4" w:space="0"/>
              <w:bottom w:val="single" w:color="auto" w:sz="4" w:space="0"/>
              <w:right w:val="single" w:color="auto" w:sz="4" w:space="0"/>
            </w:tcBorders>
            <w:vAlign w:val="center"/>
          </w:tcPr>
          <w:p w14:paraId="0A3A6E28">
            <w:pPr>
              <w:pStyle w:val="56"/>
              <w:rPr>
                <w:rFonts w:eastAsia="宋体" w:cs="Calibri"/>
                <w:lang w:eastAsia="zh-CN"/>
              </w:rPr>
            </w:pPr>
            <w:r>
              <w:rPr>
                <w:rFonts w:eastAsia="宋体" w:cs="Calibri"/>
                <w:lang w:eastAsia="zh-CN"/>
              </w:rPr>
              <w:t>String</w:t>
            </w:r>
          </w:p>
        </w:tc>
        <w:tc>
          <w:tcPr>
            <w:tcW w:w="5954" w:type="dxa"/>
            <w:tcBorders>
              <w:top w:val="double" w:color="auto" w:sz="4" w:space="0"/>
              <w:left w:val="single" w:color="auto" w:sz="4" w:space="0"/>
              <w:bottom w:val="single" w:color="auto" w:sz="4" w:space="0"/>
              <w:right w:val="single" w:color="auto" w:sz="4" w:space="0"/>
            </w:tcBorders>
            <w:vAlign w:val="center"/>
          </w:tcPr>
          <w:p w14:paraId="7EA0A801">
            <w:pPr>
              <w:pStyle w:val="56"/>
              <w:rPr>
                <w:rFonts w:cs="Calibri"/>
              </w:rPr>
            </w:pPr>
            <w:r>
              <w:rPr>
                <w:rFonts w:cs="Calibri"/>
              </w:rPr>
              <w:t>A pointer to a Bluetooth address of the target Remote Device.</w:t>
            </w:r>
          </w:p>
        </w:tc>
      </w:tr>
      <w:tr w14:paraId="04155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1985" w:type="dxa"/>
            <w:tcBorders>
              <w:top w:val="single" w:color="auto" w:sz="4" w:space="0"/>
              <w:left w:val="single" w:color="auto" w:sz="4" w:space="0"/>
              <w:bottom w:val="single" w:color="auto" w:sz="4" w:space="0"/>
              <w:right w:val="single" w:color="auto" w:sz="4" w:space="0"/>
            </w:tcBorders>
            <w:vAlign w:val="center"/>
          </w:tcPr>
          <w:p w14:paraId="44F20CCE">
            <w:pPr>
              <w:pStyle w:val="56"/>
              <w:rPr>
                <w:rFonts w:cs="Calibri"/>
              </w:rPr>
            </w:pPr>
            <w:r>
              <w:rPr>
                <w:rFonts w:cs="Calibri"/>
              </w:rPr>
              <w:t>pDtmf</w:t>
            </w:r>
          </w:p>
        </w:tc>
        <w:tc>
          <w:tcPr>
            <w:tcW w:w="2551" w:type="dxa"/>
            <w:tcBorders>
              <w:top w:val="single" w:color="auto" w:sz="4" w:space="0"/>
              <w:left w:val="single" w:color="auto" w:sz="4" w:space="0"/>
              <w:bottom w:val="single" w:color="auto" w:sz="4" w:space="0"/>
              <w:right w:val="single" w:color="auto" w:sz="4" w:space="0"/>
            </w:tcBorders>
            <w:vAlign w:val="center"/>
          </w:tcPr>
          <w:p w14:paraId="14E20ED5">
            <w:pPr>
              <w:pStyle w:val="56"/>
              <w:rPr>
                <w:rFonts w:eastAsia="宋体" w:cs="Calibri"/>
                <w:lang w:eastAsia="zh-CN"/>
              </w:rPr>
            </w:pPr>
            <w:r>
              <w:rPr>
                <w:rFonts w:eastAsia="宋体" w:cs="Calibri"/>
                <w:lang w:eastAsia="zh-CN"/>
              </w:rPr>
              <w:t>String</w:t>
            </w:r>
          </w:p>
        </w:tc>
        <w:tc>
          <w:tcPr>
            <w:tcW w:w="5954" w:type="dxa"/>
            <w:tcBorders>
              <w:top w:val="single" w:color="auto" w:sz="4" w:space="0"/>
              <w:left w:val="single" w:color="auto" w:sz="4" w:space="0"/>
              <w:bottom w:val="single" w:color="auto" w:sz="4" w:space="0"/>
              <w:right w:val="single" w:color="auto" w:sz="4" w:space="0"/>
            </w:tcBorders>
            <w:vAlign w:val="center"/>
          </w:tcPr>
          <w:p w14:paraId="3F5FCC9B">
            <w:pPr>
              <w:pStyle w:val="56"/>
              <w:rPr>
                <w:rFonts w:cs="Calibri"/>
              </w:rPr>
            </w:pPr>
            <w:r>
              <w:rPr>
                <w:rFonts w:cs="Calibri"/>
              </w:rPr>
              <w:t>Point to the DTMF data.</w:t>
            </w:r>
          </w:p>
          <w:p w14:paraId="59393E3C">
            <w:pPr>
              <w:pStyle w:val="56"/>
              <w:rPr>
                <w:rFonts w:cs="Calibri"/>
              </w:rPr>
            </w:pPr>
            <w:r>
              <w:rPr>
                <w:rFonts w:cs="Calibri"/>
              </w:rPr>
              <w:t>The DTMF character which can be one from the set 0-9,</w:t>
            </w:r>
            <w:r>
              <w:rPr>
                <w:rFonts w:cs="Calibri" w:eastAsiaTheme="minorEastAsia"/>
              </w:rPr>
              <w:t xml:space="preserve"> </w:t>
            </w:r>
            <w:r>
              <w:rPr>
                <w:rFonts w:cs="Calibri"/>
              </w:rPr>
              <w:t>#,</w:t>
            </w:r>
            <w:r>
              <w:rPr>
                <w:rFonts w:cs="Calibri" w:eastAsiaTheme="minorEastAsia"/>
              </w:rPr>
              <w:t xml:space="preserve"> </w:t>
            </w:r>
            <w:r>
              <w:rPr>
                <w:rFonts w:cs="Calibri"/>
              </w:rPr>
              <w:t>*,</w:t>
            </w:r>
            <w:r>
              <w:rPr>
                <w:rFonts w:cs="Calibri" w:eastAsiaTheme="minorEastAsia"/>
              </w:rPr>
              <w:t xml:space="preserve"> </w:t>
            </w:r>
            <w:r>
              <w:rPr>
                <w:rFonts w:cs="Calibri"/>
              </w:rPr>
              <w:t>A-D</w:t>
            </w:r>
          </w:p>
        </w:tc>
      </w:tr>
    </w:tbl>
    <w:p w14:paraId="42572C28">
      <w:pPr>
        <w:rPr>
          <w:rFonts w:cs="Calibri"/>
          <w:lang w:eastAsia="en-US"/>
        </w:rPr>
      </w:pPr>
    </w:p>
    <w:p w14:paraId="2545C277">
      <w:pPr>
        <w:pStyle w:val="6"/>
        <w:rPr>
          <w:rFonts w:cs="Calibri"/>
        </w:rPr>
      </w:pPr>
      <w:r>
        <w:rPr>
          <w:rFonts w:cs="Calibri"/>
        </w:rPr>
        <w:t>Return Value</w:t>
      </w:r>
    </w:p>
    <w:p w14:paraId="00421119">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01969299">
      <w:pPr>
        <w:rPr>
          <w:rFonts w:cs="Calibri"/>
        </w:rPr>
      </w:pPr>
      <w:r>
        <w:rPr>
          <w:rFonts w:cs="Calibri"/>
        </w:rPr>
        <w:t xml:space="preserve">If the function fails, it will return the error code defined in </w:t>
      </w:r>
      <w:r>
        <w:fldChar w:fldCharType="begin"/>
      </w:r>
      <w:r>
        <w:instrText xml:space="preserve"> HYPERLINK "file:///C:\\Users\\yingb\\Desktop\\金马文档\\AnWBTSDK%20API.docx" \l "_ERROR_CODE_1"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0882B900">
      <w:pPr>
        <w:rPr>
          <w:rFonts w:cs="Calibri"/>
        </w:rPr>
      </w:pPr>
      <w:r>
        <w:rPr>
          <w:rFonts w:cs="Calibri"/>
        </w:rPr>
        <w:t>(Possible Error Code:</w:t>
      </w:r>
      <w:r>
        <w:rPr>
          <w:rStyle w:val="59"/>
          <w:rFonts w:ascii="Calibri" w:hAnsi="Calibri" w:cs="Calibri"/>
        </w:rPr>
        <w:t xml:space="preserve"> AnWBTERR_NORESOURCES</w:t>
      </w:r>
      <w:r>
        <w:rPr>
          <w:rFonts w:cs="Calibri"/>
        </w:rPr>
        <w:t xml:space="preserve">, </w:t>
      </w:r>
      <w:r>
        <w:rPr>
          <w:rStyle w:val="59"/>
          <w:rFonts w:ascii="Calibri" w:hAnsi="Calibri" w:cs="Calibri"/>
        </w:rPr>
        <w:t>AnWBTERR_INVALIDPARAM</w:t>
      </w:r>
      <w:r>
        <w:rPr>
          <w:rFonts w:cs="Calibri"/>
        </w:rPr>
        <w:t xml:space="preserve">, </w:t>
      </w:r>
      <w:r>
        <w:rPr>
          <w:rStyle w:val="59"/>
          <w:rFonts w:ascii="Calibri" w:hAnsi="Calibri" w:cs="Calibri"/>
        </w:rPr>
        <w:t>AnWBTERR_DISALLOWED</w:t>
      </w:r>
      <w:r>
        <w:rPr>
          <w:rFonts w:cs="Calibri"/>
        </w:rPr>
        <w:t xml:space="preserve">, </w:t>
      </w:r>
      <w:r>
        <w:rPr>
          <w:rStyle w:val="59"/>
          <w:rFonts w:ascii="Calibri" w:hAnsi="Calibri" w:cs="Calibri"/>
        </w:rPr>
        <w:t>AnWBTERR_BUSY</w:t>
      </w:r>
      <w:r>
        <w:rPr>
          <w:rFonts w:cs="Calibri"/>
        </w:rPr>
        <w:t xml:space="preserve">, </w:t>
      </w:r>
      <w:r>
        <w:rPr>
          <w:rStyle w:val="59"/>
          <w:rFonts w:ascii="Calibri" w:hAnsi="Calibri" w:cs="Calibri"/>
        </w:rPr>
        <w:t>AnWBTERR_NOCONNECTION</w:t>
      </w:r>
      <w:r>
        <w:rPr>
          <w:rFonts w:cs="Calibri"/>
        </w:rPr>
        <w:t>)</w:t>
      </w:r>
    </w:p>
    <w:p w14:paraId="19FFE671">
      <w:pPr>
        <w:pStyle w:val="6"/>
        <w:rPr>
          <w:rFonts w:cs="Calibri"/>
        </w:rPr>
      </w:pPr>
      <w:r>
        <w:rPr>
          <w:rFonts w:cs="Calibri"/>
        </w:rPr>
        <w:t>Callback API</w:t>
      </w:r>
    </w:p>
    <w:p w14:paraId="09384702">
      <w:pPr>
        <w:rPr>
          <w:rStyle w:val="59"/>
          <w:rFonts w:ascii="Calibri" w:hAnsi="Calibri" w:cs="Calibri"/>
        </w:rPr>
      </w:pPr>
      <w:r>
        <w:rPr>
          <w:rFonts w:eastAsia="宋体" w:cs="Calibri"/>
          <w:lang w:eastAsia="zh-CN"/>
        </w:rPr>
        <w:t>None</w:t>
      </w:r>
    </w:p>
    <w:p w14:paraId="4F08D5EB">
      <w:pPr>
        <w:pStyle w:val="6"/>
        <w:rPr>
          <w:rFonts w:cs="Calibri"/>
        </w:rPr>
      </w:pPr>
      <w:r>
        <w:rPr>
          <w:rFonts w:cs="Calibri"/>
        </w:rPr>
        <w:t>Timeout</w:t>
      </w:r>
    </w:p>
    <w:p w14:paraId="21036912">
      <w:pPr>
        <w:rPr>
          <w:rFonts w:cs="Calibri"/>
        </w:rPr>
      </w:pPr>
      <w:r>
        <w:rPr>
          <w:rFonts w:cs="Calibri"/>
        </w:rPr>
        <w:t>None</w:t>
      </w:r>
    </w:p>
    <w:p w14:paraId="1AE2A312">
      <w:pPr>
        <w:rPr>
          <w:rFonts w:cs="Calibri" w:eastAsiaTheme="minorEastAsia"/>
        </w:rPr>
      </w:pPr>
    </w:p>
    <w:p w14:paraId="0396A09E">
      <w:pPr>
        <w:pStyle w:val="3"/>
      </w:pPr>
      <w:bookmarkStart w:id="193" w:name="_Toc25577"/>
      <w:r>
        <w:t>AnWBT_HFP_AudioTransfer</w:t>
      </w:r>
      <w:bookmarkEnd w:id="193"/>
    </w:p>
    <w:p w14:paraId="449C6DEB">
      <w:pPr>
        <w:rPr>
          <w:rFonts w:eastAsiaTheme="minorEastAsia"/>
        </w:rPr>
      </w:pPr>
      <w:r>
        <w:t>Transfers the audio from HFP to HFPAG or vice versa.</w:t>
      </w:r>
    </w:p>
    <w:p w14:paraId="4031A3C4">
      <w:pPr>
        <w:rPr>
          <w:rFonts w:cs="Calibri"/>
          <w:b/>
        </w:rPr>
      </w:pPr>
      <w:r>
        <w:rPr>
          <w:rFonts w:cs="Calibri"/>
          <w:b/>
        </w:rPr>
        <w:t>Note:</w:t>
      </w:r>
    </w:p>
    <w:p w14:paraId="4B647669">
      <w:pPr>
        <w:rPr>
          <w:rFonts w:cs="Calibri"/>
        </w:rPr>
      </w:pPr>
      <w:r>
        <w:rPr>
          <w:rFonts w:cs="Calibri"/>
        </w:rPr>
        <w:t>Audio transfer function can only be called during active call.</w:t>
      </w:r>
    </w:p>
    <w:p w14:paraId="681F7CAC">
      <w:pPr>
        <w:pStyle w:val="6"/>
        <w:rPr>
          <w:rFonts w:cs="Calibri"/>
        </w:rPr>
      </w:pPr>
      <w:r>
        <w:rPr>
          <w:rFonts w:cs="Calibri"/>
        </w:rPr>
        <w:t>Type</w:t>
      </w:r>
    </w:p>
    <w:p w14:paraId="1AFECD38">
      <w:pPr>
        <w:rPr>
          <w:rFonts w:cs="Calibri"/>
        </w:rPr>
      </w:pPr>
      <w:r>
        <w:rPr>
          <w:rStyle w:val="34"/>
          <w:rFonts w:cs="Calibri"/>
        </w:rPr>
        <w:t>API Pattern 3</w:t>
      </w:r>
    </w:p>
    <w:p w14:paraId="3C13A50D">
      <w:pPr>
        <w:pStyle w:val="6"/>
        <w:rPr>
          <w:rFonts w:cs="Calibri"/>
        </w:rPr>
      </w:pPr>
      <w:r>
        <w:rPr>
          <w:rFonts w:cs="Calibri"/>
        </w:rPr>
        <w:t>Syntax</w:t>
      </w:r>
    </w:p>
    <w:p w14:paraId="58AFB70B">
      <w:pPr>
        <w:pStyle w:val="58"/>
        <w:rPr>
          <w:rFonts w:eastAsiaTheme="minorEastAsia"/>
        </w:rPr>
      </w:pPr>
      <w:r>
        <w:t>int AnWBT_HFP_AudioTransfer (boolean local_accept, String btaddr);</w:t>
      </w:r>
    </w:p>
    <w:p w14:paraId="680DFA3C">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3369"/>
        <w:gridCol w:w="3084"/>
        <w:gridCol w:w="4037"/>
      </w:tblGrid>
      <w:tr w14:paraId="54665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336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7B45B672">
            <w:pPr>
              <w:pStyle w:val="64"/>
              <w:jc w:val="left"/>
              <w:rPr>
                <w:rFonts w:ascii="Calibri" w:hAnsi="Calibri" w:cs="Calibri"/>
              </w:rPr>
            </w:pPr>
            <w:r>
              <w:rPr>
                <w:rFonts w:ascii="Calibri" w:hAnsi="Calibri" w:cs="Calibri"/>
              </w:rPr>
              <w:t>Parameters</w:t>
            </w:r>
          </w:p>
        </w:tc>
        <w:tc>
          <w:tcPr>
            <w:tcW w:w="308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3C752DC6">
            <w:pPr>
              <w:pStyle w:val="64"/>
              <w:jc w:val="left"/>
              <w:rPr>
                <w:rFonts w:ascii="Calibri" w:hAnsi="Calibri" w:cs="Calibri"/>
              </w:rPr>
            </w:pPr>
            <w:r>
              <w:rPr>
                <w:rFonts w:ascii="Calibri" w:hAnsi="Calibri" w:cs="Calibri"/>
              </w:rPr>
              <w:t>Type</w:t>
            </w:r>
          </w:p>
        </w:tc>
        <w:tc>
          <w:tcPr>
            <w:tcW w:w="4037"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7669D03B">
            <w:pPr>
              <w:pStyle w:val="64"/>
              <w:jc w:val="left"/>
              <w:rPr>
                <w:rFonts w:ascii="Calibri" w:hAnsi="Calibri" w:cs="Calibri"/>
              </w:rPr>
            </w:pPr>
            <w:r>
              <w:rPr>
                <w:rFonts w:ascii="Calibri" w:hAnsi="Calibri" w:cs="Calibri"/>
              </w:rPr>
              <w:t>Description</w:t>
            </w:r>
          </w:p>
        </w:tc>
      </w:tr>
      <w:tr w14:paraId="4E64E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double" w:color="auto" w:sz="4" w:space="0"/>
              <w:right w:val="single" w:color="auto" w:sz="4" w:space="0"/>
            </w:tcBorders>
            <w:vAlign w:val="center"/>
          </w:tcPr>
          <w:p w14:paraId="750AA7C2">
            <w:pPr>
              <w:pStyle w:val="56"/>
              <w:rPr>
                <w:rFonts w:eastAsia="宋体" w:cs="Calibri"/>
                <w:lang w:eastAsia="zh-CN"/>
              </w:rPr>
            </w:pPr>
            <w:r>
              <w:rPr>
                <w:rFonts w:eastAsia="宋体" w:cs="Calibri"/>
                <w:lang w:eastAsia="zh-CN"/>
              </w:rPr>
              <w:t>Local_accept</w:t>
            </w:r>
          </w:p>
        </w:tc>
        <w:tc>
          <w:tcPr>
            <w:tcW w:w="3084" w:type="dxa"/>
            <w:tcBorders>
              <w:top w:val="double" w:color="auto" w:sz="4" w:space="0"/>
              <w:left w:val="single" w:color="auto" w:sz="4" w:space="0"/>
              <w:right w:val="single" w:color="auto" w:sz="4" w:space="0"/>
            </w:tcBorders>
            <w:vAlign w:val="center"/>
          </w:tcPr>
          <w:p w14:paraId="34D2B61D">
            <w:pPr>
              <w:pStyle w:val="56"/>
              <w:rPr>
                <w:rFonts w:eastAsia="宋体" w:cs="Calibri"/>
                <w:lang w:eastAsia="zh-CN"/>
              </w:rPr>
            </w:pPr>
            <w:r>
              <w:rPr>
                <w:rFonts w:eastAsia="宋体" w:cs="Calibri"/>
                <w:lang w:eastAsia="zh-CN"/>
              </w:rPr>
              <w:t>boolean</w:t>
            </w:r>
          </w:p>
        </w:tc>
        <w:tc>
          <w:tcPr>
            <w:tcW w:w="4037" w:type="dxa"/>
            <w:tcBorders>
              <w:top w:val="double" w:color="auto" w:sz="4" w:space="0"/>
              <w:left w:val="single" w:color="auto" w:sz="4" w:space="0"/>
              <w:right w:val="single" w:color="auto" w:sz="4" w:space="0"/>
            </w:tcBorders>
            <w:vAlign w:val="center"/>
          </w:tcPr>
          <w:p w14:paraId="4B7040CE">
            <w:pPr>
              <w:pStyle w:val="56"/>
              <w:rPr>
                <w:rFonts w:cs="Calibri"/>
              </w:rPr>
            </w:pPr>
            <w:r>
              <w:rPr>
                <w:rFonts w:cs="Calibri"/>
              </w:rPr>
              <w:t>true: local accept, need to establish sco link.</w:t>
            </w:r>
          </w:p>
          <w:p w14:paraId="12A13B19">
            <w:pPr>
              <w:pStyle w:val="56"/>
              <w:rPr>
                <w:rFonts w:eastAsia="宋体" w:cs="Calibri"/>
                <w:lang w:eastAsia="zh-CN"/>
              </w:rPr>
            </w:pPr>
            <w:r>
              <w:rPr>
                <w:rFonts w:eastAsia="宋体" w:cs="Calibri"/>
                <w:lang w:eastAsia="zh-CN"/>
              </w:rPr>
              <w:t>false: disconnect sco link.</w:t>
            </w:r>
          </w:p>
        </w:tc>
      </w:tr>
      <w:tr w14:paraId="09DBE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single" w:color="auto" w:sz="4" w:space="0"/>
              <w:right w:val="single" w:color="auto" w:sz="4" w:space="0"/>
            </w:tcBorders>
            <w:vAlign w:val="center"/>
          </w:tcPr>
          <w:p w14:paraId="17CB9C93">
            <w:pPr>
              <w:pStyle w:val="56"/>
              <w:rPr>
                <w:rFonts w:cs="Calibri"/>
              </w:rPr>
            </w:pPr>
            <w:r>
              <w:rPr>
                <w:rFonts w:cs="Calibri"/>
              </w:rPr>
              <w:t>btaddr</w:t>
            </w:r>
          </w:p>
        </w:tc>
        <w:tc>
          <w:tcPr>
            <w:tcW w:w="3084" w:type="dxa"/>
            <w:tcBorders>
              <w:left w:val="single" w:color="auto" w:sz="4" w:space="0"/>
              <w:bottom w:val="single" w:color="auto" w:sz="4" w:space="0"/>
              <w:right w:val="single" w:color="auto" w:sz="4" w:space="0"/>
            </w:tcBorders>
            <w:vAlign w:val="center"/>
          </w:tcPr>
          <w:p w14:paraId="79428080">
            <w:pPr>
              <w:pStyle w:val="56"/>
              <w:rPr>
                <w:rFonts w:eastAsia="宋体" w:cs="Calibri"/>
                <w:lang w:eastAsia="zh-CN"/>
              </w:rPr>
            </w:pPr>
            <w:r>
              <w:rPr>
                <w:rFonts w:eastAsia="宋体" w:cs="Calibri"/>
                <w:lang w:eastAsia="zh-CN"/>
              </w:rPr>
              <w:t>String</w:t>
            </w:r>
          </w:p>
        </w:tc>
        <w:tc>
          <w:tcPr>
            <w:tcW w:w="4037" w:type="dxa"/>
            <w:tcBorders>
              <w:left w:val="single" w:color="auto" w:sz="4" w:space="0"/>
              <w:bottom w:val="single" w:color="auto" w:sz="4" w:space="0"/>
              <w:right w:val="single" w:color="auto" w:sz="4" w:space="0"/>
            </w:tcBorders>
            <w:vAlign w:val="center"/>
          </w:tcPr>
          <w:p w14:paraId="0748AB2F">
            <w:pPr>
              <w:pStyle w:val="56"/>
              <w:rPr>
                <w:rFonts w:cs="Calibri"/>
              </w:rPr>
            </w:pPr>
            <w:r>
              <w:rPr>
                <w:rFonts w:cs="Calibri"/>
              </w:rPr>
              <w:t>A pointer to a Bluetooth address of the target Remote Device.</w:t>
            </w:r>
          </w:p>
        </w:tc>
      </w:tr>
    </w:tbl>
    <w:p w14:paraId="10560F4E">
      <w:pPr>
        <w:pStyle w:val="6"/>
        <w:rPr>
          <w:rFonts w:cs="Calibri"/>
        </w:rPr>
      </w:pPr>
      <w:r>
        <w:rPr>
          <w:rFonts w:cs="Calibri"/>
        </w:rPr>
        <w:t>Return Value</w:t>
      </w:r>
    </w:p>
    <w:p w14:paraId="5095D3E4">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1EEEA048">
      <w:pPr>
        <w:rPr>
          <w:rFonts w:cs="Calibri"/>
        </w:rPr>
      </w:pPr>
      <w:r>
        <w:rPr>
          <w:rFonts w:cs="Calibri"/>
        </w:rPr>
        <w:t xml:space="preserve">If the function fails, it will return the error code defined in </w:t>
      </w:r>
      <w:r>
        <w:fldChar w:fldCharType="begin"/>
      </w:r>
      <w:r>
        <w:instrText xml:space="preserve"> HYPERLINK "file:///C:\\Users\\yingb\\Desktop\\金马文档\\AnWBTSDK%20API.docx" \l "_ERROR_CODE_1"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4387A473">
      <w:pPr>
        <w:rPr>
          <w:rFonts w:cs="Calibri" w:eastAsiaTheme="minorEastAsia"/>
        </w:rPr>
      </w:pPr>
      <w:r>
        <w:rPr>
          <w:rFonts w:cs="Calibri"/>
        </w:rPr>
        <w:t>(Possible Error Code:</w:t>
      </w:r>
      <w:r>
        <w:rPr>
          <w:rStyle w:val="59"/>
          <w:rFonts w:ascii="Calibri" w:hAnsi="Calibri" w:cs="Calibri"/>
        </w:rPr>
        <w:t xml:space="preserve"> AnWBTERR_NORESOURCES</w:t>
      </w:r>
      <w:r>
        <w:rPr>
          <w:rFonts w:cs="Calibri"/>
        </w:rPr>
        <w:t xml:space="preserve">, </w:t>
      </w:r>
      <w:r>
        <w:rPr>
          <w:rStyle w:val="59"/>
          <w:rFonts w:ascii="Calibri" w:hAnsi="Calibri" w:cs="Calibri"/>
        </w:rPr>
        <w:t>AnWBTERR_INVALIDPARAM</w:t>
      </w:r>
      <w:r>
        <w:rPr>
          <w:rFonts w:cs="Calibri"/>
        </w:rPr>
        <w:t xml:space="preserve">, </w:t>
      </w:r>
      <w:r>
        <w:rPr>
          <w:rStyle w:val="59"/>
          <w:rFonts w:ascii="Calibri" w:hAnsi="Calibri" w:cs="Calibri"/>
        </w:rPr>
        <w:t>AnWBTERR_DISALLOWED</w:t>
      </w:r>
      <w:r>
        <w:rPr>
          <w:rFonts w:cs="Calibri"/>
        </w:rPr>
        <w:t xml:space="preserve">, </w:t>
      </w:r>
      <w:r>
        <w:rPr>
          <w:rStyle w:val="59"/>
          <w:rFonts w:ascii="Calibri" w:hAnsi="Calibri" w:cs="Calibri"/>
        </w:rPr>
        <w:t>AnWBTERR_BUSY</w:t>
      </w:r>
      <w:r>
        <w:rPr>
          <w:rFonts w:cs="Calibri"/>
        </w:rPr>
        <w:t xml:space="preserve">, </w:t>
      </w:r>
      <w:r>
        <w:rPr>
          <w:rStyle w:val="59"/>
          <w:rFonts w:ascii="Calibri" w:hAnsi="Calibri" w:cs="Calibri"/>
        </w:rPr>
        <w:t>AnWBTERR_NOCONNECTION</w:t>
      </w:r>
      <w:r>
        <w:rPr>
          <w:rFonts w:cs="Calibri"/>
        </w:rPr>
        <w:t>)</w:t>
      </w:r>
    </w:p>
    <w:p w14:paraId="45BCB5C1">
      <w:pPr>
        <w:pStyle w:val="6"/>
        <w:rPr>
          <w:rFonts w:cs="Calibri"/>
        </w:rPr>
      </w:pPr>
      <w:r>
        <w:rPr>
          <w:rFonts w:cs="Calibri"/>
        </w:rPr>
        <w:t xml:space="preserve">Callback </w:t>
      </w:r>
      <w:r>
        <w:rPr>
          <w:rFonts w:eastAsia="宋体" w:cs="Calibri"/>
          <w:lang w:eastAsia="zh-CN"/>
        </w:rPr>
        <w:t>Message</w:t>
      </w:r>
    </w:p>
    <w:p w14:paraId="73958F1E">
      <w:pPr>
        <w:rPr>
          <w:rStyle w:val="59"/>
          <w:rFonts w:ascii="Calibri" w:hAnsi="Calibri" w:cs="Calibri" w:eastAsiaTheme="minorEastAsia"/>
        </w:rPr>
      </w:pPr>
      <w:r>
        <w:rPr>
          <w:rFonts w:cs="Calibri"/>
        </w:rPr>
        <w:t>ACTION_ANW_BT_HFP_EVENT_CHANGED</w:t>
      </w:r>
    </w:p>
    <w:p w14:paraId="4BA06237">
      <w:pPr>
        <w:pStyle w:val="6"/>
        <w:rPr>
          <w:rFonts w:cs="Calibri"/>
        </w:rPr>
      </w:pPr>
      <w:r>
        <w:rPr>
          <w:rFonts w:cs="Calibri"/>
        </w:rPr>
        <w:t>Timeout</w:t>
      </w:r>
    </w:p>
    <w:p w14:paraId="62E4BC9B">
      <w:pPr>
        <w:rPr>
          <w:rFonts w:cs="Calibri"/>
        </w:rPr>
      </w:pPr>
      <w:r>
        <w:rPr>
          <w:rFonts w:cs="Calibri"/>
        </w:rPr>
        <w:t>None</w:t>
      </w:r>
    </w:p>
    <w:p w14:paraId="49E80014">
      <w:pPr>
        <w:rPr>
          <w:rFonts w:cs="Calibri" w:eastAsiaTheme="minorEastAsia"/>
        </w:rPr>
      </w:pPr>
    </w:p>
    <w:p w14:paraId="6457CE03">
      <w:pPr>
        <w:rPr>
          <w:rFonts w:cs="Calibri" w:eastAsiaTheme="minorEastAsia"/>
        </w:rPr>
      </w:pPr>
    </w:p>
    <w:p w14:paraId="178745A0">
      <w:pPr>
        <w:pStyle w:val="3"/>
      </w:pPr>
      <w:bookmarkStart w:id="194" w:name="_Toc525895589"/>
      <w:bookmarkStart w:id="195" w:name="_Toc520376432"/>
      <w:bookmarkStart w:id="196" w:name="_Toc22724"/>
      <w:bookmarkStart w:id="197" w:name="_Toc525895288"/>
      <w:r>
        <w:t>AnWBT_HFP_3WayCall</w:t>
      </w:r>
      <w:bookmarkEnd w:id="194"/>
      <w:bookmarkEnd w:id="195"/>
      <w:bookmarkEnd w:id="196"/>
      <w:bookmarkEnd w:id="197"/>
    </w:p>
    <w:p w14:paraId="3B86BA41">
      <w:pPr>
        <w:rPr>
          <w:rFonts w:cs="Calibri"/>
          <w:kern w:val="0"/>
        </w:rPr>
      </w:pPr>
      <w:bookmarkStart w:id="198" w:name="_Hlk518653747"/>
      <w:r>
        <w:rPr>
          <w:rFonts w:cs="Calibri"/>
          <w:kern w:val="0"/>
        </w:rPr>
        <w:t>This API accepts an incoming call from the application.</w:t>
      </w:r>
    </w:p>
    <w:p w14:paraId="3AA4331E">
      <w:pPr>
        <w:rPr>
          <w:rFonts w:cs="Calibri"/>
          <w:b/>
        </w:rPr>
      </w:pPr>
      <w:r>
        <w:rPr>
          <w:rFonts w:cs="Calibri"/>
          <w:b/>
        </w:rPr>
        <w:t>Note:</w:t>
      </w:r>
    </w:p>
    <w:p w14:paraId="4849E821">
      <w:pPr>
        <w:rPr>
          <w:rFonts w:cs="Calibri"/>
        </w:rPr>
      </w:pPr>
      <w:r>
        <w:rPr>
          <w:rFonts w:cs="Calibri"/>
        </w:rPr>
        <w:t>Rare cellphones support index. Only ReleaseSpecificCall and RequestPrivateConsultation accept index. Index can be retrieved from OnUpdateConnectedDeviceList callback.</w:t>
      </w:r>
    </w:p>
    <w:p w14:paraId="565B18D9">
      <w:pPr>
        <w:pStyle w:val="6"/>
        <w:rPr>
          <w:rFonts w:cs="Calibri"/>
        </w:rPr>
      </w:pPr>
      <w:r>
        <w:rPr>
          <w:rFonts w:cs="Calibri"/>
        </w:rPr>
        <w:t>Type</w:t>
      </w:r>
    </w:p>
    <w:p w14:paraId="7FD51505">
      <w:pPr>
        <w:rPr>
          <w:rFonts w:cs="Calibri"/>
        </w:rPr>
      </w:pPr>
      <w:r>
        <w:rPr>
          <w:rStyle w:val="34"/>
          <w:rFonts w:cs="Calibri"/>
        </w:rPr>
        <w:t>API Pattern 3</w:t>
      </w:r>
    </w:p>
    <w:p w14:paraId="2C945901">
      <w:pPr>
        <w:pStyle w:val="6"/>
        <w:rPr>
          <w:rFonts w:cs="Calibri"/>
        </w:rPr>
      </w:pPr>
      <w:r>
        <w:rPr>
          <w:rFonts w:cs="Calibri"/>
        </w:rPr>
        <w:t>Syntax</w:t>
      </w:r>
    </w:p>
    <w:p w14:paraId="52273C53">
      <w:pPr>
        <w:pStyle w:val="58"/>
      </w:pPr>
      <w:r>
        <w:t>int AnWBT_HFP_3WayCall (</w:t>
      </w:r>
    </w:p>
    <w:p w14:paraId="46422880">
      <w:pPr>
        <w:pStyle w:val="58"/>
      </w:pPr>
      <w:r>
        <w:t xml:space="preserve">String    btaddr, </w:t>
      </w:r>
    </w:p>
    <w:p w14:paraId="73188300">
      <w:pPr>
        <w:pStyle w:val="58"/>
      </w:pPr>
      <w:r>
        <w:t xml:space="preserve">int       typeOf3Way, </w:t>
      </w:r>
    </w:p>
    <w:p w14:paraId="0E66824D">
      <w:pPr>
        <w:pStyle w:val="58"/>
      </w:pPr>
      <w:r>
        <w:t>int8      index</w:t>
      </w:r>
    </w:p>
    <w:p w14:paraId="0DA17BA6">
      <w:pPr>
        <w:pStyle w:val="58"/>
        <w:rPr>
          <w:rFonts w:eastAsiaTheme="minorEastAsia"/>
        </w:rPr>
      </w:pPr>
      <w:r>
        <w:t>);</w:t>
      </w:r>
    </w:p>
    <w:p w14:paraId="07114136">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1985"/>
        <w:gridCol w:w="2551"/>
        <w:gridCol w:w="5954"/>
      </w:tblGrid>
      <w:tr w14:paraId="4918A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6"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3BFF670B">
            <w:pPr>
              <w:pStyle w:val="64"/>
              <w:jc w:val="left"/>
              <w:rPr>
                <w:rFonts w:ascii="Calibri" w:hAnsi="Calibri" w:cs="Calibri"/>
              </w:rPr>
            </w:pPr>
            <w:r>
              <w:rPr>
                <w:rFonts w:ascii="Calibri" w:hAnsi="Calibri" w:cs="Calibri"/>
              </w:rPr>
              <w:t>Parameters</w:t>
            </w:r>
          </w:p>
        </w:tc>
        <w:tc>
          <w:tcPr>
            <w:tcW w:w="6"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5020F433">
            <w:pPr>
              <w:pStyle w:val="64"/>
              <w:jc w:val="left"/>
              <w:rPr>
                <w:rFonts w:ascii="Calibri" w:hAnsi="Calibri" w:cs="Calibri"/>
              </w:rPr>
            </w:pPr>
            <w:r>
              <w:rPr>
                <w:rFonts w:ascii="Calibri" w:hAnsi="Calibri" w:cs="Calibri"/>
              </w:rPr>
              <w:t>Type</w:t>
            </w:r>
          </w:p>
        </w:tc>
        <w:tc>
          <w:tcPr>
            <w:tcW w:w="6"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1B453540">
            <w:pPr>
              <w:pStyle w:val="64"/>
              <w:jc w:val="left"/>
              <w:rPr>
                <w:rFonts w:ascii="Calibri" w:hAnsi="Calibri" w:cs="Calibri"/>
              </w:rPr>
            </w:pPr>
            <w:r>
              <w:rPr>
                <w:rFonts w:ascii="Calibri" w:hAnsi="Calibri" w:cs="Calibri"/>
              </w:rPr>
              <w:t>Description</w:t>
            </w:r>
          </w:p>
        </w:tc>
      </w:tr>
      <w:tr w14:paraId="6027A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6" w:type="dxa"/>
            <w:tcBorders>
              <w:top w:val="double" w:color="auto" w:sz="4" w:space="0"/>
              <w:left w:val="single" w:color="auto" w:sz="4" w:space="0"/>
              <w:bottom w:val="single" w:color="auto" w:sz="4" w:space="0"/>
              <w:right w:val="single" w:color="auto" w:sz="4" w:space="0"/>
            </w:tcBorders>
            <w:vAlign w:val="center"/>
          </w:tcPr>
          <w:p w14:paraId="50EE2B20">
            <w:pPr>
              <w:pStyle w:val="56"/>
              <w:rPr>
                <w:rFonts w:cs="Calibri"/>
              </w:rPr>
            </w:pPr>
            <w:r>
              <w:rPr>
                <w:rFonts w:cs="Calibri"/>
              </w:rPr>
              <w:t>btaddr</w:t>
            </w:r>
          </w:p>
        </w:tc>
        <w:tc>
          <w:tcPr>
            <w:tcW w:w="6" w:type="dxa"/>
            <w:tcBorders>
              <w:top w:val="double" w:color="auto" w:sz="4" w:space="0"/>
              <w:left w:val="single" w:color="auto" w:sz="4" w:space="0"/>
              <w:bottom w:val="single" w:color="auto" w:sz="4" w:space="0"/>
              <w:right w:val="single" w:color="auto" w:sz="4" w:space="0"/>
            </w:tcBorders>
            <w:vAlign w:val="center"/>
          </w:tcPr>
          <w:p w14:paraId="5BF94A88">
            <w:pPr>
              <w:pStyle w:val="56"/>
              <w:rPr>
                <w:rFonts w:eastAsia="宋体" w:cs="Calibri"/>
                <w:lang w:eastAsia="zh-CN"/>
              </w:rPr>
            </w:pPr>
            <w:r>
              <w:rPr>
                <w:rFonts w:eastAsia="宋体" w:cs="Calibri"/>
                <w:lang w:eastAsia="zh-CN"/>
              </w:rPr>
              <w:t>String</w:t>
            </w:r>
          </w:p>
        </w:tc>
        <w:tc>
          <w:tcPr>
            <w:tcW w:w="6" w:type="dxa"/>
            <w:tcBorders>
              <w:top w:val="double" w:color="auto" w:sz="4" w:space="0"/>
              <w:left w:val="single" w:color="auto" w:sz="4" w:space="0"/>
              <w:bottom w:val="single" w:color="auto" w:sz="4" w:space="0"/>
              <w:right w:val="single" w:color="auto" w:sz="4" w:space="0"/>
            </w:tcBorders>
            <w:vAlign w:val="center"/>
          </w:tcPr>
          <w:p w14:paraId="05AD306E">
            <w:pPr>
              <w:pStyle w:val="56"/>
              <w:rPr>
                <w:rFonts w:cs="Calibri"/>
              </w:rPr>
            </w:pPr>
            <w:r>
              <w:rPr>
                <w:rFonts w:cs="Calibri"/>
              </w:rPr>
              <w:t>A pointer to a Bluetooth Address of the target Remote Device.</w:t>
            </w:r>
          </w:p>
        </w:tc>
      </w:tr>
      <w:tr w14:paraId="2B2DA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1985" w:type="dxa"/>
            <w:tcBorders>
              <w:top w:val="single" w:color="auto" w:sz="4" w:space="0"/>
              <w:left w:val="single" w:color="auto" w:sz="4" w:space="0"/>
              <w:bottom w:val="single" w:color="auto" w:sz="4" w:space="0"/>
              <w:right w:val="single" w:color="auto" w:sz="4" w:space="0"/>
            </w:tcBorders>
            <w:vAlign w:val="center"/>
          </w:tcPr>
          <w:p w14:paraId="6CC2EA59">
            <w:pPr>
              <w:pStyle w:val="56"/>
              <w:rPr>
                <w:rFonts w:cs="Calibri"/>
              </w:rPr>
            </w:pPr>
            <w:r>
              <w:rPr>
                <w:rFonts w:cs="Calibri"/>
              </w:rPr>
              <w:t>typeOf3Way</w:t>
            </w:r>
          </w:p>
        </w:tc>
        <w:tc>
          <w:tcPr>
            <w:tcW w:w="2551" w:type="dxa"/>
            <w:tcBorders>
              <w:top w:val="single" w:color="auto" w:sz="4" w:space="0"/>
              <w:left w:val="single" w:color="auto" w:sz="4" w:space="0"/>
              <w:bottom w:val="single" w:color="auto" w:sz="4" w:space="0"/>
              <w:right w:val="single" w:color="auto" w:sz="4" w:space="0"/>
            </w:tcBorders>
            <w:vAlign w:val="center"/>
          </w:tcPr>
          <w:p w14:paraId="0CA539BE">
            <w:pPr>
              <w:pStyle w:val="56"/>
              <w:rPr>
                <w:rFonts w:cs="Calibri"/>
              </w:rPr>
            </w:pPr>
            <w:r>
              <w:rPr>
                <w:rFonts w:cs="Calibri"/>
              </w:rPr>
              <w:t>int</w:t>
            </w:r>
          </w:p>
        </w:tc>
        <w:tc>
          <w:tcPr>
            <w:tcW w:w="5954" w:type="dxa"/>
            <w:tcBorders>
              <w:top w:val="single" w:color="auto" w:sz="4" w:space="0"/>
              <w:left w:val="single" w:color="auto" w:sz="4" w:space="0"/>
              <w:bottom w:val="single" w:color="auto" w:sz="4" w:space="0"/>
              <w:right w:val="single" w:color="auto" w:sz="4" w:space="0"/>
            </w:tcBorders>
            <w:vAlign w:val="center"/>
          </w:tcPr>
          <w:p w14:paraId="39A4E698">
            <w:pPr>
              <w:pStyle w:val="56"/>
              <w:rPr>
                <w:rFonts w:cs="Calibri"/>
              </w:rPr>
            </w:pPr>
            <w:r>
              <w:rPr>
                <w:rFonts w:cs="Calibri"/>
              </w:rPr>
              <w:t xml:space="preserve">1: AcceptWaitingAndHoldActiveCall      </w:t>
            </w:r>
          </w:p>
          <w:p w14:paraId="062F3462">
            <w:pPr>
              <w:pStyle w:val="56"/>
              <w:rPr>
                <w:rFonts w:cs="Calibri"/>
              </w:rPr>
            </w:pPr>
            <w:r>
              <w:rPr>
                <w:rFonts w:cs="Calibri"/>
              </w:rPr>
              <w:t xml:space="preserve">2: ReleaseActiveAndAcceptOther         </w:t>
            </w:r>
          </w:p>
          <w:p w14:paraId="5BF93AF0">
            <w:pPr>
              <w:pStyle w:val="56"/>
              <w:rPr>
                <w:rFonts w:cs="Calibri"/>
              </w:rPr>
            </w:pPr>
            <w:r>
              <w:rPr>
                <w:rFonts w:cs="Calibri"/>
              </w:rPr>
              <w:t xml:space="preserve">3: SwapActiveAndHeldCalls              </w:t>
            </w:r>
          </w:p>
          <w:p w14:paraId="0356F0E4">
            <w:pPr>
              <w:pStyle w:val="56"/>
              <w:rPr>
                <w:rFonts w:cs="Calibri"/>
              </w:rPr>
            </w:pPr>
            <w:r>
              <w:rPr>
                <w:rFonts w:cs="Calibri"/>
              </w:rPr>
              <w:t xml:space="preserve">4: ReleaseHeldCallOrRejectWaitingCall </w:t>
            </w:r>
          </w:p>
          <w:p w14:paraId="39641D4A">
            <w:pPr>
              <w:pStyle w:val="56"/>
              <w:rPr>
                <w:rFonts w:cs="Calibri"/>
              </w:rPr>
            </w:pPr>
            <w:r>
              <w:rPr>
                <w:rFonts w:cs="Calibri"/>
              </w:rPr>
              <w:t xml:space="preserve">5: JoinCall                            </w:t>
            </w:r>
          </w:p>
          <w:p w14:paraId="50C47E24">
            <w:pPr>
              <w:pStyle w:val="56"/>
              <w:rPr>
                <w:rFonts w:cs="Calibri"/>
              </w:rPr>
            </w:pPr>
            <w:r>
              <w:rPr>
                <w:rFonts w:cs="Calibri"/>
              </w:rPr>
              <w:t xml:space="preserve">6: TerminateJoinedCall                 </w:t>
            </w:r>
          </w:p>
          <w:p w14:paraId="1D281840">
            <w:pPr>
              <w:pStyle w:val="56"/>
              <w:rPr>
                <w:rFonts w:cs="Calibri"/>
              </w:rPr>
            </w:pPr>
            <w:r>
              <w:rPr>
                <w:rFonts w:cs="Calibri"/>
              </w:rPr>
              <w:t xml:space="preserve">7: ReleaseSpecificCall                 </w:t>
            </w:r>
          </w:p>
          <w:p w14:paraId="26371BAE">
            <w:pPr>
              <w:pStyle w:val="56"/>
              <w:rPr>
                <w:rFonts w:cs="Calibri" w:eastAsiaTheme="minorEastAsia"/>
              </w:rPr>
            </w:pPr>
            <w:r>
              <w:rPr>
                <w:rFonts w:cs="Calibri"/>
              </w:rPr>
              <w:t xml:space="preserve">8: RequestPrivateConsultation          </w:t>
            </w:r>
          </w:p>
        </w:tc>
      </w:tr>
      <w:tr w14:paraId="65BB1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1985" w:type="dxa"/>
            <w:tcBorders>
              <w:top w:val="single" w:color="auto" w:sz="4" w:space="0"/>
              <w:left w:val="single" w:color="auto" w:sz="4" w:space="0"/>
              <w:bottom w:val="single" w:color="auto" w:sz="4" w:space="0"/>
              <w:right w:val="single" w:color="auto" w:sz="4" w:space="0"/>
            </w:tcBorders>
            <w:vAlign w:val="center"/>
          </w:tcPr>
          <w:p w14:paraId="1066C082">
            <w:pPr>
              <w:pStyle w:val="56"/>
              <w:rPr>
                <w:rFonts w:cs="Calibri"/>
              </w:rPr>
            </w:pPr>
            <w:r>
              <w:rPr>
                <w:rFonts w:cs="Calibri"/>
              </w:rPr>
              <w:t>index</w:t>
            </w:r>
          </w:p>
        </w:tc>
        <w:tc>
          <w:tcPr>
            <w:tcW w:w="2551" w:type="dxa"/>
            <w:tcBorders>
              <w:top w:val="single" w:color="auto" w:sz="4" w:space="0"/>
              <w:left w:val="single" w:color="auto" w:sz="4" w:space="0"/>
              <w:bottom w:val="single" w:color="auto" w:sz="4" w:space="0"/>
              <w:right w:val="single" w:color="auto" w:sz="4" w:space="0"/>
            </w:tcBorders>
            <w:vAlign w:val="center"/>
          </w:tcPr>
          <w:p w14:paraId="50F3ECC1">
            <w:pPr>
              <w:pStyle w:val="56"/>
              <w:rPr>
                <w:rFonts w:eastAsia="宋体" w:cs="Calibri"/>
                <w:lang w:eastAsia="zh-CN"/>
              </w:rPr>
            </w:pPr>
            <w:r>
              <w:rPr>
                <w:rFonts w:eastAsia="宋体" w:cs="Calibri"/>
                <w:lang w:eastAsia="zh-CN"/>
              </w:rPr>
              <w:t>int</w:t>
            </w:r>
          </w:p>
        </w:tc>
        <w:tc>
          <w:tcPr>
            <w:tcW w:w="5954" w:type="dxa"/>
            <w:tcBorders>
              <w:top w:val="single" w:color="auto" w:sz="4" w:space="0"/>
              <w:left w:val="single" w:color="auto" w:sz="4" w:space="0"/>
              <w:bottom w:val="single" w:color="auto" w:sz="4" w:space="0"/>
              <w:right w:val="single" w:color="auto" w:sz="4" w:space="0"/>
            </w:tcBorders>
            <w:vAlign w:val="center"/>
          </w:tcPr>
          <w:p w14:paraId="38CE846D">
            <w:pPr>
              <w:pStyle w:val="56"/>
              <w:rPr>
                <w:rFonts w:cs="Calibri"/>
              </w:rPr>
            </w:pPr>
            <w:r>
              <w:rPr>
                <w:rFonts w:cs="Calibri"/>
              </w:rPr>
              <w:t>To specific the call would like to operate.</w:t>
            </w:r>
          </w:p>
        </w:tc>
      </w:tr>
    </w:tbl>
    <w:p w14:paraId="56095FD8">
      <w:pPr>
        <w:pStyle w:val="6"/>
        <w:rPr>
          <w:rFonts w:cs="Calibri"/>
        </w:rPr>
      </w:pPr>
      <w:r>
        <w:rPr>
          <w:rFonts w:cs="Calibri"/>
        </w:rPr>
        <w:t>Return Value</w:t>
      </w:r>
    </w:p>
    <w:p w14:paraId="40AEBC0F">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0A715615">
      <w:pPr>
        <w:rPr>
          <w:rFonts w:cs="Calibri"/>
        </w:rPr>
      </w:pPr>
      <w:r>
        <w:rPr>
          <w:rFonts w:cs="Calibri"/>
        </w:rPr>
        <w:t xml:space="preserve">If the function fails, it will return the error code defined in </w:t>
      </w:r>
      <w:r>
        <w:fldChar w:fldCharType="begin"/>
      </w:r>
      <w:r>
        <w:instrText xml:space="preserve"> HYPERLINK "file:///C:\\Users\\yingb\\Desktop\\金马文档\\AnWBTSDK%20API.docx" \l "_ERROR_CODE_1"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390013CF">
      <w:pPr>
        <w:rPr>
          <w:rFonts w:cs="Calibri" w:eastAsiaTheme="minorEastAsia"/>
        </w:rPr>
      </w:pPr>
      <w:r>
        <w:rPr>
          <w:rFonts w:cs="Calibri"/>
        </w:rPr>
        <w:t>(Possible Error Code:</w:t>
      </w:r>
      <w:r>
        <w:rPr>
          <w:rStyle w:val="59"/>
          <w:rFonts w:ascii="Calibri" w:hAnsi="Calibri" w:cs="Calibri"/>
        </w:rPr>
        <w:t xml:space="preserve"> AnWBTERR_NORESOURCES</w:t>
      </w:r>
      <w:r>
        <w:rPr>
          <w:rFonts w:cs="Calibri"/>
        </w:rPr>
        <w:t xml:space="preserve">, </w:t>
      </w:r>
      <w:r>
        <w:rPr>
          <w:rStyle w:val="59"/>
          <w:rFonts w:ascii="Calibri" w:hAnsi="Calibri" w:cs="Calibri"/>
        </w:rPr>
        <w:t>AnWBTERR_INVALIDPARAM</w:t>
      </w:r>
      <w:r>
        <w:rPr>
          <w:rFonts w:cs="Calibri"/>
        </w:rPr>
        <w:t xml:space="preserve">, </w:t>
      </w:r>
      <w:r>
        <w:rPr>
          <w:rStyle w:val="59"/>
          <w:rFonts w:ascii="Calibri" w:hAnsi="Calibri" w:cs="Calibri"/>
        </w:rPr>
        <w:t>AnWBTERR_DISALLOWED</w:t>
      </w:r>
      <w:r>
        <w:rPr>
          <w:rFonts w:cs="Calibri"/>
        </w:rPr>
        <w:t xml:space="preserve">, </w:t>
      </w:r>
      <w:r>
        <w:rPr>
          <w:rStyle w:val="59"/>
          <w:rFonts w:ascii="Calibri" w:hAnsi="Calibri" w:cs="Calibri"/>
        </w:rPr>
        <w:t>AnWBTERR_BUSY</w:t>
      </w:r>
      <w:r>
        <w:rPr>
          <w:rFonts w:cs="Calibri"/>
        </w:rPr>
        <w:t xml:space="preserve">, </w:t>
      </w:r>
      <w:r>
        <w:rPr>
          <w:rStyle w:val="59"/>
          <w:rFonts w:ascii="Calibri" w:hAnsi="Calibri" w:cs="Calibri"/>
        </w:rPr>
        <w:t>AnWBTERR_NOCONNECTION</w:t>
      </w:r>
      <w:r>
        <w:rPr>
          <w:rFonts w:cs="Calibri"/>
        </w:rPr>
        <w:t>)</w:t>
      </w:r>
    </w:p>
    <w:p w14:paraId="0FF3C914">
      <w:pPr>
        <w:pStyle w:val="6"/>
        <w:rPr>
          <w:rFonts w:cs="Calibri"/>
        </w:rPr>
      </w:pPr>
      <w:r>
        <w:rPr>
          <w:rFonts w:cs="Calibri"/>
        </w:rPr>
        <w:t xml:space="preserve">Callback </w:t>
      </w:r>
      <w:r>
        <w:rPr>
          <w:rFonts w:eastAsia="宋体" w:cs="Calibri"/>
          <w:lang w:eastAsia="zh-CN"/>
        </w:rPr>
        <w:t>Message</w:t>
      </w:r>
    </w:p>
    <w:p w14:paraId="78006CE1">
      <w:pPr>
        <w:pStyle w:val="6"/>
        <w:rPr>
          <w:rStyle w:val="59"/>
          <w:rFonts w:ascii="Calibri" w:hAnsi="Calibri" w:cs="Calibri"/>
          <w:b w:val="0"/>
          <w:bCs/>
          <w:szCs w:val="24"/>
        </w:rPr>
      </w:pPr>
      <w:r>
        <w:rPr>
          <w:rFonts w:cs="Calibri"/>
          <w:b w:val="0"/>
          <w:bCs/>
          <w:sz w:val="24"/>
          <w:szCs w:val="24"/>
        </w:rPr>
        <w:t>ACTION_ANW_BT_HFP_CALL_CHANGED</w:t>
      </w:r>
    </w:p>
    <w:p w14:paraId="435DFE35">
      <w:pPr>
        <w:pStyle w:val="6"/>
        <w:rPr>
          <w:rFonts w:cs="Calibri"/>
        </w:rPr>
      </w:pPr>
      <w:r>
        <w:rPr>
          <w:rFonts w:cs="Calibri"/>
        </w:rPr>
        <w:t>Timeout</w:t>
      </w:r>
    </w:p>
    <w:p w14:paraId="07EE0482">
      <w:pPr>
        <w:rPr>
          <w:rFonts w:cs="Calibri"/>
          <w:kern w:val="0"/>
        </w:rPr>
      </w:pPr>
      <w:r>
        <w:rPr>
          <w:rFonts w:cs="Calibri"/>
          <w:kern w:val="0"/>
        </w:rPr>
        <w:t>None</w:t>
      </w:r>
    </w:p>
    <w:bookmarkEnd w:id="198"/>
    <w:p w14:paraId="512FAD1E">
      <w:pPr>
        <w:rPr>
          <w:rFonts w:cs="Calibri" w:eastAsiaTheme="minorEastAsia"/>
        </w:rPr>
      </w:pPr>
    </w:p>
    <w:p w14:paraId="2D113316">
      <w:pPr>
        <w:pStyle w:val="3"/>
      </w:pPr>
      <w:bookmarkStart w:id="199" w:name="_Toc21804"/>
      <w:r>
        <w:t>AnWBT_HFP_Audio_Mute</w:t>
      </w:r>
      <w:bookmarkEnd w:id="199"/>
    </w:p>
    <w:p w14:paraId="07E1AF02">
      <w:pPr>
        <w:rPr>
          <w:rFonts w:cs="Calibri"/>
        </w:rPr>
      </w:pPr>
      <w:r>
        <w:rPr>
          <w:rFonts w:eastAsia="宋体" w:cs="Calibri"/>
          <w:lang w:eastAsia="zh-CN"/>
        </w:rPr>
        <w:t>Uses to set Audio MIC mute and unmute</w:t>
      </w:r>
      <w:r>
        <w:rPr>
          <w:rFonts w:cs="Calibri"/>
        </w:rPr>
        <w:t>. Note this API is valid when HFP Audio Driver is running.</w:t>
      </w:r>
    </w:p>
    <w:p w14:paraId="7803954C">
      <w:pPr>
        <w:pStyle w:val="6"/>
        <w:rPr>
          <w:rFonts w:cs="Calibri"/>
        </w:rPr>
      </w:pPr>
      <w:r>
        <w:rPr>
          <w:rFonts w:cs="Calibri"/>
        </w:rPr>
        <w:t>Type</w:t>
      </w:r>
    </w:p>
    <w:p w14:paraId="3C837FF1">
      <w:r>
        <w:fldChar w:fldCharType="begin"/>
      </w:r>
      <w:r>
        <w:instrText xml:space="preserve"> HYPERLINK \l "_API_Pattern_1" </w:instrText>
      </w:r>
      <w:r>
        <w:fldChar w:fldCharType="separate"/>
      </w:r>
      <w:r>
        <w:rPr>
          <w:rStyle w:val="34"/>
        </w:rPr>
        <w:t>API Pattern 1</w:t>
      </w:r>
      <w:r>
        <w:rPr>
          <w:rStyle w:val="34"/>
        </w:rPr>
        <w:fldChar w:fldCharType="end"/>
      </w:r>
    </w:p>
    <w:p w14:paraId="1BD019CB">
      <w:pPr>
        <w:pStyle w:val="6"/>
        <w:rPr>
          <w:rFonts w:cs="Calibri"/>
        </w:rPr>
      </w:pPr>
      <w:r>
        <w:rPr>
          <w:rFonts w:cs="Calibri"/>
        </w:rPr>
        <w:t>Syntax</w:t>
      </w:r>
    </w:p>
    <w:p w14:paraId="197A410A">
      <w:pPr>
        <w:pStyle w:val="58"/>
      </w:pPr>
      <w:r>
        <w:t>int AnWBT_HFP_Audio_Mute (String btaddr, boolean mute);</w:t>
      </w:r>
    </w:p>
    <w:p w14:paraId="021DCA45">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1985"/>
        <w:gridCol w:w="2551"/>
        <w:gridCol w:w="5954"/>
      </w:tblGrid>
      <w:tr w14:paraId="7B56B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1985"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1F940D2D">
            <w:pPr>
              <w:pStyle w:val="64"/>
              <w:jc w:val="left"/>
              <w:rPr>
                <w:rFonts w:ascii="Calibri" w:hAnsi="Calibri" w:cs="Calibri"/>
              </w:rPr>
            </w:pPr>
            <w:r>
              <w:rPr>
                <w:rFonts w:ascii="Calibri" w:hAnsi="Calibri" w:cs="Calibri"/>
              </w:rPr>
              <w:t>Parameters</w:t>
            </w:r>
          </w:p>
        </w:tc>
        <w:tc>
          <w:tcPr>
            <w:tcW w:w="2551"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0DCA36BE">
            <w:pPr>
              <w:pStyle w:val="64"/>
              <w:jc w:val="left"/>
              <w:rPr>
                <w:rFonts w:ascii="Calibri" w:hAnsi="Calibri" w:cs="Calibri"/>
              </w:rPr>
            </w:pPr>
            <w:r>
              <w:rPr>
                <w:rFonts w:ascii="Calibri" w:hAnsi="Calibri" w:cs="Calibri"/>
              </w:rPr>
              <w:t>Type</w:t>
            </w:r>
          </w:p>
        </w:tc>
        <w:tc>
          <w:tcPr>
            <w:tcW w:w="595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21A2BDC3">
            <w:pPr>
              <w:pStyle w:val="64"/>
              <w:jc w:val="left"/>
              <w:rPr>
                <w:rFonts w:ascii="Calibri" w:hAnsi="Calibri" w:cs="Calibri"/>
              </w:rPr>
            </w:pPr>
            <w:r>
              <w:rPr>
                <w:rFonts w:ascii="Calibri" w:hAnsi="Calibri" w:cs="Calibri"/>
              </w:rPr>
              <w:t>Description</w:t>
            </w:r>
          </w:p>
        </w:tc>
      </w:tr>
      <w:tr w14:paraId="0B256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1985" w:type="dxa"/>
            <w:tcBorders>
              <w:top w:val="double" w:color="auto" w:sz="4" w:space="0"/>
              <w:left w:val="single" w:color="auto" w:sz="4" w:space="0"/>
              <w:bottom w:val="single" w:color="auto" w:sz="4" w:space="0"/>
              <w:right w:val="single" w:color="auto" w:sz="4" w:space="0"/>
            </w:tcBorders>
            <w:vAlign w:val="center"/>
          </w:tcPr>
          <w:p w14:paraId="48E3B9F6">
            <w:pPr>
              <w:pStyle w:val="56"/>
              <w:rPr>
                <w:rFonts w:cs="Calibri"/>
              </w:rPr>
            </w:pPr>
            <w:r>
              <w:rPr>
                <w:rFonts w:cs="Calibri"/>
              </w:rPr>
              <w:t>btaddr</w:t>
            </w:r>
          </w:p>
        </w:tc>
        <w:tc>
          <w:tcPr>
            <w:tcW w:w="2551" w:type="dxa"/>
            <w:tcBorders>
              <w:top w:val="double" w:color="auto" w:sz="4" w:space="0"/>
              <w:left w:val="single" w:color="auto" w:sz="4" w:space="0"/>
              <w:bottom w:val="single" w:color="auto" w:sz="4" w:space="0"/>
              <w:right w:val="single" w:color="auto" w:sz="4" w:space="0"/>
            </w:tcBorders>
            <w:vAlign w:val="center"/>
          </w:tcPr>
          <w:p w14:paraId="6361EDB4">
            <w:pPr>
              <w:pStyle w:val="56"/>
              <w:rPr>
                <w:rFonts w:eastAsia="宋体" w:cs="Calibri"/>
                <w:lang w:eastAsia="zh-CN"/>
              </w:rPr>
            </w:pPr>
            <w:r>
              <w:rPr>
                <w:rFonts w:eastAsia="宋体" w:cs="Calibri"/>
                <w:lang w:eastAsia="zh-CN"/>
              </w:rPr>
              <w:t>String</w:t>
            </w:r>
          </w:p>
        </w:tc>
        <w:tc>
          <w:tcPr>
            <w:tcW w:w="5954" w:type="dxa"/>
            <w:tcBorders>
              <w:top w:val="double" w:color="auto" w:sz="4" w:space="0"/>
              <w:left w:val="single" w:color="auto" w:sz="4" w:space="0"/>
              <w:bottom w:val="single" w:color="auto" w:sz="4" w:space="0"/>
              <w:right w:val="single" w:color="auto" w:sz="4" w:space="0"/>
            </w:tcBorders>
            <w:vAlign w:val="center"/>
          </w:tcPr>
          <w:p w14:paraId="3EE8FC57">
            <w:pPr>
              <w:pStyle w:val="56"/>
              <w:rPr>
                <w:rFonts w:cs="Calibri"/>
              </w:rPr>
            </w:pPr>
            <w:r>
              <w:rPr>
                <w:rFonts w:cs="Calibri"/>
              </w:rPr>
              <w:t>A pointer to a Bluetooth address of the target Remote Device.</w:t>
            </w:r>
          </w:p>
        </w:tc>
      </w:tr>
      <w:tr w14:paraId="2D96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1985" w:type="dxa"/>
            <w:tcBorders>
              <w:top w:val="single" w:color="auto" w:sz="4" w:space="0"/>
              <w:left w:val="single" w:color="auto" w:sz="4" w:space="0"/>
              <w:bottom w:val="single" w:color="auto" w:sz="4" w:space="0"/>
              <w:right w:val="single" w:color="auto" w:sz="4" w:space="0"/>
            </w:tcBorders>
            <w:vAlign w:val="center"/>
          </w:tcPr>
          <w:p w14:paraId="354584B1">
            <w:pPr>
              <w:pStyle w:val="56"/>
              <w:rPr>
                <w:rFonts w:cs="Calibri"/>
              </w:rPr>
            </w:pPr>
            <w:r>
              <w:rPr>
                <w:rFonts w:hint="eastAsia" w:eastAsia="宋体" w:cs="Calibri"/>
                <w:lang w:eastAsia="zh-CN"/>
              </w:rPr>
              <w:t>m</w:t>
            </w:r>
            <w:r>
              <w:rPr>
                <w:rFonts w:eastAsia="宋体" w:cs="Calibri"/>
                <w:lang w:eastAsia="zh-CN"/>
              </w:rPr>
              <w:t>ute</w:t>
            </w:r>
          </w:p>
        </w:tc>
        <w:tc>
          <w:tcPr>
            <w:tcW w:w="2551" w:type="dxa"/>
            <w:tcBorders>
              <w:top w:val="single" w:color="auto" w:sz="4" w:space="0"/>
              <w:left w:val="single" w:color="auto" w:sz="4" w:space="0"/>
              <w:bottom w:val="single" w:color="auto" w:sz="4" w:space="0"/>
              <w:right w:val="single" w:color="auto" w:sz="4" w:space="0"/>
            </w:tcBorders>
            <w:vAlign w:val="center"/>
          </w:tcPr>
          <w:p w14:paraId="47004C59">
            <w:pPr>
              <w:pStyle w:val="56"/>
              <w:rPr>
                <w:rFonts w:eastAsia="宋体" w:cs="Calibri"/>
                <w:lang w:eastAsia="zh-CN"/>
              </w:rPr>
            </w:pPr>
            <w:r>
              <w:rPr>
                <w:rFonts w:eastAsia="宋体" w:cs="Calibri"/>
                <w:lang w:eastAsia="zh-CN"/>
              </w:rPr>
              <w:t>boolean</w:t>
            </w:r>
          </w:p>
        </w:tc>
        <w:tc>
          <w:tcPr>
            <w:tcW w:w="5954" w:type="dxa"/>
            <w:tcBorders>
              <w:top w:val="single" w:color="auto" w:sz="4" w:space="0"/>
              <w:left w:val="single" w:color="auto" w:sz="4" w:space="0"/>
              <w:bottom w:val="single" w:color="auto" w:sz="4" w:space="0"/>
              <w:right w:val="single" w:color="auto" w:sz="4" w:space="0"/>
            </w:tcBorders>
            <w:vAlign w:val="center"/>
          </w:tcPr>
          <w:p w14:paraId="6E9E9AD9">
            <w:pPr>
              <w:pStyle w:val="56"/>
              <w:rPr>
                <w:rFonts w:cs="Calibri"/>
              </w:rPr>
            </w:pPr>
            <w:r>
              <w:rPr>
                <w:rFonts w:cs="Calibri"/>
              </w:rPr>
              <w:t>true: mic mute</w:t>
            </w:r>
          </w:p>
          <w:p w14:paraId="01762C84">
            <w:pPr>
              <w:pStyle w:val="56"/>
              <w:rPr>
                <w:rFonts w:cs="Calibri"/>
              </w:rPr>
            </w:pPr>
            <w:r>
              <w:rPr>
                <w:rFonts w:eastAsia="宋体" w:cs="Calibri"/>
                <w:lang w:eastAsia="zh-CN"/>
              </w:rPr>
              <w:t>false: mic unmute</w:t>
            </w:r>
          </w:p>
        </w:tc>
      </w:tr>
    </w:tbl>
    <w:p w14:paraId="578D305E">
      <w:pPr>
        <w:pStyle w:val="6"/>
        <w:rPr>
          <w:rFonts w:cs="Calibri"/>
        </w:rPr>
      </w:pPr>
      <w:r>
        <w:rPr>
          <w:rFonts w:cs="Calibri"/>
        </w:rPr>
        <w:t>Return Value</w:t>
      </w:r>
    </w:p>
    <w:p w14:paraId="5E85629C">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3E24DA0E">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"_ERROR_CODE_1"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26CE2DB2">
      <w:pPr>
        <w:rPr>
          <w:rFonts w:cs="Calibri" w:eastAsiaTheme="minorEastAsia"/>
        </w:rPr>
      </w:pPr>
      <w:r>
        <w:rPr>
          <w:rFonts w:cs="Calibri"/>
        </w:rPr>
        <w:t>(Possible Error Code:</w:t>
      </w:r>
      <w:r>
        <w:rPr>
          <w:rStyle w:val="59"/>
          <w:rFonts w:ascii="Calibri" w:hAnsi="Calibri" w:cs="Calibri"/>
        </w:rPr>
        <w:t xml:space="preserve"> AnWBTERR_NORESOURCES</w:t>
      </w:r>
      <w:r>
        <w:rPr>
          <w:rFonts w:cs="Calibri"/>
        </w:rPr>
        <w:t xml:space="preserve">, </w:t>
      </w:r>
      <w:r>
        <w:rPr>
          <w:rStyle w:val="59"/>
          <w:rFonts w:ascii="Calibri" w:hAnsi="Calibri" w:cs="Calibri"/>
        </w:rPr>
        <w:t>AnWBTERR_INVALIDPARAM</w:t>
      </w:r>
      <w:r>
        <w:rPr>
          <w:rFonts w:cs="Calibri"/>
        </w:rPr>
        <w:t xml:space="preserve">, </w:t>
      </w:r>
      <w:r>
        <w:rPr>
          <w:rStyle w:val="59"/>
          <w:rFonts w:ascii="Calibri" w:hAnsi="Calibri" w:cs="Calibri"/>
        </w:rPr>
        <w:t>AnWBTERR_DISALLOWED</w:t>
      </w:r>
      <w:r>
        <w:rPr>
          <w:rFonts w:cs="Calibri"/>
        </w:rPr>
        <w:t xml:space="preserve">, </w:t>
      </w:r>
      <w:r>
        <w:rPr>
          <w:rStyle w:val="59"/>
          <w:rFonts w:ascii="Calibri" w:hAnsi="Calibri" w:cs="Calibri"/>
        </w:rPr>
        <w:t>AnWBTERR_BUSY</w:t>
      </w:r>
      <w:r>
        <w:rPr>
          <w:rFonts w:cs="Calibri"/>
        </w:rPr>
        <w:t xml:space="preserve">, </w:t>
      </w:r>
      <w:r>
        <w:rPr>
          <w:rStyle w:val="59"/>
          <w:rFonts w:ascii="Calibri" w:hAnsi="Calibri" w:cs="Calibri"/>
        </w:rPr>
        <w:t>AnWBTERR_NOCONNECTION</w:t>
      </w:r>
      <w:r>
        <w:rPr>
          <w:rFonts w:cs="Calibri"/>
        </w:rPr>
        <w:t>).</w:t>
      </w:r>
    </w:p>
    <w:p w14:paraId="4EBBBAA3">
      <w:pPr>
        <w:pStyle w:val="6"/>
        <w:rPr>
          <w:rFonts w:cs="Calibri"/>
        </w:rPr>
      </w:pPr>
      <w:r>
        <w:rPr>
          <w:rFonts w:cs="Calibri"/>
        </w:rPr>
        <w:t xml:space="preserve">Callback </w:t>
      </w:r>
      <w:r>
        <w:rPr>
          <w:rFonts w:eastAsia="宋体" w:cs="Calibri"/>
          <w:lang w:eastAsia="zh-CN"/>
        </w:rPr>
        <w:t>Message</w:t>
      </w:r>
    </w:p>
    <w:p w14:paraId="12F3E92B">
      <w:pPr>
        <w:rPr>
          <w:rStyle w:val="59"/>
          <w:rFonts w:ascii="Calibri" w:hAnsi="Calibri" w:cs="Calibri" w:eastAsiaTheme="minorEastAsia"/>
        </w:rPr>
      </w:pPr>
      <w:r>
        <w:rPr>
          <w:rFonts w:cs="Calibri"/>
        </w:rPr>
        <w:t>ACTION_ANW_BT_HFP_EVENT_CHANGED</w:t>
      </w:r>
    </w:p>
    <w:p w14:paraId="3244C3F4">
      <w:pPr>
        <w:pStyle w:val="6"/>
        <w:rPr>
          <w:rFonts w:cs="Calibri"/>
        </w:rPr>
      </w:pPr>
      <w:r>
        <w:rPr>
          <w:rFonts w:cs="Calibri"/>
        </w:rPr>
        <w:t>Timeout</w:t>
      </w:r>
    </w:p>
    <w:p w14:paraId="131E3D5D">
      <w:pPr>
        <w:rPr>
          <w:rFonts w:cs="Calibri"/>
        </w:rPr>
      </w:pPr>
      <w:r>
        <w:rPr>
          <w:rFonts w:cs="Calibri"/>
        </w:rPr>
        <w:t>None</w:t>
      </w:r>
    </w:p>
    <w:p w14:paraId="0A24C479">
      <w:pPr>
        <w:rPr>
          <w:rFonts w:cs="Calibri" w:eastAsiaTheme="minorEastAsia"/>
          <w:b/>
          <w:kern w:val="0"/>
          <w:szCs w:val="28"/>
        </w:rPr>
      </w:pPr>
    </w:p>
    <w:p w14:paraId="3F920576">
      <w:pPr>
        <w:pStyle w:val="3"/>
      </w:pPr>
      <w:bookmarkStart w:id="200" w:name="_Toc16759"/>
      <w:r>
        <w:t>AnWBT_HFP_GetAudioState</w:t>
      </w:r>
      <w:bookmarkEnd w:id="200"/>
    </w:p>
    <w:p w14:paraId="5FE85FD9">
      <w:pPr>
        <w:rPr>
          <w:rFonts w:cs="Calibri"/>
        </w:rPr>
      </w:pPr>
      <w:r>
        <w:rPr>
          <w:rFonts w:eastAsia="宋体" w:cs="Calibri"/>
          <w:lang w:eastAsia="zh-CN"/>
        </w:rPr>
        <w:t>Uses to get current sco link status</w:t>
      </w:r>
      <w:r>
        <w:rPr>
          <w:rFonts w:cs="Calibri"/>
        </w:rPr>
        <w:t>.</w:t>
      </w:r>
    </w:p>
    <w:p w14:paraId="70B1FBD2">
      <w:pPr>
        <w:pStyle w:val="6"/>
        <w:rPr>
          <w:rFonts w:cs="Calibri"/>
        </w:rPr>
      </w:pPr>
      <w:r>
        <w:rPr>
          <w:rFonts w:cs="Calibri"/>
        </w:rPr>
        <w:t>Type</w:t>
      </w:r>
    </w:p>
    <w:p w14:paraId="77168805">
      <w:r>
        <w:fldChar w:fldCharType="begin"/>
      </w:r>
      <w:r>
        <w:instrText xml:space="preserve"> HYPERLINK \l "_API_Pattern_1" </w:instrText>
      </w:r>
      <w:r>
        <w:fldChar w:fldCharType="separate"/>
      </w:r>
      <w:r>
        <w:rPr>
          <w:rStyle w:val="34"/>
        </w:rPr>
        <w:t>API Pattern 1</w:t>
      </w:r>
      <w:r>
        <w:rPr>
          <w:rStyle w:val="34"/>
        </w:rPr>
        <w:fldChar w:fldCharType="end"/>
      </w:r>
    </w:p>
    <w:p w14:paraId="366D14D7">
      <w:pPr>
        <w:pStyle w:val="6"/>
        <w:rPr>
          <w:rFonts w:cs="Calibri"/>
        </w:rPr>
      </w:pPr>
      <w:r>
        <w:rPr>
          <w:rFonts w:cs="Calibri"/>
        </w:rPr>
        <w:t>Syntax</w:t>
      </w:r>
    </w:p>
    <w:p w14:paraId="11C53AAC">
      <w:pPr>
        <w:pStyle w:val="58"/>
      </w:pPr>
      <w:r>
        <w:t>int AnWBT_HFP_GetAudioState (String btaddr);</w:t>
      </w:r>
    </w:p>
    <w:p w14:paraId="5668A5A9">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1985"/>
        <w:gridCol w:w="2551"/>
        <w:gridCol w:w="5954"/>
      </w:tblGrid>
      <w:tr w14:paraId="2E5EE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1985"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7310C943">
            <w:pPr>
              <w:pStyle w:val="64"/>
              <w:jc w:val="left"/>
              <w:rPr>
                <w:rFonts w:ascii="Calibri" w:hAnsi="Calibri" w:cs="Calibri"/>
              </w:rPr>
            </w:pPr>
            <w:r>
              <w:rPr>
                <w:rFonts w:ascii="Calibri" w:hAnsi="Calibri" w:cs="Calibri"/>
              </w:rPr>
              <w:t>Parameters</w:t>
            </w:r>
          </w:p>
        </w:tc>
        <w:tc>
          <w:tcPr>
            <w:tcW w:w="2551"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6605FF5B">
            <w:pPr>
              <w:pStyle w:val="64"/>
              <w:jc w:val="left"/>
              <w:rPr>
                <w:rFonts w:ascii="Calibri" w:hAnsi="Calibri" w:cs="Calibri"/>
              </w:rPr>
            </w:pPr>
            <w:r>
              <w:rPr>
                <w:rFonts w:ascii="Calibri" w:hAnsi="Calibri" w:cs="Calibri"/>
              </w:rPr>
              <w:t>Type</w:t>
            </w:r>
          </w:p>
        </w:tc>
        <w:tc>
          <w:tcPr>
            <w:tcW w:w="595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0F22352E">
            <w:pPr>
              <w:pStyle w:val="64"/>
              <w:jc w:val="left"/>
              <w:rPr>
                <w:rFonts w:ascii="Calibri" w:hAnsi="Calibri" w:cs="Calibri"/>
              </w:rPr>
            </w:pPr>
            <w:r>
              <w:rPr>
                <w:rFonts w:ascii="Calibri" w:hAnsi="Calibri" w:cs="Calibri"/>
              </w:rPr>
              <w:t>Description</w:t>
            </w:r>
          </w:p>
        </w:tc>
      </w:tr>
      <w:tr w14:paraId="55269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1985" w:type="dxa"/>
            <w:tcBorders>
              <w:top w:val="double" w:color="auto" w:sz="4" w:space="0"/>
              <w:left w:val="single" w:color="auto" w:sz="4" w:space="0"/>
              <w:bottom w:val="single" w:color="auto" w:sz="4" w:space="0"/>
              <w:right w:val="single" w:color="auto" w:sz="4" w:space="0"/>
            </w:tcBorders>
            <w:vAlign w:val="center"/>
          </w:tcPr>
          <w:p w14:paraId="09E3DF69">
            <w:pPr>
              <w:pStyle w:val="56"/>
              <w:rPr>
                <w:rFonts w:cs="Calibri"/>
              </w:rPr>
            </w:pPr>
            <w:r>
              <w:rPr>
                <w:rFonts w:cs="Calibri"/>
              </w:rPr>
              <w:t>btaddr</w:t>
            </w:r>
          </w:p>
        </w:tc>
        <w:tc>
          <w:tcPr>
            <w:tcW w:w="2551" w:type="dxa"/>
            <w:tcBorders>
              <w:top w:val="double" w:color="auto" w:sz="4" w:space="0"/>
              <w:left w:val="single" w:color="auto" w:sz="4" w:space="0"/>
              <w:bottom w:val="single" w:color="auto" w:sz="4" w:space="0"/>
              <w:right w:val="single" w:color="auto" w:sz="4" w:space="0"/>
            </w:tcBorders>
            <w:vAlign w:val="center"/>
          </w:tcPr>
          <w:p w14:paraId="05FE84AF">
            <w:pPr>
              <w:pStyle w:val="56"/>
              <w:rPr>
                <w:rFonts w:eastAsia="宋体" w:cs="Calibri"/>
                <w:lang w:eastAsia="zh-CN"/>
              </w:rPr>
            </w:pPr>
            <w:r>
              <w:rPr>
                <w:rFonts w:eastAsia="宋体" w:cs="Calibri"/>
                <w:lang w:eastAsia="zh-CN"/>
              </w:rPr>
              <w:t>String</w:t>
            </w:r>
          </w:p>
        </w:tc>
        <w:tc>
          <w:tcPr>
            <w:tcW w:w="5954" w:type="dxa"/>
            <w:tcBorders>
              <w:top w:val="double" w:color="auto" w:sz="4" w:space="0"/>
              <w:left w:val="single" w:color="auto" w:sz="4" w:space="0"/>
              <w:bottom w:val="single" w:color="auto" w:sz="4" w:space="0"/>
              <w:right w:val="single" w:color="auto" w:sz="4" w:space="0"/>
            </w:tcBorders>
            <w:vAlign w:val="center"/>
          </w:tcPr>
          <w:p w14:paraId="1034D045">
            <w:pPr>
              <w:pStyle w:val="56"/>
              <w:rPr>
                <w:rFonts w:cs="Calibri"/>
              </w:rPr>
            </w:pPr>
            <w:r>
              <w:rPr>
                <w:rFonts w:cs="Calibri"/>
              </w:rPr>
              <w:t>A pointer to a Bluetooth address of the target Remote Device.</w:t>
            </w:r>
          </w:p>
        </w:tc>
      </w:tr>
    </w:tbl>
    <w:p w14:paraId="3459E11C">
      <w:pPr>
        <w:pStyle w:val="6"/>
        <w:rPr>
          <w:rFonts w:cs="Calibri"/>
        </w:rPr>
      </w:pPr>
      <w:r>
        <w:rPr>
          <w:rFonts w:cs="Calibri"/>
        </w:rPr>
        <w:t>Return Value</w:t>
      </w:r>
    </w:p>
    <w:p w14:paraId="6D1FF555">
      <w:pPr>
        <w:rPr>
          <w:rFonts w:cs="Calibri"/>
        </w:rPr>
      </w:pPr>
      <w:r>
        <w:rPr>
          <w:rFonts w:cs="Calibri"/>
        </w:rPr>
        <w:t>STATE_AUDIO_DISCONNECTED = 0;</w:t>
      </w:r>
    </w:p>
    <w:p w14:paraId="7E13ACD8">
      <w:pPr>
        <w:rPr>
          <w:rFonts w:cs="Calibri"/>
        </w:rPr>
      </w:pPr>
      <w:r>
        <w:rPr>
          <w:rFonts w:cs="Calibri"/>
        </w:rPr>
        <w:t>STATE_AUDIO_CONNECTING = 1;</w:t>
      </w:r>
    </w:p>
    <w:p w14:paraId="4A8C722F">
      <w:pPr>
        <w:rPr>
          <w:rFonts w:cs="Calibri"/>
        </w:rPr>
      </w:pPr>
      <w:r>
        <w:rPr>
          <w:rFonts w:cs="Calibri"/>
        </w:rPr>
        <w:t>STATE_AUDIO_CONNECTED = 2;</w:t>
      </w:r>
    </w:p>
    <w:p w14:paraId="09055D87">
      <w:pPr>
        <w:pStyle w:val="6"/>
        <w:rPr>
          <w:rFonts w:cs="Calibri"/>
        </w:rPr>
      </w:pPr>
      <w:r>
        <w:rPr>
          <w:rFonts w:cs="Calibri"/>
        </w:rPr>
        <w:t>Callback API</w:t>
      </w:r>
    </w:p>
    <w:p w14:paraId="2DE1BF76">
      <w:pPr>
        <w:rPr>
          <w:rStyle w:val="59"/>
          <w:rFonts w:ascii="Calibri" w:hAnsi="Calibri" w:cs="Calibri" w:eastAsiaTheme="minorEastAsia"/>
        </w:rPr>
      </w:pPr>
      <w:r>
        <w:rPr>
          <w:rFonts w:cs="Calibri"/>
        </w:rPr>
        <w:t>None</w:t>
      </w:r>
    </w:p>
    <w:p w14:paraId="487AED48">
      <w:pPr>
        <w:pStyle w:val="6"/>
        <w:rPr>
          <w:rFonts w:cs="Calibri"/>
        </w:rPr>
      </w:pPr>
      <w:r>
        <w:rPr>
          <w:rFonts w:cs="Calibri"/>
        </w:rPr>
        <w:t>Timeout</w:t>
      </w:r>
    </w:p>
    <w:p w14:paraId="2EEDADB6">
      <w:pPr>
        <w:rPr>
          <w:rFonts w:cs="Calibri"/>
        </w:rPr>
      </w:pPr>
      <w:r>
        <w:rPr>
          <w:rFonts w:cs="Calibri"/>
        </w:rPr>
        <w:t>None</w:t>
      </w:r>
    </w:p>
    <w:p w14:paraId="3C5153D3">
      <w:pPr>
        <w:rPr>
          <w:rFonts w:cs="Calibri"/>
        </w:rPr>
      </w:pPr>
    </w:p>
    <w:p w14:paraId="4905A92C">
      <w:pPr>
        <w:pStyle w:val="3"/>
      </w:pPr>
      <w:bookmarkStart w:id="201" w:name="_Toc525895295"/>
      <w:bookmarkStart w:id="202" w:name="_Toc520376439"/>
      <w:bookmarkStart w:id="203" w:name="_Toc16575"/>
      <w:bookmarkStart w:id="204" w:name="_Toc525895596"/>
      <w:bookmarkStart w:id="205" w:name="_Toc63450725"/>
      <w:r>
        <w:t>AnWBT_HFP_GetCallStatusList</w:t>
      </w:r>
      <w:bookmarkEnd w:id="201"/>
      <w:bookmarkEnd w:id="202"/>
      <w:bookmarkEnd w:id="203"/>
      <w:bookmarkEnd w:id="204"/>
      <w:bookmarkEnd w:id="205"/>
    </w:p>
    <w:p w14:paraId="7937DF36">
      <w:r>
        <w:t>The application calls this API when it wants to get call status list.</w:t>
      </w:r>
    </w:p>
    <w:p w14:paraId="6F7B1FD6">
      <w:pPr>
        <w:pStyle w:val="6"/>
      </w:pPr>
      <w:r>
        <w:t>Type</w:t>
      </w:r>
    </w:p>
    <w:p w14:paraId="61815372">
      <w:r>
        <w:rPr>
          <w:rStyle w:val="34"/>
        </w:rPr>
        <w:t>API Pattern 3</w:t>
      </w:r>
    </w:p>
    <w:p w14:paraId="396B1C40">
      <w:pPr>
        <w:pStyle w:val="6"/>
      </w:pPr>
      <w:r>
        <w:t>Syntax</w:t>
      </w:r>
    </w:p>
    <w:p w14:paraId="5D2782F0">
      <w:pPr>
        <w:pStyle w:val="58"/>
        <w:rPr>
          <w:rFonts w:eastAsiaTheme="minorEastAsia"/>
        </w:rPr>
      </w:pPr>
      <w:r>
        <w:t>Int AnWBT_HFP_GetCallStatusList (String btaddr);</w:t>
      </w:r>
    </w:p>
    <w:p w14:paraId="4FD71A29">
      <w:pPr>
        <w:pStyle w:val="6"/>
      </w:pPr>
      <w: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3652"/>
        <w:gridCol w:w="2801"/>
        <w:gridCol w:w="4037"/>
      </w:tblGrid>
      <w:tr w14:paraId="1B9E1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3652" w:type="dxa"/>
            <w:tcBorders>
              <w:bottom w:val="double" w:color="auto" w:sz="4" w:space="0"/>
            </w:tcBorders>
            <w:shd w:val="clear" w:color="auto" w:fill="000000" w:themeFill="text1"/>
            <w:noWrap/>
            <w:vAlign w:val="center"/>
          </w:tcPr>
          <w:p w14:paraId="0A138318">
            <w:pPr>
              <w:pStyle w:val="64"/>
              <w:jc w:val="left"/>
              <w:rPr>
                <w:rFonts w:ascii="Calibri" w:hAnsi="Calibri"/>
              </w:rPr>
            </w:pPr>
            <w:r>
              <w:rPr>
                <w:rFonts w:hint="eastAsia" w:ascii="Calibri" w:hAnsi="Calibri"/>
              </w:rPr>
              <w:t>Parameters</w:t>
            </w:r>
          </w:p>
        </w:tc>
        <w:tc>
          <w:tcPr>
            <w:tcW w:w="2801" w:type="dxa"/>
            <w:tcBorders>
              <w:bottom w:val="double" w:color="auto" w:sz="4" w:space="0"/>
            </w:tcBorders>
            <w:shd w:val="clear" w:color="auto" w:fill="000000" w:themeFill="text1"/>
            <w:noWrap/>
            <w:vAlign w:val="center"/>
          </w:tcPr>
          <w:p w14:paraId="2998EE49">
            <w:pPr>
              <w:pStyle w:val="64"/>
              <w:jc w:val="left"/>
              <w:rPr>
                <w:rFonts w:ascii="Calibri" w:hAnsi="Calibri"/>
              </w:rPr>
            </w:pPr>
            <w:r>
              <w:rPr>
                <w:rFonts w:ascii="Calibri" w:hAnsi="Calibri"/>
              </w:rPr>
              <w:t>Type</w:t>
            </w:r>
          </w:p>
        </w:tc>
        <w:tc>
          <w:tcPr>
            <w:tcW w:w="4037" w:type="dxa"/>
            <w:tcBorders>
              <w:bottom w:val="double" w:color="auto" w:sz="4" w:space="0"/>
            </w:tcBorders>
            <w:shd w:val="clear" w:color="auto" w:fill="000000" w:themeFill="text1"/>
            <w:noWrap/>
            <w:vAlign w:val="center"/>
          </w:tcPr>
          <w:p w14:paraId="6AFA33B2">
            <w:pPr>
              <w:pStyle w:val="64"/>
              <w:jc w:val="left"/>
              <w:rPr>
                <w:rFonts w:ascii="Calibri" w:hAnsi="Calibri"/>
              </w:rPr>
            </w:pPr>
            <w:r>
              <w:rPr>
                <w:rFonts w:ascii="Calibri" w:hAnsi="Calibri"/>
              </w:rPr>
              <w:t>Description</w:t>
            </w:r>
          </w:p>
        </w:tc>
      </w:tr>
      <w:tr w14:paraId="009F3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3652" w:type="dxa"/>
            <w:tcBorders>
              <w:top w:val="double" w:color="auto" w:sz="4" w:space="0"/>
            </w:tcBorders>
            <w:vAlign w:val="center"/>
          </w:tcPr>
          <w:p w14:paraId="19FD19AA">
            <w:pPr>
              <w:pStyle w:val="56"/>
              <w:rPr>
                <w:rFonts w:cs="PMingLiU"/>
              </w:rPr>
            </w:pPr>
            <w:r>
              <w:rPr>
                <w:rFonts w:hint="eastAsia"/>
              </w:rPr>
              <w:t>b</w:t>
            </w:r>
            <w:r>
              <w:t>taddr</w:t>
            </w:r>
          </w:p>
        </w:tc>
        <w:tc>
          <w:tcPr>
            <w:tcW w:w="2801" w:type="dxa"/>
            <w:tcBorders>
              <w:top w:val="double" w:color="auto" w:sz="4" w:space="0"/>
            </w:tcBorders>
            <w:vAlign w:val="center"/>
          </w:tcPr>
          <w:p w14:paraId="1DCE4B01">
            <w:pPr>
              <w:pStyle w:val="56"/>
              <w:rPr>
                <w:rFonts w:cs="PMingLiU"/>
              </w:rPr>
            </w:pPr>
            <w:r>
              <w:t>String</w:t>
            </w:r>
          </w:p>
        </w:tc>
        <w:tc>
          <w:tcPr>
            <w:tcW w:w="4037" w:type="dxa"/>
            <w:tcBorders>
              <w:top w:val="double" w:color="auto" w:sz="4" w:space="0"/>
            </w:tcBorders>
            <w:vAlign w:val="center"/>
          </w:tcPr>
          <w:p w14:paraId="0E201A57">
            <w:pPr>
              <w:pStyle w:val="56"/>
              <w:rPr>
                <w:rFonts w:cs="PMingLiU"/>
              </w:rPr>
            </w:pPr>
            <w:r>
              <w:t>A pointer to a Bluetooth address of the target Remote Device.</w:t>
            </w:r>
          </w:p>
        </w:tc>
      </w:tr>
    </w:tbl>
    <w:p w14:paraId="78480E7E">
      <w:pPr>
        <w:pStyle w:val="6"/>
      </w:pPr>
      <w:r>
        <w:t>Return Value</w:t>
      </w:r>
    </w:p>
    <w:p w14:paraId="7F60F3DA">
      <w:r>
        <w:t xml:space="preserve">If the function succeeds, the return value is Zero defined as </w:t>
      </w:r>
      <w:r>
        <w:rPr>
          <w:rStyle w:val="59"/>
        </w:rPr>
        <w:t>AnWBTERR_SUCCESS</w:t>
      </w:r>
      <w:r>
        <w:t>.</w:t>
      </w:r>
    </w:p>
    <w:p w14:paraId="4577F625">
      <w:r>
        <w:t xml:space="preserve">If the function fails,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262ABE56">
      <w:pPr>
        <w:rPr>
          <w:rFonts w:eastAsiaTheme="minorEastAsia"/>
        </w:rPr>
      </w:pPr>
      <w:r>
        <w:t>(Possible Error Code:</w:t>
      </w:r>
      <w:r>
        <w:rPr>
          <w:rStyle w:val="59"/>
        </w:rPr>
        <w:t xml:space="preserve"> AnWBTERR_NORESOURCES</w:t>
      </w:r>
      <w:r>
        <w:t xml:space="preserve">, </w:t>
      </w:r>
      <w:r>
        <w:rPr>
          <w:rStyle w:val="59"/>
        </w:rPr>
        <w:t>AnWBTERR_INVALIDPARAM</w:t>
      </w:r>
      <w:r>
        <w:t xml:space="preserve">, </w:t>
      </w:r>
      <w:r>
        <w:rPr>
          <w:rStyle w:val="59"/>
        </w:rPr>
        <w:t>AnWBTERR_DISALLOWED</w:t>
      </w:r>
      <w:r>
        <w:t xml:space="preserve">, </w:t>
      </w:r>
      <w:r>
        <w:rPr>
          <w:rStyle w:val="59"/>
        </w:rPr>
        <w:t>AnWBTERR_BUSY</w:t>
      </w:r>
      <w:r>
        <w:t xml:space="preserve">, </w:t>
      </w:r>
      <w:r>
        <w:rPr>
          <w:rStyle w:val="59"/>
        </w:rPr>
        <w:t>AnWBTERR_NOCONNECTION</w:t>
      </w:r>
      <w:r>
        <w:t>)</w:t>
      </w:r>
    </w:p>
    <w:p w14:paraId="50D4BB5D">
      <w:pPr>
        <w:pStyle w:val="6"/>
      </w:pPr>
      <w:r>
        <w:rPr>
          <w:rFonts w:cs="Calibri"/>
        </w:rPr>
        <w:t xml:space="preserve">Callback </w:t>
      </w:r>
      <w:r>
        <w:rPr>
          <w:rFonts w:hint="eastAsia"/>
        </w:rPr>
        <w:t>Message</w:t>
      </w:r>
    </w:p>
    <w:p w14:paraId="0C24BBA0">
      <w:pPr>
        <w:rPr>
          <w:rStyle w:val="59"/>
        </w:rPr>
      </w:pPr>
      <w:r>
        <w:t>ACTION_ANW_BT_HFP_CLCC_INFO_CHANGED</w:t>
      </w:r>
    </w:p>
    <w:p w14:paraId="783E9E9F">
      <w:pPr>
        <w:pStyle w:val="6"/>
      </w:pPr>
      <w:r>
        <w:t>Timeout</w:t>
      </w:r>
    </w:p>
    <w:p w14:paraId="15582E21">
      <w:r>
        <w:t>11 seconds</w:t>
      </w:r>
    </w:p>
    <w:p w14:paraId="6F2DEEB0">
      <w:pPr>
        <w:rPr>
          <w:rFonts w:cs="Calibri" w:eastAsiaTheme="minorEastAsia"/>
        </w:rPr>
      </w:pPr>
    </w:p>
    <w:p w14:paraId="55C96017">
      <w:pPr>
        <w:pStyle w:val="3"/>
      </w:pPr>
      <w:bookmarkStart w:id="206" w:name="_Toc31838"/>
      <w:r>
        <w:t>AnWBT_HFP_CallAction</w:t>
      </w:r>
      <w:bookmarkEnd w:id="206"/>
    </w:p>
    <w:p w14:paraId="6F4750E7">
      <w:pPr>
        <w:rPr>
          <w:rFonts w:cs="Calibri" w:eastAsiaTheme="minorEastAsia"/>
          <w:lang w:eastAsia="zh-CN"/>
        </w:rPr>
      </w:pPr>
      <w:r>
        <w:rPr>
          <w:rFonts w:cs="Calibri"/>
        </w:rPr>
        <w:t>This API has been designed for Android Native SDK only, this is a combine function API. It can answer call\terminal call \three way call…, detail function base on “action” parameter.</w:t>
      </w:r>
    </w:p>
    <w:p w14:paraId="04F06D0F">
      <w:pPr>
        <w:pStyle w:val="6"/>
        <w:rPr>
          <w:rFonts w:cs="Calibri"/>
        </w:rPr>
      </w:pPr>
      <w:r>
        <w:rPr>
          <w:rFonts w:cs="Calibri"/>
        </w:rPr>
        <w:t>Type</w:t>
      </w:r>
    </w:p>
    <w:p w14:paraId="16949C1D">
      <w:pPr>
        <w:rPr>
          <w:rFonts w:cs="Calibri"/>
        </w:rPr>
      </w:pPr>
      <w:r>
        <w:rPr>
          <w:rStyle w:val="34"/>
          <w:rFonts w:cs="Calibri"/>
        </w:rPr>
        <w:t xml:space="preserve">API Pattern </w:t>
      </w:r>
      <w:r>
        <w:rPr>
          <w:rStyle w:val="34"/>
          <w:rFonts w:cs="Calibri" w:eastAsiaTheme="minorEastAsia"/>
        </w:rPr>
        <w:t>3</w:t>
      </w:r>
    </w:p>
    <w:p w14:paraId="5E35B8D5">
      <w:pPr>
        <w:pStyle w:val="6"/>
        <w:rPr>
          <w:rFonts w:cs="Calibri"/>
        </w:rPr>
      </w:pPr>
      <w:r>
        <w:rPr>
          <w:rFonts w:cs="Calibri"/>
        </w:rPr>
        <w:t>Syntax</w:t>
      </w:r>
    </w:p>
    <w:p w14:paraId="4E00BB57">
      <w:pPr>
        <w:pStyle w:val="24"/>
        <w:shd w:val="clear" w:color="auto" w:fill="FFFFFF"/>
        <w:rPr>
          <w:rFonts w:ascii="Calibri" w:hAnsi="Calibri" w:eastAsia="Consolas" w:cs="Calibri"/>
          <w:b/>
          <w:szCs w:val="22"/>
          <w:lang w:eastAsia="en-US"/>
        </w:rPr>
      </w:pPr>
      <w:r>
        <w:rPr>
          <w:rFonts w:ascii="Calibri" w:hAnsi="Calibri" w:eastAsia="Consolas" w:cs="Calibri"/>
          <w:b/>
          <w:szCs w:val="22"/>
          <w:lang w:eastAsia="en-US"/>
        </w:rPr>
        <w:tab/>
      </w:r>
      <w:r>
        <w:rPr>
          <w:rFonts w:ascii="Calibri" w:hAnsi="Calibri" w:eastAsia="Consolas" w:cs="Calibri"/>
          <w:b/>
          <w:szCs w:val="22"/>
          <w:lang w:eastAsia="en-US"/>
        </w:rPr>
        <w:t>int AnWBT_HFP_Hangup (String btaddr, int action, int idx);</w:t>
      </w:r>
    </w:p>
    <w:p w14:paraId="0D1FCB08">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1985"/>
        <w:gridCol w:w="2551"/>
        <w:gridCol w:w="5954"/>
      </w:tblGrid>
      <w:tr w14:paraId="66BE6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6"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1321F98F">
            <w:pPr>
              <w:pStyle w:val="64"/>
              <w:jc w:val="left"/>
              <w:rPr>
                <w:rFonts w:ascii="Calibri" w:hAnsi="Calibri" w:cs="Calibri"/>
              </w:rPr>
            </w:pPr>
            <w:r>
              <w:rPr>
                <w:rFonts w:ascii="Calibri" w:hAnsi="Calibri" w:cs="Calibri"/>
              </w:rPr>
              <w:t>Parameters</w:t>
            </w:r>
          </w:p>
        </w:tc>
        <w:tc>
          <w:tcPr>
            <w:tcW w:w="6"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196FB11A">
            <w:pPr>
              <w:pStyle w:val="64"/>
              <w:jc w:val="left"/>
              <w:rPr>
                <w:rFonts w:ascii="Calibri" w:hAnsi="Calibri" w:cs="Calibri"/>
              </w:rPr>
            </w:pPr>
            <w:r>
              <w:rPr>
                <w:rFonts w:ascii="Calibri" w:hAnsi="Calibri" w:cs="Calibri"/>
              </w:rPr>
              <w:t>Type</w:t>
            </w:r>
          </w:p>
        </w:tc>
        <w:tc>
          <w:tcPr>
            <w:tcW w:w="6"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6CE9F73A">
            <w:pPr>
              <w:pStyle w:val="64"/>
              <w:jc w:val="left"/>
              <w:rPr>
                <w:rFonts w:ascii="Calibri" w:hAnsi="Calibri" w:cs="Calibri"/>
              </w:rPr>
            </w:pPr>
            <w:r>
              <w:rPr>
                <w:rFonts w:ascii="Calibri" w:hAnsi="Calibri" w:cs="Calibri"/>
              </w:rPr>
              <w:t>Description</w:t>
            </w:r>
          </w:p>
        </w:tc>
      </w:tr>
      <w:tr w14:paraId="00B9D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6" w:type="dxa"/>
            <w:tcBorders>
              <w:top w:val="double" w:color="auto" w:sz="4" w:space="0"/>
              <w:left w:val="single" w:color="auto" w:sz="4" w:space="0"/>
              <w:bottom w:val="single" w:color="auto" w:sz="4" w:space="0"/>
              <w:right w:val="single" w:color="auto" w:sz="4" w:space="0"/>
            </w:tcBorders>
            <w:vAlign w:val="center"/>
          </w:tcPr>
          <w:p w14:paraId="30D6DBFD">
            <w:pPr>
              <w:pStyle w:val="56"/>
              <w:rPr>
                <w:rFonts w:cs="Calibri"/>
              </w:rPr>
            </w:pPr>
            <w:r>
              <w:rPr>
                <w:rFonts w:cs="Calibri"/>
              </w:rPr>
              <w:t>btaddr</w:t>
            </w:r>
          </w:p>
        </w:tc>
        <w:tc>
          <w:tcPr>
            <w:tcW w:w="6" w:type="dxa"/>
            <w:tcBorders>
              <w:top w:val="double" w:color="auto" w:sz="4" w:space="0"/>
              <w:left w:val="single" w:color="auto" w:sz="4" w:space="0"/>
              <w:bottom w:val="single" w:color="auto" w:sz="4" w:space="0"/>
              <w:right w:val="single" w:color="auto" w:sz="4" w:space="0"/>
            </w:tcBorders>
            <w:vAlign w:val="center"/>
          </w:tcPr>
          <w:p w14:paraId="3DC257EB">
            <w:pPr>
              <w:pStyle w:val="56"/>
              <w:rPr>
                <w:rFonts w:eastAsia="宋体" w:cs="Calibri"/>
                <w:lang w:eastAsia="zh-CN"/>
              </w:rPr>
            </w:pPr>
            <w:r>
              <w:rPr>
                <w:rFonts w:eastAsia="宋体" w:cs="Calibri"/>
                <w:lang w:eastAsia="zh-CN"/>
              </w:rPr>
              <w:t>String</w:t>
            </w:r>
          </w:p>
        </w:tc>
        <w:tc>
          <w:tcPr>
            <w:tcW w:w="6" w:type="dxa"/>
            <w:tcBorders>
              <w:top w:val="double" w:color="auto" w:sz="4" w:space="0"/>
              <w:left w:val="single" w:color="auto" w:sz="4" w:space="0"/>
              <w:bottom w:val="single" w:color="auto" w:sz="4" w:space="0"/>
              <w:right w:val="single" w:color="auto" w:sz="4" w:space="0"/>
            </w:tcBorders>
            <w:vAlign w:val="center"/>
          </w:tcPr>
          <w:p w14:paraId="63B3B87F">
            <w:pPr>
              <w:pStyle w:val="56"/>
              <w:rPr>
                <w:rFonts w:cs="Calibri"/>
              </w:rPr>
            </w:pPr>
            <w:r>
              <w:rPr>
                <w:rFonts w:cs="Calibri"/>
              </w:rPr>
              <w:t>A pointer to a Bluetooth Address of the target Remote Device.</w:t>
            </w:r>
          </w:p>
        </w:tc>
      </w:tr>
      <w:tr w14:paraId="5E895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1985" w:type="dxa"/>
            <w:tcBorders>
              <w:top w:val="single" w:color="auto" w:sz="4" w:space="0"/>
              <w:left w:val="single" w:color="auto" w:sz="4" w:space="0"/>
              <w:bottom w:val="single" w:color="auto" w:sz="4" w:space="0"/>
              <w:right w:val="single" w:color="auto" w:sz="4" w:space="0"/>
            </w:tcBorders>
            <w:vAlign w:val="center"/>
          </w:tcPr>
          <w:p w14:paraId="73707757">
            <w:pPr>
              <w:pStyle w:val="56"/>
              <w:rPr>
                <w:rFonts w:cs="Calibri"/>
              </w:rPr>
            </w:pPr>
            <w:r>
              <w:rPr>
                <w:rFonts w:cs="Calibri"/>
              </w:rPr>
              <w:t>action</w:t>
            </w:r>
          </w:p>
        </w:tc>
        <w:tc>
          <w:tcPr>
            <w:tcW w:w="2551" w:type="dxa"/>
            <w:tcBorders>
              <w:top w:val="single" w:color="auto" w:sz="4" w:space="0"/>
              <w:left w:val="single" w:color="auto" w:sz="4" w:space="0"/>
              <w:bottom w:val="single" w:color="auto" w:sz="4" w:space="0"/>
              <w:right w:val="single" w:color="auto" w:sz="4" w:space="0"/>
            </w:tcBorders>
            <w:vAlign w:val="center"/>
          </w:tcPr>
          <w:p w14:paraId="3C9F29E9">
            <w:pPr>
              <w:pStyle w:val="56"/>
              <w:rPr>
                <w:rFonts w:cs="Calibri"/>
              </w:rPr>
            </w:pPr>
            <w:r>
              <w:rPr>
                <w:rFonts w:cs="Calibri"/>
              </w:rPr>
              <w:t>int</w:t>
            </w:r>
          </w:p>
        </w:tc>
        <w:tc>
          <w:tcPr>
            <w:tcW w:w="5954" w:type="dxa"/>
            <w:tcBorders>
              <w:top w:val="single" w:color="auto" w:sz="4" w:space="0"/>
              <w:left w:val="single" w:color="auto" w:sz="4" w:space="0"/>
              <w:bottom w:val="single" w:color="auto" w:sz="4" w:space="0"/>
              <w:right w:val="single" w:color="auto" w:sz="4" w:space="0"/>
            </w:tcBorders>
            <w:vAlign w:val="center"/>
          </w:tcPr>
          <w:p w14:paraId="2F25CBE4">
            <w:pPr>
              <w:pStyle w:val="56"/>
              <w:rPr>
                <w:rFonts w:cs="Calibri"/>
              </w:rPr>
            </w:pPr>
            <w:r>
              <w:rPr>
                <w:rFonts w:cs="Calibri"/>
              </w:rPr>
              <w:t xml:space="preserve"> BTHF_CLIENT_CALL_ACTION_CHLD_0 = 0,</w:t>
            </w:r>
          </w:p>
          <w:p w14:paraId="580BB475">
            <w:pPr>
              <w:pStyle w:val="56"/>
              <w:rPr>
                <w:rFonts w:cs="Calibri"/>
              </w:rPr>
            </w:pPr>
            <w:r>
              <w:rPr>
                <w:rFonts w:cs="Calibri"/>
              </w:rPr>
              <w:t xml:space="preserve">  BTHF_CLIENT_CALL_ACTION_CHLD_1,</w:t>
            </w:r>
          </w:p>
          <w:p w14:paraId="5416C30C">
            <w:pPr>
              <w:pStyle w:val="56"/>
              <w:rPr>
                <w:rFonts w:cs="Calibri"/>
              </w:rPr>
            </w:pPr>
            <w:r>
              <w:rPr>
                <w:rFonts w:cs="Calibri"/>
              </w:rPr>
              <w:t xml:space="preserve">  BTHF_CLIENT_CALL_ACTION_CHLD_2,</w:t>
            </w:r>
          </w:p>
          <w:p w14:paraId="08457556">
            <w:pPr>
              <w:pStyle w:val="56"/>
              <w:rPr>
                <w:rFonts w:cs="Calibri"/>
              </w:rPr>
            </w:pPr>
            <w:r>
              <w:rPr>
                <w:rFonts w:cs="Calibri"/>
              </w:rPr>
              <w:t xml:space="preserve">  BTHF_CLIENT_CALL_ACTION_CHLD_3,</w:t>
            </w:r>
          </w:p>
          <w:p w14:paraId="6BB30CC7">
            <w:pPr>
              <w:pStyle w:val="56"/>
              <w:rPr>
                <w:rFonts w:cs="Calibri"/>
              </w:rPr>
            </w:pPr>
            <w:r>
              <w:rPr>
                <w:rFonts w:cs="Calibri"/>
              </w:rPr>
              <w:t xml:space="preserve">  BTHF_CLIENT_CALL_ACTION_CHLD_4,</w:t>
            </w:r>
          </w:p>
          <w:p w14:paraId="4EFE1266">
            <w:pPr>
              <w:pStyle w:val="56"/>
              <w:rPr>
                <w:rFonts w:cs="Calibri"/>
              </w:rPr>
            </w:pPr>
            <w:r>
              <w:rPr>
                <w:rFonts w:cs="Calibri"/>
              </w:rPr>
              <w:t xml:space="preserve">  BTHF_CLIENT_CALL_ACTION_CHLD_1x,</w:t>
            </w:r>
          </w:p>
          <w:p w14:paraId="0414A04F">
            <w:pPr>
              <w:pStyle w:val="56"/>
              <w:rPr>
                <w:rFonts w:cs="Calibri"/>
              </w:rPr>
            </w:pPr>
            <w:r>
              <w:rPr>
                <w:rFonts w:cs="Calibri"/>
              </w:rPr>
              <w:t xml:space="preserve">  BTHF_CLIENT_CALL_ACTION_CHLD_2x,</w:t>
            </w:r>
          </w:p>
          <w:p w14:paraId="2656B498">
            <w:pPr>
              <w:pStyle w:val="56"/>
              <w:rPr>
                <w:rFonts w:cs="Calibri"/>
              </w:rPr>
            </w:pPr>
            <w:r>
              <w:rPr>
                <w:rFonts w:cs="Calibri"/>
              </w:rPr>
              <w:t xml:space="preserve">  BTHF_CLIENT_CALL_ACTION_ATA,</w:t>
            </w:r>
          </w:p>
          <w:p w14:paraId="675AE00B">
            <w:pPr>
              <w:pStyle w:val="56"/>
              <w:rPr>
                <w:rFonts w:cs="Calibri"/>
              </w:rPr>
            </w:pPr>
            <w:r>
              <w:rPr>
                <w:rFonts w:cs="Calibri"/>
              </w:rPr>
              <w:t xml:space="preserve">  BTHF_CLIENT_CALL_ACTION_CHUP,</w:t>
            </w:r>
          </w:p>
          <w:p w14:paraId="2451E203">
            <w:pPr>
              <w:pStyle w:val="56"/>
              <w:rPr>
                <w:rFonts w:cs="Calibri"/>
              </w:rPr>
            </w:pPr>
            <w:r>
              <w:rPr>
                <w:rFonts w:cs="Calibri"/>
              </w:rPr>
              <w:t xml:space="preserve">  BTHF_CLIENT_CALL_ACTION_BTRH_0,</w:t>
            </w:r>
          </w:p>
          <w:p w14:paraId="745842A9">
            <w:pPr>
              <w:pStyle w:val="56"/>
              <w:rPr>
                <w:rFonts w:cs="Calibri"/>
              </w:rPr>
            </w:pPr>
            <w:r>
              <w:rPr>
                <w:rFonts w:cs="Calibri"/>
              </w:rPr>
              <w:t xml:space="preserve">  BTHF_CLIENT_CALL_ACTION_BTRH_1,</w:t>
            </w:r>
          </w:p>
          <w:p w14:paraId="3C62680E">
            <w:pPr>
              <w:pStyle w:val="56"/>
              <w:rPr>
                <w:rFonts w:cs="Calibri" w:eastAsiaTheme="minorEastAsia"/>
              </w:rPr>
            </w:pPr>
            <w:r>
              <w:rPr>
                <w:rFonts w:cs="Calibri"/>
              </w:rPr>
              <w:t xml:space="preserve">  BTHF_CLIENT_CALL_ACTION_BTRH_2,</w:t>
            </w:r>
          </w:p>
          <w:p w14:paraId="6A627758">
            <w:pPr>
              <w:pStyle w:val="56"/>
              <w:rPr>
                <w:rFonts w:cs="Calibri" w:eastAsiaTheme="minorEastAsia"/>
              </w:rPr>
            </w:pPr>
          </w:p>
        </w:tc>
      </w:tr>
      <w:tr w14:paraId="2D5EB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1985" w:type="dxa"/>
            <w:tcBorders>
              <w:top w:val="single" w:color="auto" w:sz="4" w:space="0"/>
              <w:left w:val="single" w:color="auto" w:sz="4" w:space="0"/>
              <w:bottom w:val="single" w:color="auto" w:sz="4" w:space="0"/>
              <w:right w:val="single" w:color="auto" w:sz="4" w:space="0"/>
            </w:tcBorders>
            <w:vAlign w:val="center"/>
          </w:tcPr>
          <w:p w14:paraId="556630BF">
            <w:pPr>
              <w:pStyle w:val="56"/>
              <w:rPr>
                <w:rFonts w:cs="Calibri"/>
              </w:rPr>
            </w:pPr>
            <w:r>
              <w:rPr>
                <w:rFonts w:cs="Calibri"/>
              </w:rPr>
              <w:t>index</w:t>
            </w:r>
          </w:p>
        </w:tc>
        <w:tc>
          <w:tcPr>
            <w:tcW w:w="2551" w:type="dxa"/>
            <w:tcBorders>
              <w:top w:val="single" w:color="auto" w:sz="4" w:space="0"/>
              <w:left w:val="single" w:color="auto" w:sz="4" w:space="0"/>
              <w:bottom w:val="single" w:color="auto" w:sz="4" w:space="0"/>
              <w:right w:val="single" w:color="auto" w:sz="4" w:space="0"/>
            </w:tcBorders>
            <w:vAlign w:val="center"/>
          </w:tcPr>
          <w:p w14:paraId="4C68F451">
            <w:pPr>
              <w:pStyle w:val="56"/>
              <w:rPr>
                <w:rFonts w:eastAsia="宋体" w:cs="Calibri"/>
                <w:lang w:eastAsia="zh-CN"/>
              </w:rPr>
            </w:pPr>
            <w:r>
              <w:rPr>
                <w:rFonts w:eastAsia="宋体" w:cs="Calibri"/>
                <w:lang w:eastAsia="zh-CN"/>
              </w:rPr>
              <w:t>int</w:t>
            </w:r>
          </w:p>
        </w:tc>
        <w:tc>
          <w:tcPr>
            <w:tcW w:w="5954" w:type="dxa"/>
            <w:tcBorders>
              <w:top w:val="single" w:color="auto" w:sz="4" w:space="0"/>
              <w:left w:val="single" w:color="auto" w:sz="4" w:space="0"/>
              <w:bottom w:val="single" w:color="auto" w:sz="4" w:space="0"/>
              <w:right w:val="single" w:color="auto" w:sz="4" w:space="0"/>
            </w:tcBorders>
            <w:vAlign w:val="center"/>
          </w:tcPr>
          <w:p w14:paraId="71719499">
            <w:pPr>
              <w:pStyle w:val="56"/>
              <w:rPr>
                <w:rFonts w:cs="Calibri"/>
              </w:rPr>
            </w:pPr>
            <w:r>
              <w:rPr>
                <w:rFonts w:cs="Calibri"/>
              </w:rPr>
              <w:t>To specific the call would like to operate.</w:t>
            </w:r>
          </w:p>
        </w:tc>
      </w:tr>
    </w:tbl>
    <w:p w14:paraId="6001B346">
      <w:pPr>
        <w:pStyle w:val="6"/>
        <w:rPr>
          <w:rFonts w:cs="Calibri"/>
        </w:rPr>
      </w:pPr>
      <w:r>
        <w:rPr>
          <w:rFonts w:cs="Calibri"/>
        </w:rPr>
        <w:t>Return Value</w:t>
      </w:r>
    </w:p>
    <w:p w14:paraId="3C4765FD">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1A20616C">
      <w:pPr>
        <w:rPr>
          <w:rFonts w:cs="Calibri"/>
        </w:rPr>
      </w:pPr>
      <w:r>
        <w:rPr>
          <w:rFonts w:cs="Calibri"/>
        </w:rPr>
        <w:t xml:space="preserve">If the function fails, it will return the error code defined in </w:t>
      </w:r>
      <w:r>
        <w:fldChar w:fldCharType="begin"/>
      </w:r>
      <w:r>
        <w:instrText xml:space="preserve"> HYPERLINK "file:///C:\\Users\\yingb\\Desktop\\金马文档\\AnWBTSDK%20API.docx" \l "_ERROR_CODE_1"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67461CC9">
      <w:pPr>
        <w:rPr>
          <w:rFonts w:cs="Calibri" w:eastAsiaTheme="minorEastAsia"/>
        </w:rPr>
      </w:pPr>
      <w:r>
        <w:rPr>
          <w:rFonts w:cs="Calibri"/>
        </w:rPr>
        <w:t>(Possible Error Code:</w:t>
      </w:r>
      <w:r>
        <w:rPr>
          <w:rStyle w:val="59"/>
          <w:rFonts w:ascii="Calibri" w:hAnsi="Calibri" w:cs="Calibri"/>
        </w:rPr>
        <w:t xml:space="preserve"> AnWBTERR_NORESOURCES</w:t>
      </w:r>
      <w:r>
        <w:rPr>
          <w:rFonts w:cs="Calibri"/>
        </w:rPr>
        <w:t xml:space="preserve">, </w:t>
      </w:r>
      <w:r>
        <w:rPr>
          <w:rStyle w:val="59"/>
          <w:rFonts w:ascii="Calibri" w:hAnsi="Calibri" w:cs="Calibri"/>
        </w:rPr>
        <w:t>AnWBTERR_INVALIDPARAM</w:t>
      </w:r>
      <w:r>
        <w:rPr>
          <w:rFonts w:cs="Calibri"/>
        </w:rPr>
        <w:t xml:space="preserve">, </w:t>
      </w:r>
      <w:r>
        <w:rPr>
          <w:rStyle w:val="59"/>
          <w:rFonts w:ascii="Calibri" w:hAnsi="Calibri" w:cs="Calibri"/>
        </w:rPr>
        <w:t>AnWBTERR_DISALLOWED</w:t>
      </w:r>
      <w:r>
        <w:rPr>
          <w:rFonts w:cs="Calibri"/>
        </w:rPr>
        <w:t xml:space="preserve">, </w:t>
      </w:r>
      <w:r>
        <w:rPr>
          <w:rStyle w:val="59"/>
          <w:rFonts w:ascii="Calibri" w:hAnsi="Calibri" w:cs="Calibri"/>
        </w:rPr>
        <w:t>AnWBTERR_BUSY</w:t>
      </w:r>
      <w:r>
        <w:rPr>
          <w:rFonts w:cs="Calibri"/>
        </w:rPr>
        <w:t xml:space="preserve">, </w:t>
      </w:r>
      <w:r>
        <w:rPr>
          <w:rStyle w:val="59"/>
          <w:rFonts w:ascii="Calibri" w:hAnsi="Calibri" w:cs="Calibri"/>
        </w:rPr>
        <w:t>AnWBTERR_NOCONNECTION</w:t>
      </w:r>
      <w:r>
        <w:rPr>
          <w:rFonts w:cs="Calibri"/>
        </w:rPr>
        <w:t>)</w:t>
      </w:r>
    </w:p>
    <w:p w14:paraId="07CB3FD6">
      <w:pPr>
        <w:pStyle w:val="6"/>
        <w:rPr>
          <w:rFonts w:cs="Calibri"/>
        </w:rPr>
      </w:pPr>
      <w:r>
        <w:rPr>
          <w:rFonts w:cs="Calibri"/>
        </w:rPr>
        <w:t xml:space="preserve">Callback </w:t>
      </w:r>
      <w:r>
        <w:rPr>
          <w:rFonts w:eastAsia="宋体" w:cs="Calibri"/>
          <w:lang w:eastAsia="zh-CN"/>
        </w:rPr>
        <w:t>Message</w:t>
      </w:r>
    </w:p>
    <w:p w14:paraId="1B5CAF0A">
      <w:pPr>
        <w:rPr>
          <w:rStyle w:val="59"/>
          <w:rFonts w:ascii="Calibri" w:hAnsi="Calibri" w:cs="Calibri" w:eastAsiaTheme="minorEastAsia"/>
        </w:rPr>
      </w:pPr>
      <w:r>
        <w:rPr>
          <w:rFonts w:cs="Calibri"/>
        </w:rPr>
        <w:t>ACTION_ANW_BT_HFP_CALL_CHANGED</w:t>
      </w:r>
    </w:p>
    <w:p w14:paraId="4DB3D23F">
      <w:pPr>
        <w:pStyle w:val="6"/>
        <w:rPr>
          <w:rFonts w:cs="Calibri"/>
        </w:rPr>
      </w:pPr>
      <w:r>
        <w:rPr>
          <w:rFonts w:cs="Calibri"/>
        </w:rPr>
        <w:t>Timeout</w:t>
      </w:r>
    </w:p>
    <w:p w14:paraId="06959CE6">
      <w:pPr>
        <w:rPr>
          <w:rFonts w:cs="Calibri"/>
          <w:kern w:val="0"/>
        </w:rPr>
      </w:pPr>
      <w:r>
        <w:rPr>
          <w:rFonts w:cs="Calibri"/>
          <w:kern w:val="0"/>
        </w:rPr>
        <w:t>None</w:t>
      </w:r>
    </w:p>
    <w:p w14:paraId="5E6B4F2D">
      <w:pPr>
        <w:rPr>
          <w:rFonts w:cs="Calibri" w:eastAsiaTheme="minorEastAsia"/>
        </w:rPr>
      </w:pPr>
    </w:p>
    <w:p w14:paraId="046C34B9">
      <w:pPr>
        <w:pStyle w:val="3"/>
      </w:pPr>
      <w:bookmarkStart w:id="207" w:name="_Toc525895602"/>
      <w:bookmarkStart w:id="208" w:name="_Toc520376445"/>
      <w:bookmarkStart w:id="209" w:name="_Toc19278"/>
      <w:bookmarkStart w:id="210" w:name="_Hlk518654203"/>
      <w:bookmarkStart w:id="211" w:name="_Toc525895301"/>
      <w:bookmarkStart w:id="212" w:name="_Toc63450732"/>
      <w:r>
        <w:t>AnWBT_HFP_SendAtCommand</w:t>
      </w:r>
      <w:bookmarkEnd w:id="207"/>
      <w:bookmarkEnd w:id="208"/>
      <w:bookmarkEnd w:id="209"/>
      <w:bookmarkEnd w:id="210"/>
      <w:bookmarkEnd w:id="211"/>
      <w:bookmarkEnd w:id="212"/>
    </w:p>
    <w:p w14:paraId="462F5B2C">
      <w:r>
        <w:t>Sends arbitrary strings as AT command to the HFP connected device via HFP.</w:t>
      </w:r>
    </w:p>
    <w:p w14:paraId="21C98925">
      <w:pPr>
        <w:pStyle w:val="6"/>
      </w:pPr>
      <w:r>
        <w:t>Type</w:t>
      </w:r>
    </w:p>
    <w:p w14:paraId="4B9F01F8">
      <w:r>
        <w:rPr>
          <w:rStyle w:val="34"/>
        </w:rPr>
        <w:t>API Pattern 3</w:t>
      </w:r>
    </w:p>
    <w:p w14:paraId="2E1B6368">
      <w:pPr>
        <w:pStyle w:val="6"/>
      </w:pPr>
      <w:r>
        <w:t>Syntax</w:t>
      </w:r>
    </w:p>
    <w:p w14:paraId="6BC15E3A">
      <w:pPr>
        <w:pStyle w:val="58"/>
      </w:pPr>
      <w:r>
        <w:t>int AnWBT_HFP_SendAtCommand (</w:t>
      </w:r>
    </w:p>
    <w:p w14:paraId="4FC66F27">
      <w:pPr>
        <w:pStyle w:val="58"/>
      </w:pPr>
      <w:r>
        <w:t xml:space="preserve">String </w:t>
      </w:r>
      <w:r>
        <w:tab/>
      </w:r>
      <w:r>
        <w:tab/>
      </w:r>
      <w:r>
        <w:t xml:space="preserve">btaddr, </w:t>
      </w:r>
    </w:p>
    <w:p w14:paraId="2A9C740E">
      <w:pPr>
        <w:pStyle w:val="58"/>
      </w:pPr>
      <w:r>
        <w:t xml:space="preserve">String </w:t>
      </w:r>
      <w:r>
        <w:tab/>
      </w:r>
      <w:r>
        <w:tab/>
      </w:r>
      <w:r>
        <w:t xml:space="preserve">atCmdStr, </w:t>
      </w:r>
    </w:p>
    <w:p w14:paraId="20D01DD0">
      <w:pPr>
        <w:pStyle w:val="58"/>
      </w:pPr>
      <w:r>
        <w:t xml:space="preserve">int </w:t>
      </w:r>
      <w:r>
        <w:tab/>
      </w:r>
      <w:r>
        <w:tab/>
      </w:r>
      <w:r>
        <w:t>sizeAtCmdStr</w:t>
      </w:r>
    </w:p>
    <w:p w14:paraId="6B1489D4">
      <w:pPr>
        <w:pStyle w:val="58"/>
      </w:pPr>
      <w:r>
        <w:t>);</w:t>
      </w:r>
    </w:p>
    <w:p w14:paraId="0DF87EFB">
      <w:pPr>
        <w:pStyle w:val="6"/>
      </w:pPr>
      <w: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1985"/>
        <w:gridCol w:w="2551"/>
        <w:gridCol w:w="5954"/>
      </w:tblGrid>
      <w:tr w14:paraId="4BE7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72" w:hRule="atLeast"/>
        </w:trPr>
        <w:tc>
          <w:tcPr>
            <w:tcW w:w="1985" w:type="dxa"/>
            <w:tcBorders>
              <w:bottom w:val="double" w:color="auto" w:sz="4" w:space="0"/>
            </w:tcBorders>
            <w:shd w:val="clear" w:color="auto" w:fill="000000" w:themeFill="text1"/>
            <w:noWrap/>
            <w:vAlign w:val="center"/>
          </w:tcPr>
          <w:p w14:paraId="112C2B7E">
            <w:pPr>
              <w:pStyle w:val="64"/>
              <w:jc w:val="left"/>
              <w:rPr>
                <w:rFonts w:ascii="Calibri" w:hAnsi="Calibri"/>
              </w:rPr>
            </w:pPr>
            <w:r>
              <w:rPr>
                <w:rFonts w:hint="eastAsia" w:ascii="Calibri" w:hAnsi="Calibri"/>
              </w:rPr>
              <w:t>Parameters</w:t>
            </w:r>
          </w:p>
        </w:tc>
        <w:tc>
          <w:tcPr>
            <w:tcW w:w="2551" w:type="dxa"/>
            <w:tcBorders>
              <w:bottom w:val="double" w:color="auto" w:sz="4" w:space="0"/>
            </w:tcBorders>
            <w:shd w:val="clear" w:color="auto" w:fill="000000" w:themeFill="text1"/>
            <w:noWrap/>
            <w:vAlign w:val="center"/>
          </w:tcPr>
          <w:p w14:paraId="668D3F1D">
            <w:pPr>
              <w:pStyle w:val="64"/>
              <w:jc w:val="left"/>
              <w:rPr>
                <w:rFonts w:ascii="Calibri" w:hAnsi="Calibri"/>
              </w:rPr>
            </w:pPr>
            <w:r>
              <w:rPr>
                <w:rFonts w:ascii="Calibri" w:hAnsi="Calibri"/>
              </w:rPr>
              <w:t>Type</w:t>
            </w:r>
          </w:p>
        </w:tc>
        <w:tc>
          <w:tcPr>
            <w:tcW w:w="5954" w:type="dxa"/>
            <w:tcBorders>
              <w:bottom w:val="double" w:color="auto" w:sz="4" w:space="0"/>
            </w:tcBorders>
            <w:shd w:val="clear" w:color="auto" w:fill="000000" w:themeFill="text1"/>
            <w:noWrap/>
            <w:vAlign w:val="center"/>
          </w:tcPr>
          <w:p w14:paraId="53BB1A2B">
            <w:pPr>
              <w:pStyle w:val="64"/>
              <w:jc w:val="left"/>
              <w:rPr>
                <w:rFonts w:ascii="Calibri" w:hAnsi="Calibri"/>
              </w:rPr>
            </w:pPr>
            <w:r>
              <w:rPr>
                <w:rFonts w:ascii="Calibri" w:hAnsi="Calibri"/>
              </w:rPr>
              <w:t>Description</w:t>
            </w:r>
          </w:p>
        </w:tc>
      </w:tr>
      <w:tr w14:paraId="4611F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1985" w:type="dxa"/>
            <w:tcBorders>
              <w:top w:val="double" w:color="auto" w:sz="4" w:space="0"/>
            </w:tcBorders>
            <w:vAlign w:val="center"/>
          </w:tcPr>
          <w:p w14:paraId="16BAAE41">
            <w:pPr>
              <w:pStyle w:val="56"/>
              <w:rPr>
                <w:rFonts w:cs="PMingLiU"/>
              </w:rPr>
            </w:pPr>
            <w:r>
              <w:rPr>
                <w:rFonts w:hint="eastAsia"/>
              </w:rPr>
              <w:t>b</w:t>
            </w:r>
            <w:r>
              <w:t>taddr</w:t>
            </w:r>
          </w:p>
        </w:tc>
        <w:tc>
          <w:tcPr>
            <w:tcW w:w="2551" w:type="dxa"/>
            <w:tcBorders>
              <w:top w:val="double" w:color="auto" w:sz="4" w:space="0"/>
            </w:tcBorders>
            <w:vAlign w:val="center"/>
          </w:tcPr>
          <w:p w14:paraId="12BBB375">
            <w:pPr>
              <w:pStyle w:val="56"/>
              <w:rPr>
                <w:rFonts w:cs="PMingLiU"/>
              </w:rPr>
            </w:pPr>
            <w:r>
              <w:t>String</w:t>
            </w:r>
          </w:p>
        </w:tc>
        <w:tc>
          <w:tcPr>
            <w:tcW w:w="5954" w:type="dxa"/>
            <w:tcBorders>
              <w:top w:val="double" w:color="auto" w:sz="4" w:space="0"/>
            </w:tcBorders>
            <w:vAlign w:val="center"/>
          </w:tcPr>
          <w:p w14:paraId="45E039B0">
            <w:pPr>
              <w:pStyle w:val="56"/>
              <w:rPr>
                <w:rFonts w:cs="PMingLiU"/>
              </w:rPr>
            </w:pPr>
            <w:r>
              <w:t>A pointer to a Bluetooth address of the Remote Device.</w:t>
            </w:r>
          </w:p>
        </w:tc>
      </w:tr>
      <w:tr w14:paraId="6F3B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1985" w:type="dxa"/>
            <w:vAlign w:val="center"/>
          </w:tcPr>
          <w:p w14:paraId="3A862882">
            <w:pPr>
              <w:pStyle w:val="56"/>
            </w:pPr>
            <w:r>
              <w:t>atCmdStr</w:t>
            </w:r>
          </w:p>
        </w:tc>
        <w:tc>
          <w:tcPr>
            <w:tcW w:w="2551" w:type="dxa"/>
            <w:vAlign w:val="center"/>
          </w:tcPr>
          <w:p w14:paraId="47CCC95C">
            <w:pPr>
              <w:pStyle w:val="56"/>
              <w:rPr>
                <w:rFonts w:eastAsia="宋体" w:cs="PMingLiU"/>
                <w:lang w:eastAsia="zh-CN"/>
              </w:rPr>
            </w:pPr>
            <w:r>
              <w:rPr>
                <w:rFonts w:hint="eastAsia" w:eastAsia="宋体" w:cs="PMingLiU"/>
                <w:lang w:eastAsia="zh-CN"/>
              </w:rPr>
              <w:t>S</w:t>
            </w:r>
            <w:r>
              <w:rPr>
                <w:rFonts w:eastAsia="宋体" w:cs="PMingLiU"/>
                <w:lang w:eastAsia="zh-CN"/>
              </w:rPr>
              <w:t>tring</w:t>
            </w:r>
          </w:p>
        </w:tc>
        <w:tc>
          <w:tcPr>
            <w:tcW w:w="5954" w:type="dxa"/>
            <w:vAlign w:val="center"/>
          </w:tcPr>
          <w:p w14:paraId="1655A8DD">
            <w:pPr>
              <w:pStyle w:val="56"/>
            </w:pPr>
            <w:r>
              <w:t>Arbitrary string can be set. But 0x0D (CR) must be included in these strings.</w:t>
            </w:r>
          </w:p>
        </w:tc>
      </w:tr>
      <w:tr w14:paraId="043C7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1985" w:type="dxa"/>
            <w:vAlign w:val="center"/>
          </w:tcPr>
          <w:p w14:paraId="677F6F9A">
            <w:pPr>
              <w:pStyle w:val="56"/>
            </w:pPr>
            <w:r>
              <w:t>sizeAtCmdStr</w:t>
            </w:r>
          </w:p>
        </w:tc>
        <w:tc>
          <w:tcPr>
            <w:tcW w:w="2551" w:type="dxa"/>
            <w:vAlign w:val="center"/>
          </w:tcPr>
          <w:p w14:paraId="1EE95E9C">
            <w:pPr>
              <w:pStyle w:val="56"/>
              <w:rPr>
                <w:rFonts w:eastAsia="宋体"/>
                <w:lang w:eastAsia="zh-CN"/>
              </w:rPr>
            </w:pPr>
            <w:r>
              <w:rPr>
                <w:rFonts w:hint="eastAsia" w:eastAsia="宋体"/>
                <w:lang w:eastAsia="zh-CN"/>
              </w:rPr>
              <w:t>i</w:t>
            </w:r>
            <w:r>
              <w:rPr>
                <w:rFonts w:eastAsia="宋体"/>
                <w:lang w:eastAsia="zh-CN"/>
              </w:rPr>
              <w:t>nt</w:t>
            </w:r>
          </w:p>
        </w:tc>
        <w:tc>
          <w:tcPr>
            <w:tcW w:w="5954" w:type="dxa"/>
            <w:vAlign w:val="center"/>
          </w:tcPr>
          <w:p w14:paraId="79DF3D37">
            <w:pPr>
              <w:pStyle w:val="56"/>
            </w:pPr>
            <w:r>
              <w:t>0x0001 ~ 0xFFFF (including CR)</w:t>
            </w:r>
          </w:p>
        </w:tc>
      </w:tr>
    </w:tbl>
    <w:p w14:paraId="1DA8384E">
      <w:pPr>
        <w:pStyle w:val="6"/>
      </w:pPr>
      <w:r>
        <w:t>Return Value</w:t>
      </w:r>
    </w:p>
    <w:p w14:paraId="5984C686">
      <w:r>
        <w:t xml:space="preserve">If the function succeeds, the return value is Zero defined as </w:t>
      </w:r>
      <w:r>
        <w:rPr>
          <w:rStyle w:val="59"/>
        </w:rPr>
        <w:t>AnWBTERR_SUCCESS</w:t>
      </w:r>
      <w:r>
        <w:t>.</w:t>
      </w:r>
    </w:p>
    <w:p w14:paraId="55C0F9BD">
      <w:r>
        <w:t xml:space="preserve">If the function fails,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6739B98D">
      <w:pPr>
        <w:rPr>
          <w:rFonts w:eastAsiaTheme="minorEastAsia"/>
        </w:rPr>
      </w:pPr>
      <w:bookmarkStart w:id="213" w:name="_Hlk536785592"/>
      <w:r>
        <w:t>(Possible Error Code:</w:t>
      </w:r>
      <w:r>
        <w:rPr>
          <w:rStyle w:val="59"/>
        </w:rPr>
        <w:t xml:space="preserve"> AnWBTERR_NORESOURCES</w:t>
      </w:r>
      <w:r>
        <w:t xml:space="preserve">, </w:t>
      </w:r>
      <w:r>
        <w:rPr>
          <w:rStyle w:val="59"/>
        </w:rPr>
        <w:t>AnWBTERR_INVALIDPARAM</w:t>
      </w:r>
      <w:r>
        <w:t xml:space="preserve">, </w:t>
      </w:r>
      <w:r>
        <w:rPr>
          <w:rStyle w:val="59"/>
        </w:rPr>
        <w:t>AnWBTERR_DISALLOWED</w:t>
      </w:r>
      <w:r>
        <w:t xml:space="preserve">, </w:t>
      </w:r>
      <w:r>
        <w:rPr>
          <w:rStyle w:val="59"/>
        </w:rPr>
        <w:t>AnWBTERR_BUSY</w:t>
      </w:r>
      <w:r>
        <w:t xml:space="preserve">, </w:t>
      </w:r>
      <w:r>
        <w:rPr>
          <w:rStyle w:val="59"/>
        </w:rPr>
        <w:t>AnWBTERR_NOCONNECTION</w:t>
      </w:r>
      <w:r>
        <w:t>)</w:t>
      </w:r>
    </w:p>
    <w:bookmarkEnd w:id="213"/>
    <w:p w14:paraId="2C9033A9">
      <w:pPr>
        <w:pStyle w:val="6"/>
      </w:pPr>
      <w:r>
        <w:rPr>
          <w:rFonts w:hint="eastAsia"/>
        </w:rPr>
        <w:t>Response Message</w:t>
      </w:r>
    </w:p>
    <w:p w14:paraId="331AA147">
      <w:pPr>
        <w:rPr>
          <w:rStyle w:val="59"/>
        </w:rPr>
      </w:pPr>
      <w:r>
        <w:t>ACTION_ANW_BT_HFP_CMD_COMPLETE_CB_INFO_CHANGED</w:t>
      </w:r>
    </w:p>
    <w:p w14:paraId="1FA9F431">
      <w:pPr>
        <w:pStyle w:val="6"/>
      </w:pPr>
      <w:r>
        <w:t>Timeout</w:t>
      </w:r>
    </w:p>
    <w:p w14:paraId="5609B5A5">
      <w:r>
        <w:t>11 seconds</w:t>
      </w:r>
    </w:p>
    <w:p w14:paraId="30428EC7">
      <w:pPr>
        <w:rPr>
          <w:rFonts w:cs="Calibri" w:eastAsiaTheme="minorEastAsia"/>
        </w:rPr>
      </w:pPr>
    </w:p>
    <w:p w14:paraId="12BF8607">
      <w:pPr>
        <w:rPr>
          <w:rFonts w:cs="Calibri" w:eastAsiaTheme="minorEastAsia"/>
        </w:rPr>
      </w:pPr>
    </w:p>
    <w:p w14:paraId="502AD265">
      <w:pPr>
        <w:pStyle w:val="2"/>
      </w:pPr>
      <w:bookmarkStart w:id="214" w:name="_Toc3714"/>
      <w:r>
        <w:t>PBAP</w:t>
      </w:r>
      <w:bookmarkEnd w:id="214"/>
    </w:p>
    <w:p w14:paraId="15D63B4B">
      <w:pPr>
        <w:rPr>
          <w:rFonts w:eastAsia="PMingLiU" w:cs="Calibri"/>
        </w:rPr>
      </w:pPr>
      <w:r>
        <w:rPr>
          <w:rFonts w:cs="Calibri"/>
          <w:lang w:eastAsia="en-US"/>
        </w:rPr>
        <w:t xml:space="preserve">A&amp;W Bluetooth SDK </w:t>
      </w:r>
      <w:r>
        <w:rPr>
          <w:rFonts w:eastAsia="PMingLiU" w:cs="Calibri"/>
        </w:rPr>
        <w:t>Phone Book Access</w:t>
      </w:r>
      <w:r>
        <w:rPr>
          <w:rFonts w:cs="Calibri"/>
          <w:lang w:eastAsia="en-US"/>
        </w:rPr>
        <w:t xml:space="preserve"> </w:t>
      </w:r>
      <w:r>
        <w:rPr>
          <w:rFonts w:eastAsia="PMingLiU" w:cs="Calibri"/>
        </w:rPr>
        <w:t>Profile</w:t>
      </w:r>
      <w:r>
        <w:rPr>
          <w:rFonts w:cs="Calibri"/>
          <w:lang w:eastAsia="en-US"/>
        </w:rPr>
        <w:t xml:space="preserve"> support</w:t>
      </w:r>
      <w:r>
        <w:rPr>
          <w:rFonts w:eastAsia="PMingLiU" w:cs="Calibri"/>
        </w:rPr>
        <w:t>s</w:t>
      </w:r>
      <w:r>
        <w:rPr>
          <w:rFonts w:cs="Calibri"/>
          <w:lang w:eastAsia="en-US"/>
        </w:rPr>
        <w:t xml:space="preserve"> </w:t>
      </w:r>
      <w:r>
        <w:rPr>
          <w:rFonts w:eastAsia="PMingLiU" w:cs="Calibri"/>
        </w:rPr>
        <w:t>connection, browse and download feature</w:t>
      </w:r>
      <w:r>
        <w:rPr>
          <w:rFonts w:cs="Calibri"/>
          <w:lang w:eastAsia="en-US"/>
        </w:rPr>
        <w:t>.</w:t>
      </w:r>
    </w:p>
    <w:p w14:paraId="56AD747A">
      <w:pPr>
        <w:rPr>
          <w:rFonts w:cs="Calibri"/>
          <w:lang w:eastAsia="en-US"/>
        </w:rPr>
      </w:pPr>
    </w:p>
    <w:p w14:paraId="2D0B057D">
      <w:pPr>
        <w:pStyle w:val="3"/>
      </w:pPr>
      <w:bookmarkStart w:id="215" w:name="_Toc21641"/>
      <w:r>
        <w:t>AnWBT_DownloadPBAPRaw</w:t>
      </w:r>
      <w:bookmarkEnd w:id="215"/>
    </w:p>
    <w:p w14:paraId="1ADE5D43">
      <w:pPr>
        <w:rPr>
          <w:rFonts w:cs="Calibri"/>
        </w:rPr>
      </w:pPr>
      <w:r>
        <w:rPr>
          <w:rFonts w:cs="Calibri"/>
        </w:rPr>
        <w:t>Downloads Phonebook objects of a Remote Device by manu setting. SDK receives a phonebook object from a Remote Device and parses Vcard data then store in databse. It will be continuously invoked as phonebook object</w:t>
      </w:r>
      <w:r>
        <w:rPr>
          <w:rFonts w:eastAsia="PMingLiU" w:cs="Calibri"/>
        </w:rPr>
        <w:t xml:space="preserve"> parsed</w:t>
      </w:r>
      <w:r>
        <w:rPr>
          <w:rFonts w:cs="Calibri"/>
        </w:rPr>
        <w:t xml:space="preserve"> until </w:t>
      </w:r>
      <w:r>
        <w:rPr>
          <w:rFonts w:eastAsia="PMingLiU" w:cs="Calibri"/>
        </w:rPr>
        <w:t xml:space="preserve">download finished or </w:t>
      </w:r>
      <w:r>
        <w:rPr>
          <w:rFonts w:cs="Calibri"/>
        </w:rPr>
        <w:t>stop</w:t>
      </w:r>
      <w:r>
        <w:rPr>
          <w:rFonts w:eastAsia="PMingLiU" w:cs="Calibri"/>
        </w:rPr>
        <w:t>p</w:t>
      </w:r>
      <w:r>
        <w:rPr>
          <w:rFonts w:cs="Calibri"/>
        </w:rPr>
        <w:t xml:space="preserve">ed by AnWBT_SYNCCANCEL. </w:t>
      </w:r>
    </w:p>
    <w:p w14:paraId="5FAC8670">
      <w:pPr>
        <w:pStyle w:val="6"/>
        <w:rPr>
          <w:rFonts w:cs="Calibri"/>
        </w:rPr>
      </w:pPr>
      <w:r>
        <w:rPr>
          <w:rFonts w:cs="Calibri"/>
        </w:rPr>
        <w:t>Type</w:t>
      </w:r>
    </w:p>
    <w:p w14:paraId="78AE723E">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5761A284">
      <w:pPr>
        <w:pStyle w:val="6"/>
        <w:rPr>
          <w:rFonts w:cs="Calibri"/>
        </w:rPr>
      </w:pPr>
      <w:r>
        <w:rPr>
          <w:rFonts w:cs="Calibri"/>
        </w:rPr>
        <w:t>Syntax</w:t>
      </w:r>
    </w:p>
    <w:p w14:paraId="57A494AB">
      <w:pPr>
        <w:pStyle w:val="58"/>
      </w:pPr>
      <w:r>
        <w:t>int AnWBT_DownloadPBAPRaw(String btaddr, int pbRepository, int pbPath, int nMaxPB, long property, int listStart);</w:t>
      </w:r>
    </w:p>
    <w:p w14:paraId="5FE8417B">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511"/>
        <w:gridCol w:w="2660"/>
        <w:gridCol w:w="5319"/>
      </w:tblGrid>
      <w:tr w14:paraId="15D7F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08" w:hRule="atLeast"/>
        </w:trPr>
        <w:tc>
          <w:tcPr>
            <w:tcW w:w="2511" w:type="dxa"/>
            <w:tcBorders>
              <w:bottom w:val="double" w:color="auto" w:sz="4" w:space="0"/>
            </w:tcBorders>
            <w:shd w:val="clear" w:color="auto" w:fill="000000" w:themeFill="text1"/>
            <w:noWrap/>
            <w:vAlign w:val="center"/>
          </w:tcPr>
          <w:p w14:paraId="7287BF52">
            <w:pPr>
              <w:pStyle w:val="64"/>
              <w:jc w:val="left"/>
              <w:rPr>
                <w:rFonts w:ascii="Calibri" w:hAnsi="Calibri"/>
              </w:rPr>
            </w:pPr>
            <w:r>
              <w:rPr>
                <w:rFonts w:hint="eastAsia" w:ascii="Calibri" w:hAnsi="Calibri"/>
              </w:rPr>
              <w:t>Parameters</w:t>
            </w:r>
          </w:p>
        </w:tc>
        <w:tc>
          <w:tcPr>
            <w:tcW w:w="2660" w:type="dxa"/>
            <w:tcBorders>
              <w:bottom w:val="double" w:color="auto" w:sz="4" w:space="0"/>
            </w:tcBorders>
            <w:shd w:val="clear" w:color="auto" w:fill="000000" w:themeFill="text1"/>
            <w:noWrap/>
            <w:vAlign w:val="center"/>
          </w:tcPr>
          <w:p w14:paraId="5CC3B41C">
            <w:pPr>
              <w:pStyle w:val="64"/>
              <w:jc w:val="left"/>
              <w:rPr>
                <w:rFonts w:ascii="Calibri" w:hAnsi="Calibri"/>
              </w:rPr>
            </w:pPr>
            <w:r>
              <w:rPr>
                <w:rFonts w:ascii="Calibri" w:hAnsi="Calibri"/>
              </w:rPr>
              <w:t>Type</w:t>
            </w:r>
          </w:p>
        </w:tc>
        <w:tc>
          <w:tcPr>
            <w:tcW w:w="5319" w:type="dxa"/>
            <w:tcBorders>
              <w:bottom w:val="double" w:color="auto" w:sz="4" w:space="0"/>
            </w:tcBorders>
            <w:shd w:val="clear" w:color="auto" w:fill="000000" w:themeFill="text1"/>
            <w:noWrap/>
            <w:vAlign w:val="center"/>
          </w:tcPr>
          <w:p w14:paraId="5AE171CF">
            <w:pPr>
              <w:pStyle w:val="64"/>
              <w:jc w:val="left"/>
              <w:rPr>
                <w:rFonts w:ascii="Calibri" w:hAnsi="Calibri"/>
              </w:rPr>
            </w:pPr>
            <w:r>
              <w:rPr>
                <w:rFonts w:ascii="Calibri" w:hAnsi="Calibri"/>
              </w:rPr>
              <w:t>Description</w:t>
            </w:r>
          </w:p>
        </w:tc>
      </w:tr>
      <w:tr w14:paraId="3CF3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2511" w:type="dxa"/>
            <w:tcBorders>
              <w:top w:val="double" w:color="auto" w:sz="4" w:space="0"/>
            </w:tcBorders>
            <w:vAlign w:val="center"/>
          </w:tcPr>
          <w:p w14:paraId="185EA39C">
            <w:pPr>
              <w:pStyle w:val="56"/>
            </w:pPr>
            <w:r>
              <w:rPr>
                <w:rFonts w:cs="Calibri"/>
              </w:rPr>
              <w:t>btaddr</w:t>
            </w:r>
          </w:p>
        </w:tc>
        <w:tc>
          <w:tcPr>
            <w:tcW w:w="2660" w:type="dxa"/>
            <w:tcBorders>
              <w:top w:val="double" w:color="auto" w:sz="4" w:space="0"/>
            </w:tcBorders>
            <w:vAlign w:val="center"/>
          </w:tcPr>
          <w:p w14:paraId="01B74887">
            <w:pPr>
              <w:pStyle w:val="56"/>
            </w:pPr>
            <w:r>
              <w:rPr>
                <w:rFonts w:eastAsia="宋体" w:cs="Calibri"/>
                <w:lang w:eastAsia="zh-CN"/>
              </w:rPr>
              <w:t>String</w:t>
            </w:r>
          </w:p>
        </w:tc>
        <w:tc>
          <w:tcPr>
            <w:tcW w:w="5319" w:type="dxa"/>
            <w:tcBorders>
              <w:top w:val="double" w:color="auto" w:sz="4" w:space="0"/>
            </w:tcBorders>
            <w:vAlign w:val="center"/>
          </w:tcPr>
          <w:p w14:paraId="6F662700">
            <w:pPr>
              <w:pStyle w:val="56"/>
            </w:pPr>
            <w:r>
              <w:rPr>
                <w:rFonts w:cs="Calibri"/>
              </w:rPr>
              <w:t>A pointer to the Bluetooth Address of the target Remote Device.</w:t>
            </w:r>
          </w:p>
        </w:tc>
      </w:tr>
      <w:tr w14:paraId="6D888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2511" w:type="dxa"/>
            <w:vAlign w:val="center"/>
          </w:tcPr>
          <w:p w14:paraId="565A8353">
            <w:pPr>
              <w:pStyle w:val="56"/>
            </w:pPr>
            <w:r>
              <w:t>pbRepository</w:t>
            </w:r>
          </w:p>
        </w:tc>
        <w:tc>
          <w:tcPr>
            <w:tcW w:w="2660" w:type="dxa"/>
            <w:vAlign w:val="center"/>
          </w:tcPr>
          <w:p w14:paraId="696CD8F9">
            <w:pPr>
              <w:pStyle w:val="56"/>
            </w:pPr>
            <w:r>
              <w:t>int</w:t>
            </w:r>
          </w:p>
        </w:tc>
        <w:tc>
          <w:tcPr>
            <w:tcW w:w="5319" w:type="dxa"/>
            <w:vAlign w:val="center"/>
          </w:tcPr>
          <w:p w14:paraId="0FCCAFC9">
            <w:pPr>
              <w:pStyle w:val="56"/>
            </w:pPr>
            <w:r>
              <w:t xml:space="preserve">Phonebook Repositories </w:t>
            </w:r>
          </w:p>
          <w:p w14:paraId="3A807801">
            <w:pPr>
              <w:pStyle w:val="56"/>
            </w:pPr>
            <w:r>
              <w:t>1: Local (phone memory)</w:t>
            </w:r>
            <w:r>
              <w:br w:type="textWrapping"/>
            </w:r>
            <w:r>
              <w:t xml:space="preserve">2: SIM </w:t>
            </w:r>
          </w:p>
        </w:tc>
      </w:tr>
      <w:tr w14:paraId="64D48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2511" w:type="dxa"/>
            <w:vAlign w:val="center"/>
          </w:tcPr>
          <w:p w14:paraId="2A442B96">
            <w:pPr>
              <w:pStyle w:val="56"/>
            </w:pPr>
            <w:r>
              <w:t>pbPath</w:t>
            </w:r>
          </w:p>
        </w:tc>
        <w:tc>
          <w:tcPr>
            <w:tcW w:w="2660" w:type="dxa"/>
            <w:vAlign w:val="center"/>
          </w:tcPr>
          <w:p w14:paraId="1448D12B">
            <w:pPr>
              <w:pStyle w:val="56"/>
            </w:pPr>
            <w:r>
              <w:t>int</w:t>
            </w:r>
          </w:p>
        </w:tc>
        <w:tc>
          <w:tcPr>
            <w:tcW w:w="5319" w:type="dxa"/>
            <w:vAlign w:val="center"/>
          </w:tcPr>
          <w:p w14:paraId="488D1086">
            <w:pPr>
              <w:pStyle w:val="56"/>
            </w:pPr>
            <w:r>
              <w:t>Types of phonebook objects</w:t>
            </w:r>
          </w:p>
          <w:p w14:paraId="66BFBD78">
            <w:pPr>
              <w:pStyle w:val="56"/>
            </w:pPr>
            <w:r>
              <w:t>1: Phonebook</w:t>
            </w:r>
            <w:r>
              <w:br w:type="textWrapping"/>
            </w:r>
            <w:r>
              <w:t>2: Incoming Call History</w:t>
            </w:r>
            <w:r>
              <w:br w:type="textWrapping"/>
            </w:r>
            <w:r>
              <w:t>3: Outgoing Call History</w:t>
            </w:r>
            <w:r>
              <w:br w:type="textWrapping"/>
            </w:r>
            <w:r>
              <w:t xml:space="preserve">4: Missed Call History </w:t>
            </w:r>
            <w:r>
              <w:br w:type="textWrapping"/>
            </w:r>
            <w:r>
              <w:t>5: Combined Call History</w:t>
            </w:r>
          </w:p>
        </w:tc>
      </w:tr>
      <w:tr w14:paraId="1A975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2511" w:type="dxa"/>
            <w:vAlign w:val="center"/>
          </w:tcPr>
          <w:p w14:paraId="486A89D5">
            <w:pPr>
              <w:pStyle w:val="56"/>
            </w:pPr>
            <w:r>
              <w:t>nMaxPB</w:t>
            </w:r>
          </w:p>
        </w:tc>
        <w:tc>
          <w:tcPr>
            <w:tcW w:w="2660" w:type="dxa"/>
            <w:vAlign w:val="center"/>
          </w:tcPr>
          <w:p w14:paraId="3A36795C">
            <w:pPr>
              <w:pStyle w:val="56"/>
              <w:rPr>
                <w:rFonts w:eastAsia="宋体"/>
                <w:lang w:eastAsia="zh-CN"/>
              </w:rPr>
            </w:pPr>
            <w:r>
              <w:rPr>
                <w:rFonts w:hint="eastAsia" w:eastAsia="宋体"/>
                <w:lang w:eastAsia="zh-CN"/>
              </w:rPr>
              <w:t>i</w:t>
            </w:r>
            <w:r>
              <w:rPr>
                <w:rFonts w:eastAsia="宋体"/>
                <w:lang w:eastAsia="zh-CN"/>
              </w:rPr>
              <w:t>nt</w:t>
            </w:r>
          </w:p>
        </w:tc>
        <w:tc>
          <w:tcPr>
            <w:tcW w:w="5319" w:type="dxa"/>
            <w:vAlign w:val="center"/>
          </w:tcPr>
          <w:p w14:paraId="5C3DFE60">
            <w:pPr>
              <w:pStyle w:val="56"/>
            </w:pPr>
            <w:r>
              <w:t>Max phonebook entries</w:t>
            </w:r>
          </w:p>
          <w:p w14:paraId="56DA951D">
            <w:pPr>
              <w:pStyle w:val="56"/>
              <w:rPr>
                <w:rFonts w:eastAsiaTheme="minorEastAsia"/>
              </w:rPr>
            </w:pPr>
            <w:r>
              <w:rPr>
                <w:rFonts w:hint="eastAsia"/>
              </w:rPr>
              <w:t xml:space="preserve"> </w:t>
            </w:r>
            <w:r>
              <w:t>0 ~65535</w:t>
            </w:r>
            <w:r>
              <w:rPr>
                <w:rFonts w:hint="eastAsia"/>
              </w:rPr>
              <w:t xml:space="preserve"> </w:t>
            </w:r>
            <w:r>
              <w:t>(0: no limitation)</w:t>
            </w:r>
          </w:p>
        </w:tc>
      </w:tr>
      <w:tr w14:paraId="1049D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9" w:hRule="atLeast"/>
        </w:trPr>
        <w:tc>
          <w:tcPr>
            <w:tcW w:w="2511" w:type="dxa"/>
            <w:vAlign w:val="center"/>
          </w:tcPr>
          <w:p w14:paraId="3B4F3112">
            <w:pPr>
              <w:pStyle w:val="56"/>
            </w:pPr>
            <w:r>
              <w:t>listStart</w:t>
            </w:r>
          </w:p>
        </w:tc>
        <w:tc>
          <w:tcPr>
            <w:tcW w:w="2660" w:type="dxa"/>
            <w:vAlign w:val="center"/>
          </w:tcPr>
          <w:p w14:paraId="681A6464">
            <w:pPr>
              <w:pStyle w:val="56"/>
            </w:pPr>
            <w:r>
              <w:t>int</w:t>
            </w:r>
          </w:p>
        </w:tc>
        <w:tc>
          <w:tcPr>
            <w:tcW w:w="5319" w:type="dxa"/>
            <w:vAlign w:val="center"/>
          </w:tcPr>
          <w:p w14:paraId="6D4F24F6">
            <w:pPr>
              <w:pStyle w:val="56"/>
            </w:pPr>
            <w:r>
              <w:t>loading start offset</w:t>
            </w:r>
          </w:p>
        </w:tc>
      </w:tr>
    </w:tbl>
    <w:p w14:paraId="64BB3023">
      <w:pPr>
        <w:pStyle w:val="6"/>
        <w:rPr>
          <w:rFonts w:cs="Calibri"/>
        </w:rPr>
      </w:pPr>
      <w:r>
        <w:rPr>
          <w:rFonts w:cs="Calibri"/>
        </w:rPr>
        <w:t>Return Value</w:t>
      </w:r>
    </w:p>
    <w:p w14:paraId="7C328E05">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3A7F6348">
      <w:pPr>
        <w:rPr>
          <w:rFonts w:cs="Calibri"/>
        </w:rPr>
      </w:pPr>
      <w:r>
        <w:rPr>
          <w:rFonts w:cs="Calibri"/>
        </w:rPr>
        <w:t xml:space="preserve">If the function fails or timeout occurs, it will return the error code defined in </w:t>
      </w:r>
      <w:r>
        <w:fldChar w:fldCharType="begin"/>
      </w:r>
      <w:r>
        <w:instrText xml:space="preserve"> HYPERLINK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44109899">
      <w:pPr>
        <w:rPr>
          <w:rFonts w:cs="Calibri"/>
        </w:rPr>
      </w:pPr>
      <w:r>
        <w:rPr>
          <w:rFonts w:cs="Calibri"/>
        </w:rPr>
        <w:t xml:space="preserve">(Possible Error Code: </w:t>
      </w:r>
      <w:r>
        <w:rPr>
          <w:rStyle w:val="59"/>
          <w:rFonts w:ascii="Calibri" w:hAnsi="Calibri" w:cs="Calibri"/>
        </w:rPr>
        <w:t>AnWBTERR_DISALLOWED</w:t>
      </w:r>
      <w:r>
        <w:rPr>
          <w:rFonts w:cs="Calibri"/>
        </w:rPr>
        <w:t xml:space="preserve">, </w:t>
      </w:r>
      <w:r>
        <w:rPr>
          <w:rStyle w:val="59"/>
          <w:rFonts w:ascii="Calibri" w:hAnsi="Calibri" w:cs="Calibri"/>
        </w:rPr>
        <w:t>AnWBTERR_BUSY</w:t>
      </w:r>
      <w:r>
        <w:rPr>
          <w:rFonts w:cs="Calibri"/>
        </w:rPr>
        <w:t xml:space="preserve">, </w:t>
      </w:r>
      <w:r>
        <w:rPr>
          <w:rStyle w:val="59"/>
          <w:rFonts w:ascii="Calibri" w:hAnsi="Calibri" w:cs="Calibri"/>
        </w:rPr>
        <w:t>AnWBTERR_FAIL</w:t>
      </w:r>
      <w:r>
        <w:rPr>
          <w:rFonts w:cs="Calibri"/>
        </w:rPr>
        <w:t>)</w:t>
      </w:r>
    </w:p>
    <w:p w14:paraId="4BBAFE72">
      <w:pPr>
        <w:pStyle w:val="6"/>
        <w:rPr>
          <w:rFonts w:cs="Calibri"/>
        </w:rPr>
      </w:pPr>
      <w:r>
        <w:rPr>
          <w:rFonts w:cs="Calibri"/>
        </w:rPr>
        <w:t>Callback Message</w:t>
      </w:r>
    </w:p>
    <w:p w14:paraId="5FC04596">
      <w:pPr>
        <w:rPr>
          <w:rStyle w:val="59"/>
          <w:rFonts w:ascii="Calibri" w:hAnsi="Calibri" w:cs="Calibri" w:eastAsiaTheme="minorEastAsia"/>
        </w:rPr>
      </w:pPr>
      <w:r>
        <w:rPr>
          <w:rFonts w:cs="Calibri"/>
        </w:rPr>
        <w:t>ACTION_ANW_BT_PBAP_EVENT_CHANGED</w:t>
      </w:r>
    </w:p>
    <w:p w14:paraId="6E3A7417">
      <w:pPr>
        <w:pStyle w:val="6"/>
        <w:rPr>
          <w:rFonts w:cs="Calibri"/>
        </w:rPr>
      </w:pPr>
      <w:r>
        <w:rPr>
          <w:rFonts w:cs="Calibri"/>
        </w:rPr>
        <w:t>Timeout</w:t>
      </w:r>
    </w:p>
    <w:p w14:paraId="53848613">
      <w:pPr>
        <w:rPr>
          <w:rFonts w:cs="Calibri"/>
        </w:rPr>
      </w:pPr>
      <w:r>
        <w:rPr>
          <w:rFonts w:cs="Calibri"/>
        </w:rPr>
        <w:t>None</w:t>
      </w:r>
    </w:p>
    <w:p w14:paraId="5006B999">
      <w:pPr>
        <w:rPr>
          <w:rFonts w:cs="Calibri"/>
          <w:lang w:eastAsia="en-US"/>
        </w:rPr>
      </w:pPr>
    </w:p>
    <w:p w14:paraId="575A4A0E">
      <w:pPr>
        <w:pStyle w:val="3"/>
      </w:pPr>
      <w:bookmarkStart w:id="216" w:name="_Toc520376447"/>
      <w:bookmarkStart w:id="217" w:name="_Toc500342749"/>
      <w:bookmarkStart w:id="218" w:name="_Toc13434"/>
      <w:bookmarkStart w:id="219" w:name="_Toc525895303"/>
      <w:bookmarkStart w:id="220" w:name="_Toc525895604"/>
      <w:r>
        <w:t>AnWBT_PBAP_SYNCSTART</w:t>
      </w:r>
      <w:bookmarkEnd w:id="216"/>
      <w:bookmarkEnd w:id="217"/>
      <w:bookmarkEnd w:id="218"/>
      <w:bookmarkEnd w:id="219"/>
      <w:bookmarkEnd w:id="220"/>
    </w:p>
    <w:p w14:paraId="3DD7DDD8">
      <w:pPr>
        <w:rPr>
          <w:rFonts w:cs="Calibri"/>
        </w:rPr>
      </w:pPr>
      <w:r>
        <w:rPr>
          <w:rFonts w:cs="Calibri"/>
        </w:rPr>
        <w:t>Downloads Phonebook objects of a Remote Device. SDK receives a phonebook object from a Remote Device and parses Vcard data then store in databse. It will be continuously invoked as phonebook object</w:t>
      </w:r>
      <w:r>
        <w:rPr>
          <w:rFonts w:eastAsia="PMingLiU" w:cs="Calibri"/>
        </w:rPr>
        <w:t xml:space="preserve"> parsed</w:t>
      </w:r>
      <w:r>
        <w:rPr>
          <w:rFonts w:cs="Calibri"/>
        </w:rPr>
        <w:t xml:space="preserve"> until </w:t>
      </w:r>
      <w:r>
        <w:rPr>
          <w:rFonts w:eastAsia="PMingLiU" w:cs="Calibri"/>
        </w:rPr>
        <w:t xml:space="preserve">download finished or </w:t>
      </w:r>
      <w:r>
        <w:rPr>
          <w:rFonts w:cs="Calibri"/>
        </w:rPr>
        <w:t>stop</w:t>
      </w:r>
      <w:r>
        <w:rPr>
          <w:rFonts w:eastAsia="PMingLiU" w:cs="Calibri"/>
        </w:rPr>
        <w:t>p</w:t>
      </w:r>
      <w:r>
        <w:rPr>
          <w:rFonts w:cs="Calibri"/>
        </w:rPr>
        <w:t xml:space="preserve">ed by AnWBT_SYNCCANCEL. </w:t>
      </w:r>
    </w:p>
    <w:p w14:paraId="1D666A62">
      <w:pPr>
        <w:pStyle w:val="6"/>
        <w:rPr>
          <w:rFonts w:cs="Calibri"/>
        </w:rPr>
      </w:pPr>
      <w:r>
        <w:rPr>
          <w:rFonts w:cs="Calibri"/>
        </w:rPr>
        <w:t>Type</w:t>
      </w:r>
    </w:p>
    <w:p w14:paraId="7D0BECF1">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4D8DD45C">
      <w:pPr>
        <w:pStyle w:val="6"/>
        <w:rPr>
          <w:rFonts w:cs="Calibri"/>
        </w:rPr>
      </w:pPr>
      <w:r>
        <w:rPr>
          <w:rFonts w:cs="Calibri"/>
        </w:rPr>
        <w:t>Syntax</w:t>
      </w:r>
    </w:p>
    <w:p w14:paraId="55189C2C">
      <w:pPr>
        <w:pStyle w:val="58"/>
      </w:pPr>
      <w:r>
        <w:t>int AnWBT_PBAP_SYNCSTART (String btaddr);</w:t>
      </w:r>
    </w:p>
    <w:p w14:paraId="2C2C1A27">
      <w:pPr>
        <w:pStyle w:val="6"/>
        <w:rPr>
          <w:rFonts w:cs="Calibri"/>
        </w:rPr>
      </w:pPr>
      <w:r>
        <w:rPr>
          <w:rFonts w:cs="Calibri"/>
        </w:rPr>
        <w:t>Parameters</w:t>
      </w:r>
    </w:p>
    <w:tbl>
      <w:tblPr>
        <w:tblStyle w:val="28"/>
        <w:tblW w:w="104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176F5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09" w:type="dxa"/>
            <w:tcBorders>
              <w:top w:val="single" w:color="auto" w:sz="4" w:space="0"/>
              <w:left w:val="single" w:color="auto" w:sz="4" w:space="0"/>
              <w:bottom w:val="double" w:color="auto" w:sz="4" w:space="0"/>
              <w:right w:val="single" w:color="auto" w:sz="4" w:space="0"/>
            </w:tcBorders>
            <w:shd w:val="clear" w:color="auto" w:fill="000000"/>
            <w:noWrap/>
            <w:vAlign w:val="center"/>
          </w:tcPr>
          <w:p w14:paraId="32F41FAA">
            <w:pPr>
              <w:pStyle w:val="64"/>
              <w:spacing w:line="256" w:lineRule="auto"/>
              <w:rPr>
                <w:rFonts w:cs="Calibri"/>
              </w:rPr>
            </w:pPr>
            <w:r>
              <w:rPr>
                <w:rFonts w:cs="Calibri"/>
              </w:rPr>
              <w:t>Parameters</w:t>
            </w:r>
          </w:p>
        </w:tc>
        <w:tc>
          <w:tcPr>
            <w:tcW w:w="2552" w:type="dxa"/>
            <w:tcBorders>
              <w:top w:val="single" w:color="auto" w:sz="4" w:space="0"/>
              <w:left w:val="single" w:color="auto" w:sz="4" w:space="0"/>
              <w:bottom w:val="double" w:color="auto" w:sz="4" w:space="0"/>
              <w:right w:val="single" w:color="auto" w:sz="4" w:space="0"/>
            </w:tcBorders>
            <w:shd w:val="clear" w:color="auto" w:fill="000000"/>
            <w:noWrap/>
            <w:vAlign w:val="center"/>
          </w:tcPr>
          <w:p w14:paraId="5A6F79E6">
            <w:pPr>
              <w:pStyle w:val="64"/>
              <w:spacing w:line="256" w:lineRule="auto"/>
              <w:rPr>
                <w:rFonts w:cs="Calibri"/>
              </w:rPr>
            </w:pPr>
            <w:r>
              <w:rPr>
                <w:rFonts w:cs="Calibri"/>
              </w:rPr>
              <w:t>Type</w:t>
            </w:r>
          </w:p>
        </w:tc>
        <w:tc>
          <w:tcPr>
            <w:tcW w:w="5209" w:type="dxa"/>
            <w:tcBorders>
              <w:top w:val="single" w:color="auto" w:sz="4" w:space="0"/>
              <w:left w:val="single" w:color="auto" w:sz="4" w:space="0"/>
              <w:bottom w:val="double" w:color="auto" w:sz="4" w:space="0"/>
              <w:right w:val="single" w:color="auto" w:sz="4" w:space="0"/>
            </w:tcBorders>
            <w:shd w:val="clear" w:color="auto" w:fill="000000"/>
            <w:noWrap/>
            <w:vAlign w:val="center"/>
          </w:tcPr>
          <w:p w14:paraId="01A44ECA">
            <w:pPr>
              <w:pStyle w:val="64"/>
              <w:spacing w:line="256" w:lineRule="auto"/>
              <w:rPr>
                <w:rFonts w:cs="Calibri"/>
              </w:rPr>
            </w:pPr>
            <w:r>
              <w:rPr>
                <w:rFonts w:cs="Calibri"/>
              </w:rPr>
              <w:t>Description</w:t>
            </w:r>
          </w:p>
        </w:tc>
      </w:tr>
      <w:tr w14:paraId="4FBF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63" w:hRule="atLeast"/>
        </w:trPr>
        <w:tc>
          <w:tcPr>
            <w:tcW w:w="2409" w:type="dxa"/>
            <w:tcBorders>
              <w:top w:val="double" w:color="auto" w:sz="4" w:space="0"/>
              <w:left w:val="single" w:color="auto" w:sz="4" w:space="0"/>
              <w:bottom w:val="single" w:color="auto" w:sz="4" w:space="0"/>
              <w:right w:val="single" w:color="auto" w:sz="4" w:space="0"/>
            </w:tcBorders>
            <w:vAlign w:val="center"/>
          </w:tcPr>
          <w:p w14:paraId="24F1B6EF">
            <w:pPr>
              <w:pStyle w:val="56"/>
              <w:spacing w:line="256" w:lineRule="auto"/>
              <w:rPr>
                <w:rFonts w:cs="Calibri"/>
              </w:rPr>
            </w:pPr>
            <w:r>
              <w:rPr>
                <w:rFonts w:cs="Calibri"/>
              </w:rPr>
              <w:t>btaddr</w:t>
            </w:r>
          </w:p>
        </w:tc>
        <w:tc>
          <w:tcPr>
            <w:tcW w:w="2552" w:type="dxa"/>
            <w:tcBorders>
              <w:top w:val="double" w:color="auto" w:sz="4" w:space="0"/>
              <w:left w:val="single" w:color="auto" w:sz="4" w:space="0"/>
              <w:bottom w:val="single" w:color="auto" w:sz="4" w:space="0"/>
              <w:right w:val="single" w:color="auto" w:sz="4" w:space="0"/>
            </w:tcBorders>
            <w:vAlign w:val="center"/>
          </w:tcPr>
          <w:p w14:paraId="6803A5C8">
            <w:pPr>
              <w:pStyle w:val="56"/>
              <w:spacing w:line="256" w:lineRule="auto"/>
              <w:rPr>
                <w:rFonts w:eastAsia="宋体" w:cs="Calibri"/>
                <w:lang w:eastAsia="zh-CN"/>
              </w:rPr>
            </w:pPr>
            <w:r>
              <w:rPr>
                <w:rFonts w:eastAsia="宋体" w:cs="Calibri"/>
                <w:lang w:eastAsia="zh-CN"/>
              </w:rPr>
              <w:t>String</w:t>
            </w:r>
          </w:p>
        </w:tc>
        <w:tc>
          <w:tcPr>
            <w:tcW w:w="5209" w:type="dxa"/>
            <w:tcBorders>
              <w:top w:val="double" w:color="auto" w:sz="4" w:space="0"/>
              <w:left w:val="single" w:color="auto" w:sz="4" w:space="0"/>
              <w:bottom w:val="single" w:color="auto" w:sz="4" w:space="0"/>
              <w:right w:val="single" w:color="auto" w:sz="4" w:space="0"/>
            </w:tcBorders>
            <w:vAlign w:val="center"/>
          </w:tcPr>
          <w:p w14:paraId="6EFBDFA1">
            <w:pPr>
              <w:pStyle w:val="56"/>
              <w:spacing w:line="256" w:lineRule="auto"/>
              <w:rPr>
                <w:rFonts w:cs="Calibri"/>
              </w:rPr>
            </w:pPr>
            <w:r>
              <w:rPr>
                <w:rFonts w:cs="Calibri"/>
              </w:rPr>
              <w:t>A pointer to the Bluetooth Address of the target Remote Device.</w:t>
            </w:r>
          </w:p>
        </w:tc>
      </w:tr>
    </w:tbl>
    <w:p w14:paraId="6FE09077">
      <w:pPr>
        <w:pStyle w:val="6"/>
        <w:rPr>
          <w:rFonts w:cs="Calibri"/>
        </w:rPr>
      </w:pPr>
      <w:r>
        <w:rPr>
          <w:rFonts w:cs="Calibri"/>
        </w:rPr>
        <w:t>Return Value</w:t>
      </w:r>
    </w:p>
    <w:p w14:paraId="15131E2B">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197911B1">
      <w:pPr>
        <w:rPr>
          <w:rFonts w:cs="Calibri"/>
        </w:rPr>
      </w:pPr>
      <w:r>
        <w:rPr>
          <w:rFonts w:cs="Calibri"/>
        </w:rPr>
        <w:t xml:space="preserve">If the function fails or timeout occurs, it will return the error code defined in </w:t>
      </w:r>
      <w:r>
        <w:fldChar w:fldCharType="begin"/>
      </w:r>
      <w:r>
        <w:instrText xml:space="preserve"> HYPERLINK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54A8845F">
      <w:pPr>
        <w:rPr>
          <w:rFonts w:cs="Calibri"/>
        </w:rPr>
      </w:pPr>
      <w:r>
        <w:rPr>
          <w:rFonts w:cs="Calibri"/>
        </w:rPr>
        <w:t xml:space="preserve">(Possible Error Code: </w:t>
      </w:r>
      <w:r>
        <w:rPr>
          <w:rStyle w:val="59"/>
          <w:rFonts w:ascii="Calibri" w:hAnsi="Calibri" w:cs="Calibri"/>
        </w:rPr>
        <w:t>AnWBTERR_DISALLOWED</w:t>
      </w:r>
      <w:r>
        <w:rPr>
          <w:rFonts w:cs="Calibri"/>
        </w:rPr>
        <w:t xml:space="preserve">, </w:t>
      </w:r>
      <w:r>
        <w:rPr>
          <w:rStyle w:val="59"/>
          <w:rFonts w:ascii="Calibri" w:hAnsi="Calibri" w:cs="Calibri"/>
        </w:rPr>
        <w:t>AnWBTERR_BUSY</w:t>
      </w:r>
      <w:r>
        <w:rPr>
          <w:rFonts w:cs="Calibri"/>
        </w:rPr>
        <w:t xml:space="preserve">, </w:t>
      </w:r>
      <w:r>
        <w:rPr>
          <w:rStyle w:val="59"/>
          <w:rFonts w:ascii="Calibri" w:hAnsi="Calibri" w:cs="Calibri"/>
        </w:rPr>
        <w:t>AnWBTERR_FAIL</w:t>
      </w:r>
      <w:r>
        <w:rPr>
          <w:rFonts w:cs="Calibri"/>
        </w:rPr>
        <w:t>)</w:t>
      </w:r>
    </w:p>
    <w:p w14:paraId="5FEB1EE1">
      <w:pPr>
        <w:pStyle w:val="6"/>
        <w:rPr>
          <w:rFonts w:cs="Calibri"/>
        </w:rPr>
      </w:pPr>
      <w:r>
        <w:rPr>
          <w:rFonts w:cs="Calibri"/>
        </w:rPr>
        <w:t>Callback Message</w:t>
      </w:r>
    </w:p>
    <w:p w14:paraId="5A0C8CEE">
      <w:pPr>
        <w:rPr>
          <w:rStyle w:val="59"/>
          <w:rFonts w:ascii="Calibri" w:hAnsi="Calibri" w:cs="Calibri" w:eastAsiaTheme="minorEastAsia"/>
        </w:rPr>
      </w:pPr>
      <w:r>
        <w:rPr>
          <w:rFonts w:cs="Calibri"/>
        </w:rPr>
        <w:t>ACTION_ANW_BT_PBAP_EVENT_CHANGED</w:t>
      </w:r>
    </w:p>
    <w:p w14:paraId="2E877595">
      <w:pPr>
        <w:pStyle w:val="6"/>
        <w:rPr>
          <w:rFonts w:cs="Calibri"/>
        </w:rPr>
      </w:pPr>
      <w:r>
        <w:rPr>
          <w:rFonts w:cs="Calibri"/>
        </w:rPr>
        <w:t>Timeout</w:t>
      </w:r>
    </w:p>
    <w:p w14:paraId="1DB696EB">
      <w:pPr>
        <w:rPr>
          <w:rFonts w:cs="Calibri"/>
        </w:rPr>
      </w:pPr>
      <w:r>
        <w:rPr>
          <w:rFonts w:cs="Calibri"/>
        </w:rPr>
        <w:t>None</w:t>
      </w:r>
    </w:p>
    <w:p w14:paraId="00C87B49">
      <w:pPr>
        <w:rPr>
          <w:rFonts w:cs="Calibri" w:eastAsiaTheme="minorEastAsia"/>
          <w:b/>
          <w:kern w:val="0"/>
          <w:szCs w:val="28"/>
        </w:rPr>
      </w:pPr>
    </w:p>
    <w:p w14:paraId="262E3EB1">
      <w:pPr>
        <w:pStyle w:val="3"/>
      </w:pPr>
      <w:bookmarkStart w:id="221" w:name="_Toc7110"/>
      <w:bookmarkStart w:id="222" w:name="_Toc520376450"/>
      <w:bookmarkStart w:id="223" w:name="_Toc525895607"/>
      <w:bookmarkStart w:id="224" w:name="_Toc500342753"/>
      <w:bookmarkStart w:id="225" w:name="_Toc525895306"/>
      <w:r>
        <w:t>AnWBT_PBAP_SYNCCANCEL</w:t>
      </w:r>
      <w:bookmarkEnd w:id="221"/>
    </w:p>
    <w:p w14:paraId="5727D55B">
      <w:pPr>
        <w:rPr>
          <w:rFonts w:cs="Calibri"/>
        </w:rPr>
      </w:pPr>
      <w:r>
        <w:rPr>
          <w:rStyle w:val="59"/>
          <w:rFonts w:ascii="Calibri" w:hAnsi="Calibri" w:eastAsia="PMingLiU" w:cs="Calibri"/>
        </w:rPr>
        <w:t>This function can stop the auto-pulling of phonebook object as set disabled, and resume download as enabled</w:t>
      </w:r>
      <w:r>
        <w:rPr>
          <w:rFonts w:cs="Calibri"/>
        </w:rPr>
        <w:t>.</w:t>
      </w:r>
    </w:p>
    <w:p w14:paraId="2E30ED39">
      <w:pPr>
        <w:pStyle w:val="6"/>
        <w:rPr>
          <w:rFonts w:cs="Calibri"/>
        </w:rPr>
      </w:pPr>
      <w:r>
        <w:rPr>
          <w:rFonts w:cs="Calibri"/>
        </w:rPr>
        <w:t>Type</w:t>
      </w:r>
    </w:p>
    <w:p w14:paraId="260967BE">
      <w:pPr>
        <w:rPr>
          <w:rFonts w:cs="Calibri"/>
        </w:rPr>
      </w:pPr>
      <w:r>
        <w:fldChar w:fldCharType="begin"/>
      </w:r>
      <w:r>
        <w:instrText xml:space="preserve"> HYPERLINK "file:///C:\\Users\\yingb\\Desktop\\金马文档\\AnWBTSDK%20API.docx" \l "_API_Pattern_2" </w:instrText>
      </w:r>
      <w:r>
        <w:fldChar w:fldCharType="separate"/>
      </w:r>
      <w:r>
        <w:rPr>
          <w:rStyle w:val="34"/>
          <w:rFonts w:cs="Calibri"/>
        </w:rPr>
        <w:t>API Pattern 2</w:t>
      </w:r>
      <w:r>
        <w:rPr>
          <w:rStyle w:val="34"/>
          <w:rFonts w:cs="Calibri"/>
        </w:rPr>
        <w:fldChar w:fldCharType="end"/>
      </w:r>
    </w:p>
    <w:p w14:paraId="51DDBB2A">
      <w:pPr>
        <w:pStyle w:val="6"/>
        <w:rPr>
          <w:rFonts w:cs="Calibri"/>
        </w:rPr>
      </w:pPr>
      <w:r>
        <w:rPr>
          <w:rFonts w:cs="Calibri"/>
        </w:rPr>
        <w:t>Syntax</w:t>
      </w:r>
    </w:p>
    <w:p w14:paraId="42621D9D">
      <w:pPr>
        <w:pStyle w:val="58"/>
      </w:pPr>
      <w:r>
        <w:t>int AnWBT_PBAP_SYNCCANCEL (String btaddr);</w:t>
      </w:r>
    </w:p>
    <w:p w14:paraId="4916E454">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511"/>
        <w:gridCol w:w="2660"/>
        <w:gridCol w:w="5319"/>
      </w:tblGrid>
      <w:tr w14:paraId="45A41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11"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0E42519F">
            <w:pPr>
              <w:pStyle w:val="64"/>
              <w:jc w:val="left"/>
              <w:rPr>
                <w:rFonts w:ascii="Calibri" w:hAnsi="Calibri" w:cs="Calibri"/>
              </w:rPr>
            </w:pPr>
            <w:r>
              <w:rPr>
                <w:rFonts w:ascii="Calibri" w:hAnsi="Calibri" w:cs="Calibri"/>
              </w:rPr>
              <w:t>Parameters</w:t>
            </w:r>
          </w:p>
        </w:tc>
        <w:tc>
          <w:tcPr>
            <w:tcW w:w="2660"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2141F1D8">
            <w:pPr>
              <w:pStyle w:val="64"/>
              <w:jc w:val="left"/>
              <w:rPr>
                <w:rFonts w:ascii="Calibri" w:hAnsi="Calibri" w:cs="Calibri"/>
              </w:rPr>
            </w:pPr>
            <w:r>
              <w:rPr>
                <w:rFonts w:ascii="Calibri" w:hAnsi="Calibri" w:cs="Calibri"/>
              </w:rPr>
              <w:t>Type</w:t>
            </w:r>
          </w:p>
        </w:tc>
        <w:tc>
          <w:tcPr>
            <w:tcW w:w="531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79E79DF8">
            <w:pPr>
              <w:pStyle w:val="64"/>
              <w:jc w:val="left"/>
              <w:rPr>
                <w:rFonts w:ascii="Calibri" w:hAnsi="Calibri" w:cs="Calibri"/>
              </w:rPr>
            </w:pPr>
            <w:r>
              <w:rPr>
                <w:rFonts w:ascii="Calibri" w:hAnsi="Calibri" w:cs="Calibri"/>
              </w:rPr>
              <w:t>Description</w:t>
            </w:r>
          </w:p>
        </w:tc>
      </w:tr>
      <w:tr w14:paraId="221AB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11" w:type="dxa"/>
            <w:tcBorders>
              <w:top w:val="double" w:color="auto" w:sz="4" w:space="0"/>
              <w:left w:val="single" w:color="auto" w:sz="4" w:space="0"/>
              <w:bottom w:val="single" w:color="auto" w:sz="4" w:space="0"/>
              <w:right w:val="single" w:color="auto" w:sz="4" w:space="0"/>
            </w:tcBorders>
            <w:vAlign w:val="center"/>
          </w:tcPr>
          <w:p w14:paraId="4403A261">
            <w:pPr>
              <w:pStyle w:val="56"/>
              <w:rPr>
                <w:rFonts w:cs="Calibri"/>
              </w:rPr>
            </w:pPr>
            <w:r>
              <w:rPr>
                <w:rFonts w:cs="Calibri"/>
              </w:rPr>
              <w:t>btaddr</w:t>
            </w:r>
          </w:p>
        </w:tc>
        <w:tc>
          <w:tcPr>
            <w:tcW w:w="2660" w:type="dxa"/>
            <w:tcBorders>
              <w:top w:val="double" w:color="auto" w:sz="4" w:space="0"/>
              <w:left w:val="single" w:color="auto" w:sz="4" w:space="0"/>
              <w:bottom w:val="single" w:color="auto" w:sz="4" w:space="0"/>
              <w:right w:val="single" w:color="auto" w:sz="4" w:space="0"/>
            </w:tcBorders>
            <w:vAlign w:val="center"/>
          </w:tcPr>
          <w:p w14:paraId="5A79338F">
            <w:pPr>
              <w:pStyle w:val="56"/>
              <w:rPr>
                <w:rFonts w:cs="Calibri"/>
              </w:rPr>
            </w:pPr>
            <w:r>
              <w:rPr>
                <w:rFonts w:cs="Calibri"/>
              </w:rPr>
              <w:t>String</w:t>
            </w:r>
          </w:p>
        </w:tc>
        <w:tc>
          <w:tcPr>
            <w:tcW w:w="5319" w:type="dxa"/>
            <w:tcBorders>
              <w:top w:val="double" w:color="auto" w:sz="4" w:space="0"/>
              <w:left w:val="single" w:color="auto" w:sz="4" w:space="0"/>
              <w:bottom w:val="single" w:color="auto" w:sz="4" w:space="0"/>
              <w:right w:val="single" w:color="auto" w:sz="4" w:space="0"/>
            </w:tcBorders>
            <w:vAlign w:val="center"/>
          </w:tcPr>
          <w:p w14:paraId="76BBEA5C">
            <w:pPr>
              <w:pStyle w:val="56"/>
              <w:rPr>
                <w:rFonts w:cs="Calibri"/>
              </w:rPr>
            </w:pPr>
            <w:r>
              <w:rPr>
                <w:rFonts w:cs="Calibri"/>
              </w:rPr>
              <w:t>A pointer to the Bluetooth Address of the target Remote Device.</w:t>
            </w:r>
          </w:p>
        </w:tc>
      </w:tr>
    </w:tbl>
    <w:p w14:paraId="76E34363">
      <w:pPr>
        <w:pStyle w:val="6"/>
        <w:rPr>
          <w:rFonts w:cs="Calibri"/>
        </w:rPr>
      </w:pPr>
      <w:r>
        <w:rPr>
          <w:rFonts w:cs="Calibri"/>
        </w:rPr>
        <w:t>Return Value</w:t>
      </w:r>
    </w:p>
    <w:p w14:paraId="079D1FE9">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31DDD356">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26014BBB">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1AC31556">
      <w:pPr>
        <w:pStyle w:val="6"/>
        <w:rPr>
          <w:rFonts w:cs="Calibri"/>
        </w:rPr>
      </w:pPr>
      <w:r>
        <w:rPr>
          <w:rFonts w:cs="Calibri"/>
        </w:rPr>
        <w:t>Callback Message</w:t>
      </w:r>
    </w:p>
    <w:p w14:paraId="491633E5">
      <w:pPr>
        <w:rPr>
          <w:rStyle w:val="59"/>
          <w:rFonts w:ascii="Calibri" w:hAnsi="Calibri" w:cs="Calibri" w:eastAsiaTheme="minorEastAsia"/>
        </w:rPr>
      </w:pPr>
      <w:r>
        <w:rPr>
          <w:rFonts w:cs="Calibri"/>
        </w:rPr>
        <w:t>ACTION_ANW_BT_PBAP_EVENT_CHANGED</w:t>
      </w:r>
    </w:p>
    <w:p w14:paraId="73D1C61C">
      <w:pPr>
        <w:pStyle w:val="6"/>
        <w:rPr>
          <w:rFonts w:cs="Calibri"/>
        </w:rPr>
      </w:pPr>
      <w:r>
        <w:rPr>
          <w:rFonts w:cs="Calibri"/>
        </w:rPr>
        <w:t>Timeout</w:t>
      </w:r>
    </w:p>
    <w:p w14:paraId="51AA0BEB">
      <w:pPr>
        <w:rPr>
          <w:rFonts w:cs="Calibri"/>
          <w:kern w:val="0"/>
        </w:rPr>
      </w:pPr>
      <w:r>
        <w:rPr>
          <w:rFonts w:cs="Calibri"/>
          <w:kern w:val="0"/>
        </w:rPr>
        <w:t>None</w:t>
      </w:r>
    </w:p>
    <w:bookmarkEnd w:id="222"/>
    <w:bookmarkEnd w:id="223"/>
    <w:bookmarkEnd w:id="224"/>
    <w:bookmarkEnd w:id="225"/>
    <w:p w14:paraId="03981802">
      <w:pPr>
        <w:rPr>
          <w:rFonts w:cs="Calibri" w:eastAsiaTheme="minorEastAsia"/>
        </w:rPr>
      </w:pPr>
    </w:p>
    <w:p w14:paraId="3801C00B">
      <w:pPr>
        <w:pStyle w:val="3"/>
      </w:pPr>
      <w:bookmarkStart w:id="226" w:name="_Toc14581"/>
      <w:r>
        <w:t>AnWBT_PBAPRaw_GetList</w:t>
      </w:r>
      <w:bookmarkEnd w:id="226"/>
    </w:p>
    <w:p w14:paraId="36313B57">
      <w:pPr>
        <w:rPr>
          <w:rFonts w:cs="Calibri"/>
        </w:rPr>
      </w:pPr>
      <w:r>
        <w:rPr>
          <w:rFonts w:hint="eastAsia" w:eastAsia="PMingLiU"/>
        </w:rPr>
        <w:t xml:space="preserve">Retrieve </w:t>
      </w:r>
      <w:r>
        <w:t>the list</w:t>
      </w:r>
      <w:r>
        <w:rPr>
          <w:rFonts w:hint="eastAsia" w:eastAsia="PMingLiU"/>
        </w:rPr>
        <w:t xml:space="preserve"> data of phonebook</w:t>
      </w:r>
      <w:r>
        <w:t xml:space="preserve"> object. </w:t>
      </w:r>
      <w:r>
        <w:rPr>
          <w:rFonts w:eastAsia="PMingLiU"/>
        </w:rPr>
        <w:t>It</w:t>
      </w:r>
      <w:r>
        <w:t xml:space="preserve"> </w:t>
      </w:r>
      <w:r>
        <w:rPr>
          <w:rFonts w:hint="eastAsia" w:eastAsia="PMingLiU"/>
        </w:rPr>
        <w:t>is used to retrieve</w:t>
      </w:r>
      <w:r>
        <w:t xml:space="preserve"> </w:t>
      </w:r>
      <w:r>
        <w:rPr>
          <w:rFonts w:hint="eastAsia" w:eastAsia="PMingLiU"/>
        </w:rPr>
        <w:t xml:space="preserve">individual </w:t>
      </w:r>
      <w:r>
        <w:t xml:space="preserve">entry </w:t>
      </w:r>
      <w:r>
        <w:rPr>
          <w:rFonts w:hint="eastAsia" w:eastAsia="PMingLiU"/>
        </w:rPr>
        <w:t>of interest</w:t>
      </w:r>
      <w:r>
        <w:t>.</w:t>
      </w:r>
    </w:p>
    <w:p w14:paraId="19BE4E2D">
      <w:pPr>
        <w:pStyle w:val="6"/>
        <w:rPr>
          <w:rFonts w:cs="Calibri"/>
        </w:rPr>
      </w:pPr>
      <w:r>
        <w:rPr>
          <w:rFonts w:cs="Calibri"/>
        </w:rPr>
        <w:t>Type</w:t>
      </w:r>
    </w:p>
    <w:p w14:paraId="00FFF40F">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3E81DE9D">
      <w:pPr>
        <w:pStyle w:val="6"/>
        <w:rPr>
          <w:rFonts w:cs="Calibri"/>
        </w:rPr>
      </w:pPr>
      <w:r>
        <w:rPr>
          <w:rFonts w:cs="Calibri"/>
        </w:rPr>
        <w:t>Syntax</w:t>
      </w:r>
    </w:p>
    <w:p w14:paraId="17460C46">
      <w:pPr>
        <w:pStyle w:val="58"/>
      </w:pPr>
      <w:r>
        <w:t>int AnWBT_PBAPRaw_GetList(String btaddr, int folderPath, int maxListCount, int listStartOffset, int sortOrder, int searchProperty, String searchValue, int downloadPhase);</w:t>
      </w:r>
    </w:p>
    <w:p w14:paraId="755187BC">
      <w:pPr>
        <w:pStyle w:val="6"/>
        <w:rPr>
          <w:rFonts w:cs="Calibri"/>
        </w:rPr>
      </w:pPr>
      <w:r>
        <w:rPr>
          <w:rFonts w:cs="Calibri"/>
        </w:rPr>
        <w:t>Parameters</w:t>
      </w:r>
    </w:p>
    <w:tbl>
      <w:tblPr>
        <w:tblStyle w:val="28"/>
        <w:tblW w:w="104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511"/>
        <w:gridCol w:w="2660"/>
        <w:gridCol w:w="5319"/>
      </w:tblGrid>
      <w:tr w14:paraId="7ADFE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08" w:hRule="atLeast"/>
        </w:trPr>
        <w:tc>
          <w:tcPr>
            <w:tcW w:w="2511" w:type="dxa"/>
            <w:tcBorders>
              <w:top w:val="single" w:color="auto" w:sz="4" w:space="0"/>
              <w:left w:val="single" w:color="auto" w:sz="4" w:space="0"/>
              <w:bottom w:val="double" w:color="auto" w:sz="4" w:space="0"/>
              <w:right w:val="single" w:color="auto" w:sz="4" w:space="0"/>
            </w:tcBorders>
            <w:shd w:val="clear" w:color="auto" w:fill="000000"/>
            <w:noWrap/>
            <w:vAlign w:val="center"/>
          </w:tcPr>
          <w:p w14:paraId="2884AEB2">
            <w:pPr>
              <w:pStyle w:val="64"/>
            </w:pPr>
            <w:r>
              <w:t>Parameters</w:t>
            </w:r>
          </w:p>
        </w:tc>
        <w:tc>
          <w:tcPr>
            <w:tcW w:w="2660" w:type="dxa"/>
            <w:tcBorders>
              <w:top w:val="single" w:color="auto" w:sz="4" w:space="0"/>
              <w:left w:val="single" w:color="auto" w:sz="4" w:space="0"/>
              <w:bottom w:val="double" w:color="auto" w:sz="4" w:space="0"/>
              <w:right w:val="single" w:color="auto" w:sz="4" w:space="0"/>
            </w:tcBorders>
            <w:shd w:val="clear" w:color="auto" w:fill="000000"/>
            <w:noWrap/>
            <w:vAlign w:val="center"/>
          </w:tcPr>
          <w:p w14:paraId="052EA5E1">
            <w:pPr>
              <w:pStyle w:val="64"/>
            </w:pPr>
            <w:r>
              <w:t>Type</w:t>
            </w:r>
          </w:p>
        </w:tc>
        <w:tc>
          <w:tcPr>
            <w:tcW w:w="5319" w:type="dxa"/>
            <w:tcBorders>
              <w:top w:val="single" w:color="auto" w:sz="4" w:space="0"/>
              <w:left w:val="single" w:color="auto" w:sz="4" w:space="0"/>
              <w:bottom w:val="double" w:color="auto" w:sz="4" w:space="0"/>
              <w:right w:val="single" w:color="auto" w:sz="4" w:space="0"/>
            </w:tcBorders>
            <w:shd w:val="clear" w:color="auto" w:fill="000000"/>
            <w:noWrap/>
            <w:vAlign w:val="center"/>
          </w:tcPr>
          <w:p w14:paraId="699E5997">
            <w:pPr>
              <w:pStyle w:val="64"/>
            </w:pPr>
            <w:r>
              <w:t>Description</w:t>
            </w:r>
          </w:p>
        </w:tc>
      </w:tr>
      <w:tr w14:paraId="0BA64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2511" w:type="dxa"/>
            <w:tcBorders>
              <w:top w:val="double" w:color="auto" w:sz="4" w:space="0"/>
              <w:left w:val="single" w:color="auto" w:sz="4" w:space="0"/>
              <w:bottom w:val="single" w:color="auto" w:sz="4" w:space="0"/>
              <w:right w:val="single" w:color="auto" w:sz="4" w:space="0"/>
            </w:tcBorders>
            <w:vAlign w:val="center"/>
          </w:tcPr>
          <w:p w14:paraId="79A814E2">
            <w:pPr>
              <w:pStyle w:val="56"/>
            </w:pPr>
            <w:r>
              <w:rPr>
                <w:rFonts w:cs="Calibri"/>
              </w:rPr>
              <w:t>btaddr</w:t>
            </w:r>
          </w:p>
        </w:tc>
        <w:tc>
          <w:tcPr>
            <w:tcW w:w="2660" w:type="dxa"/>
            <w:tcBorders>
              <w:top w:val="double" w:color="auto" w:sz="4" w:space="0"/>
              <w:left w:val="single" w:color="auto" w:sz="4" w:space="0"/>
              <w:bottom w:val="single" w:color="auto" w:sz="4" w:space="0"/>
              <w:right w:val="single" w:color="auto" w:sz="4" w:space="0"/>
            </w:tcBorders>
            <w:vAlign w:val="center"/>
          </w:tcPr>
          <w:p w14:paraId="403609BA">
            <w:pPr>
              <w:pStyle w:val="56"/>
            </w:pPr>
            <w:r>
              <w:rPr>
                <w:rFonts w:cs="Calibri"/>
              </w:rPr>
              <w:t>String</w:t>
            </w:r>
          </w:p>
        </w:tc>
        <w:tc>
          <w:tcPr>
            <w:tcW w:w="5319" w:type="dxa"/>
            <w:tcBorders>
              <w:top w:val="double" w:color="auto" w:sz="4" w:space="0"/>
              <w:left w:val="single" w:color="auto" w:sz="4" w:space="0"/>
              <w:bottom w:val="single" w:color="auto" w:sz="4" w:space="0"/>
              <w:right w:val="single" w:color="auto" w:sz="4" w:space="0"/>
            </w:tcBorders>
            <w:vAlign w:val="center"/>
          </w:tcPr>
          <w:p w14:paraId="74200680">
            <w:pPr>
              <w:pStyle w:val="56"/>
            </w:pPr>
            <w:r>
              <w:rPr>
                <w:rFonts w:cs="Calibri"/>
              </w:rPr>
              <w:t>A pointer to the Bluetooth Address of the target Remote Device.</w:t>
            </w:r>
          </w:p>
        </w:tc>
      </w:tr>
      <w:tr w14:paraId="6CF34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259" w:hRule="atLeast"/>
        </w:trPr>
        <w:tc>
          <w:tcPr>
            <w:tcW w:w="2511" w:type="dxa"/>
            <w:tcBorders>
              <w:top w:val="single" w:color="auto" w:sz="4" w:space="0"/>
              <w:left w:val="single" w:color="auto" w:sz="4" w:space="0"/>
              <w:right w:val="single" w:color="auto" w:sz="4" w:space="0"/>
            </w:tcBorders>
            <w:vAlign w:val="center"/>
          </w:tcPr>
          <w:p w14:paraId="04D27EA9">
            <w:pPr>
              <w:pStyle w:val="56"/>
            </w:pPr>
            <w:r>
              <w:t>folderPath</w:t>
            </w:r>
          </w:p>
        </w:tc>
        <w:tc>
          <w:tcPr>
            <w:tcW w:w="2660" w:type="dxa"/>
            <w:tcBorders>
              <w:top w:val="single" w:color="auto" w:sz="4" w:space="0"/>
              <w:left w:val="single" w:color="auto" w:sz="4" w:space="0"/>
              <w:right w:val="single" w:color="auto" w:sz="4" w:space="0"/>
            </w:tcBorders>
            <w:vAlign w:val="center"/>
          </w:tcPr>
          <w:p w14:paraId="1A51D14B">
            <w:pPr>
              <w:pStyle w:val="56"/>
              <w:rPr>
                <w:rFonts w:eastAsia="PMingLiU"/>
              </w:rPr>
            </w:pPr>
            <w:r>
              <w:rPr>
                <w:rFonts w:hint="eastAsia" w:eastAsia="PMingLiU"/>
              </w:rPr>
              <w:t>int</w:t>
            </w:r>
          </w:p>
        </w:tc>
        <w:tc>
          <w:tcPr>
            <w:tcW w:w="5319" w:type="dxa"/>
            <w:tcBorders>
              <w:top w:val="single" w:color="auto" w:sz="4" w:space="0"/>
              <w:left w:val="single" w:color="auto" w:sz="4" w:space="0"/>
              <w:right w:val="single" w:color="auto" w:sz="4" w:space="0"/>
            </w:tcBorders>
            <w:vAlign w:val="center"/>
          </w:tcPr>
          <w:p w14:paraId="4FD6F10D">
            <w:pPr>
              <w:pStyle w:val="56"/>
              <w:rPr>
                <w:rFonts w:eastAsia="PMingLiU"/>
              </w:rPr>
            </w:pPr>
            <w:r>
              <w:rPr>
                <w:rFonts w:eastAsia="PMingLiU"/>
              </w:rPr>
              <w:t xml:space="preserve">Digit </w:t>
            </w:r>
            <w:r>
              <w:rPr>
                <w:rFonts w:hint="eastAsia" w:eastAsia="PMingLiU"/>
              </w:rPr>
              <w:t>0:</w:t>
            </w:r>
          </w:p>
          <w:p w14:paraId="03EA7284">
            <w:pPr>
              <w:pStyle w:val="56"/>
              <w:rPr>
                <w:rFonts w:eastAsia="PMingLiU"/>
              </w:rPr>
            </w:pPr>
            <w:r>
              <w:rPr>
                <w:rFonts w:eastAsia="PMingLiU"/>
              </w:rPr>
              <w:t>0</w:t>
            </w:r>
            <w:r>
              <w:rPr>
                <w:rFonts w:hint="eastAsia" w:eastAsia="PMingLiU"/>
              </w:rPr>
              <w:t>:</w:t>
            </w:r>
            <w:r>
              <w:rPr>
                <w:rFonts w:eastAsia="PMingLiU"/>
              </w:rPr>
              <w:t xml:space="preserve"> Telecom </w:t>
            </w:r>
          </w:p>
          <w:p w14:paraId="5437EFEB">
            <w:pPr>
              <w:pStyle w:val="56"/>
              <w:rPr>
                <w:rFonts w:eastAsia="PMingLiU"/>
              </w:rPr>
            </w:pPr>
            <w:r>
              <w:rPr>
                <w:rFonts w:eastAsia="PMingLiU"/>
              </w:rPr>
              <w:t>1</w:t>
            </w:r>
            <w:r>
              <w:rPr>
                <w:rFonts w:hint="eastAsia" w:eastAsia="PMingLiU"/>
              </w:rPr>
              <w:t>:</w:t>
            </w:r>
            <w:r>
              <w:rPr>
                <w:rFonts w:eastAsia="PMingLiU"/>
              </w:rPr>
              <w:t xml:space="preserve"> </w:t>
            </w:r>
            <w:r>
              <w:rPr>
                <w:rFonts w:hint="eastAsia" w:eastAsia="PMingLiU"/>
              </w:rPr>
              <w:t>P</w:t>
            </w:r>
            <w:r>
              <w:rPr>
                <w:rFonts w:eastAsia="PMingLiU"/>
              </w:rPr>
              <w:t>hone Book</w:t>
            </w:r>
          </w:p>
          <w:p w14:paraId="00FBEC88">
            <w:pPr>
              <w:pStyle w:val="56"/>
              <w:rPr>
                <w:rFonts w:eastAsia="PMingLiU"/>
              </w:rPr>
            </w:pPr>
            <w:r>
              <w:rPr>
                <w:rFonts w:eastAsia="PMingLiU"/>
              </w:rPr>
              <w:t>2</w:t>
            </w:r>
            <w:r>
              <w:rPr>
                <w:rFonts w:hint="eastAsia" w:eastAsia="PMingLiU"/>
              </w:rPr>
              <w:t>:</w:t>
            </w:r>
            <w:r>
              <w:rPr>
                <w:rFonts w:eastAsia="PMingLiU"/>
              </w:rPr>
              <w:t xml:space="preserve"> Incoming Calls History</w:t>
            </w:r>
          </w:p>
          <w:p w14:paraId="5BADCEEF">
            <w:pPr>
              <w:pStyle w:val="56"/>
              <w:rPr>
                <w:rFonts w:eastAsia="PMingLiU"/>
              </w:rPr>
            </w:pPr>
            <w:r>
              <w:rPr>
                <w:rFonts w:eastAsia="PMingLiU"/>
              </w:rPr>
              <w:t>3</w:t>
            </w:r>
            <w:r>
              <w:rPr>
                <w:rFonts w:hint="eastAsia" w:eastAsia="PMingLiU"/>
              </w:rPr>
              <w:t>:</w:t>
            </w:r>
            <w:r>
              <w:rPr>
                <w:rFonts w:eastAsia="PMingLiU"/>
              </w:rPr>
              <w:t xml:space="preserve"> Outgoing Calls Histor</w:t>
            </w:r>
            <w:r>
              <w:rPr>
                <w:rFonts w:hint="eastAsia" w:eastAsia="PMingLiU"/>
              </w:rPr>
              <w:t>y</w:t>
            </w:r>
          </w:p>
          <w:p w14:paraId="35E88323">
            <w:pPr>
              <w:pStyle w:val="56"/>
              <w:rPr>
                <w:rFonts w:eastAsia="PMingLiU"/>
              </w:rPr>
            </w:pPr>
            <w:r>
              <w:rPr>
                <w:rFonts w:eastAsia="PMingLiU"/>
              </w:rPr>
              <w:t>4</w:t>
            </w:r>
            <w:r>
              <w:rPr>
                <w:rFonts w:hint="eastAsia" w:eastAsia="PMingLiU"/>
              </w:rPr>
              <w:t>:</w:t>
            </w:r>
            <w:r>
              <w:rPr>
                <w:rFonts w:eastAsia="PMingLiU"/>
              </w:rPr>
              <w:t xml:space="preserve"> Miss</w:t>
            </w:r>
            <w:r>
              <w:rPr>
                <w:rFonts w:hint="eastAsia" w:eastAsia="PMingLiU"/>
              </w:rPr>
              <w:t>ed</w:t>
            </w:r>
            <w:r>
              <w:rPr>
                <w:rFonts w:eastAsia="PMingLiU"/>
              </w:rPr>
              <w:t xml:space="preserve"> Calls Histor</w:t>
            </w:r>
            <w:r>
              <w:rPr>
                <w:rFonts w:hint="eastAsia" w:eastAsia="PMingLiU"/>
              </w:rPr>
              <w:t>y.</w:t>
            </w:r>
          </w:p>
          <w:p w14:paraId="33FBB2A1">
            <w:pPr>
              <w:pStyle w:val="56"/>
              <w:rPr>
                <w:rFonts w:eastAsia="PMingLiU"/>
              </w:rPr>
            </w:pPr>
            <w:r>
              <w:rPr>
                <w:rFonts w:eastAsia="PMingLiU"/>
              </w:rPr>
              <w:t>5</w:t>
            </w:r>
            <w:r>
              <w:rPr>
                <w:rFonts w:hint="eastAsia" w:eastAsia="PMingLiU"/>
              </w:rPr>
              <w:t>:</w:t>
            </w:r>
            <w:r>
              <w:rPr>
                <w:rFonts w:eastAsia="PMingLiU"/>
              </w:rPr>
              <w:t xml:space="preserve"> Combined Calls History</w:t>
            </w:r>
          </w:p>
          <w:p w14:paraId="5A0086F4">
            <w:pPr>
              <w:pStyle w:val="56"/>
              <w:rPr>
                <w:rFonts w:eastAsia="PMingLiU"/>
              </w:rPr>
            </w:pPr>
            <w:r>
              <w:rPr>
                <w:rFonts w:eastAsia="PMingLiU"/>
              </w:rPr>
              <w:t>digit</w:t>
            </w:r>
            <w:r>
              <w:rPr>
                <w:rFonts w:hint="eastAsia" w:eastAsia="PMingLiU"/>
              </w:rPr>
              <w:t xml:space="preserve"> 1:</w:t>
            </w:r>
          </w:p>
          <w:p w14:paraId="61462EE2">
            <w:pPr>
              <w:pStyle w:val="56"/>
              <w:rPr>
                <w:rFonts w:eastAsia="PMingLiU"/>
              </w:rPr>
            </w:pPr>
            <w:r>
              <w:rPr>
                <w:rFonts w:eastAsia="PMingLiU"/>
              </w:rPr>
              <w:t>1</w:t>
            </w:r>
            <w:r>
              <w:rPr>
                <w:rFonts w:hint="eastAsia" w:eastAsia="PMingLiU"/>
              </w:rPr>
              <w:t xml:space="preserve">: </w:t>
            </w:r>
            <w:r>
              <w:rPr>
                <w:rFonts w:eastAsia="PMingLiU"/>
              </w:rPr>
              <w:t>Local Memory</w:t>
            </w:r>
          </w:p>
          <w:p w14:paraId="5C8171B0">
            <w:pPr>
              <w:pStyle w:val="56"/>
              <w:rPr>
                <w:rFonts w:eastAsia="PMingLiU"/>
              </w:rPr>
            </w:pPr>
            <w:r>
              <w:rPr>
                <w:rFonts w:eastAsia="PMingLiU"/>
              </w:rPr>
              <w:t>2</w:t>
            </w:r>
            <w:r>
              <w:rPr>
                <w:rFonts w:hint="eastAsia" w:eastAsia="PMingLiU"/>
              </w:rPr>
              <w:t xml:space="preserve">: </w:t>
            </w:r>
            <w:r>
              <w:rPr>
                <w:rFonts w:eastAsia="PMingLiU"/>
              </w:rPr>
              <w:t xml:space="preserve">SIM Card 1 </w:t>
            </w:r>
          </w:p>
        </w:tc>
      </w:tr>
      <w:tr w14:paraId="0AF93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2" w:hRule="atLeast"/>
        </w:trPr>
        <w:tc>
          <w:tcPr>
            <w:tcW w:w="2511" w:type="dxa"/>
            <w:tcBorders>
              <w:top w:val="single" w:color="auto" w:sz="4" w:space="0"/>
              <w:left w:val="single" w:color="auto" w:sz="4" w:space="0"/>
              <w:bottom w:val="single" w:color="auto" w:sz="4" w:space="0"/>
              <w:right w:val="single" w:color="auto" w:sz="4" w:space="0"/>
            </w:tcBorders>
            <w:vAlign w:val="center"/>
          </w:tcPr>
          <w:p w14:paraId="4B2E7AA1">
            <w:pPr>
              <w:pStyle w:val="56"/>
            </w:pPr>
            <w:r>
              <w:t>maxListCount</w:t>
            </w:r>
          </w:p>
        </w:tc>
        <w:tc>
          <w:tcPr>
            <w:tcW w:w="2660" w:type="dxa"/>
            <w:tcBorders>
              <w:top w:val="single" w:color="auto" w:sz="4" w:space="0"/>
              <w:left w:val="single" w:color="auto" w:sz="4" w:space="0"/>
              <w:bottom w:val="single" w:color="auto" w:sz="4" w:space="0"/>
              <w:right w:val="single" w:color="auto" w:sz="4" w:space="0"/>
            </w:tcBorders>
            <w:vAlign w:val="center"/>
          </w:tcPr>
          <w:p w14:paraId="51235385">
            <w:pPr>
              <w:pStyle w:val="56"/>
            </w:pPr>
            <w:r>
              <w:t>int</w:t>
            </w:r>
          </w:p>
        </w:tc>
        <w:tc>
          <w:tcPr>
            <w:tcW w:w="5319" w:type="dxa"/>
            <w:tcBorders>
              <w:top w:val="single" w:color="auto" w:sz="4" w:space="0"/>
              <w:left w:val="single" w:color="auto" w:sz="4" w:space="0"/>
              <w:bottom w:val="single" w:color="auto" w:sz="4" w:space="0"/>
              <w:right w:val="single" w:color="auto" w:sz="4" w:space="0"/>
            </w:tcBorders>
            <w:vAlign w:val="center"/>
          </w:tcPr>
          <w:p w14:paraId="289D6201">
            <w:pPr>
              <w:pStyle w:val="56"/>
            </w:pPr>
            <w:r>
              <w:t>Max phonebook entries</w:t>
            </w:r>
          </w:p>
          <w:p w14:paraId="5347F7C5">
            <w:pPr>
              <w:pStyle w:val="56"/>
              <w:rPr>
                <w:rFonts w:eastAsia="PMingLiU"/>
              </w:rPr>
            </w:pPr>
            <w:r>
              <w:t>1~65535</w:t>
            </w:r>
          </w:p>
        </w:tc>
      </w:tr>
      <w:tr w14:paraId="2A443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trPr>
        <w:tc>
          <w:tcPr>
            <w:tcW w:w="2511" w:type="dxa"/>
            <w:tcBorders>
              <w:top w:val="single" w:color="auto" w:sz="4" w:space="0"/>
              <w:left w:val="single" w:color="auto" w:sz="4" w:space="0"/>
              <w:bottom w:val="single" w:color="auto" w:sz="4" w:space="0"/>
              <w:right w:val="single" w:color="auto" w:sz="4" w:space="0"/>
            </w:tcBorders>
            <w:vAlign w:val="center"/>
          </w:tcPr>
          <w:p w14:paraId="15596CB6">
            <w:pPr>
              <w:pStyle w:val="56"/>
            </w:pPr>
            <w:r>
              <w:t>listStartOffset</w:t>
            </w:r>
          </w:p>
        </w:tc>
        <w:tc>
          <w:tcPr>
            <w:tcW w:w="2660" w:type="dxa"/>
            <w:tcBorders>
              <w:top w:val="single" w:color="auto" w:sz="4" w:space="0"/>
              <w:left w:val="single" w:color="auto" w:sz="4" w:space="0"/>
              <w:right w:val="single" w:color="auto" w:sz="4" w:space="0"/>
            </w:tcBorders>
            <w:vAlign w:val="center"/>
          </w:tcPr>
          <w:p w14:paraId="22AC2EB4">
            <w:pPr>
              <w:pStyle w:val="56"/>
            </w:pPr>
            <w:r>
              <w:t>int</w:t>
            </w:r>
          </w:p>
        </w:tc>
        <w:tc>
          <w:tcPr>
            <w:tcW w:w="5319" w:type="dxa"/>
            <w:tcBorders>
              <w:top w:val="single" w:color="auto" w:sz="4" w:space="0"/>
              <w:left w:val="single" w:color="auto" w:sz="4" w:space="0"/>
              <w:right w:val="single" w:color="auto" w:sz="4" w:space="0"/>
            </w:tcBorders>
            <w:vAlign w:val="center"/>
          </w:tcPr>
          <w:p w14:paraId="05B5CB48">
            <w:pPr>
              <w:pStyle w:val="56"/>
            </w:pPr>
            <w:r>
              <w:t>indicate the offset of the first entry of the &lt;x-bt/vcard-listing&gt; listing object</w:t>
            </w:r>
          </w:p>
        </w:tc>
      </w:tr>
      <w:tr w14:paraId="2C58D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trPr>
        <w:tc>
          <w:tcPr>
            <w:tcW w:w="2511" w:type="dxa"/>
            <w:tcBorders>
              <w:top w:val="single" w:color="auto" w:sz="4" w:space="0"/>
              <w:left w:val="single" w:color="auto" w:sz="4" w:space="0"/>
              <w:bottom w:val="single" w:color="auto" w:sz="4" w:space="0"/>
              <w:right w:val="single" w:color="auto" w:sz="4" w:space="0"/>
            </w:tcBorders>
            <w:vAlign w:val="center"/>
          </w:tcPr>
          <w:p w14:paraId="6DA96ECA">
            <w:pPr>
              <w:pStyle w:val="56"/>
            </w:pPr>
            <w:r>
              <w:t>sortOrder</w:t>
            </w:r>
          </w:p>
        </w:tc>
        <w:tc>
          <w:tcPr>
            <w:tcW w:w="2660" w:type="dxa"/>
            <w:tcBorders>
              <w:left w:val="single" w:color="auto" w:sz="4" w:space="0"/>
              <w:right w:val="single" w:color="auto" w:sz="4" w:space="0"/>
            </w:tcBorders>
            <w:vAlign w:val="center"/>
          </w:tcPr>
          <w:p w14:paraId="180C3598">
            <w:pPr>
              <w:pStyle w:val="56"/>
            </w:pPr>
            <w:r>
              <w:t>int</w:t>
            </w:r>
          </w:p>
        </w:tc>
        <w:tc>
          <w:tcPr>
            <w:tcW w:w="5319" w:type="dxa"/>
            <w:tcBorders>
              <w:left w:val="single" w:color="auto" w:sz="4" w:space="0"/>
              <w:right w:val="single" w:color="auto" w:sz="4" w:space="0"/>
            </w:tcBorders>
            <w:vAlign w:val="center"/>
          </w:tcPr>
          <w:p w14:paraId="4ACB9950">
            <w:pPr>
              <w:pStyle w:val="56"/>
            </w:pPr>
            <w:r>
              <w:t>Order { Alphabetical | Indexed | Phonetical }</w:t>
            </w:r>
          </w:p>
          <w:p w14:paraId="6DAB6008">
            <w:pPr>
              <w:pStyle w:val="56"/>
            </w:pPr>
            <w:r>
              <w:t xml:space="preserve"> indicate to the Server which sorting order shall be used for the &lt;xbt/vcard-listing&gt; listing object.</w:t>
            </w:r>
          </w:p>
          <w:p w14:paraId="6B49B9D4">
            <w:pPr>
              <w:pStyle w:val="56"/>
            </w:pPr>
            <w:r>
              <w:t>INDEXED:      0x00</w:t>
            </w:r>
          </w:p>
          <w:p w14:paraId="066AE47E">
            <w:pPr>
              <w:pStyle w:val="56"/>
            </w:pPr>
            <w:r>
              <w:t>ALPHANUMERIC: 0x01</w:t>
            </w:r>
          </w:p>
          <w:p w14:paraId="2770C596">
            <w:pPr>
              <w:pStyle w:val="56"/>
            </w:pPr>
            <w:r>
              <w:t>PHONETIC:     0x02</w:t>
            </w:r>
          </w:p>
        </w:tc>
      </w:tr>
      <w:tr w14:paraId="4446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trPr>
        <w:tc>
          <w:tcPr>
            <w:tcW w:w="2511" w:type="dxa"/>
            <w:tcBorders>
              <w:top w:val="single" w:color="auto" w:sz="4" w:space="0"/>
              <w:left w:val="single" w:color="auto" w:sz="4" w:space="0"/>
              <w:bottom w:val="single" w:color="auto" w:sz="4" w:space="0"/>
              <w:right w:val="single" w:color="auto" w:sz="4" w:space="0"/>
            </w:tcBorders>
            <w:vAlign w:val="center"/>
          </w:tcPr>
          <w:p w14:paraId="6806EF32">
            <w:pPr>
              <w:pStyle w:val="56"/>
            </w:pPr>
            <w:r>
              <w:t>searchProperty</w:t>
            </w:r>
          </w:p>
        </w:tc>
        <w:tc>
          <w:tcPr>
            <w:tcW w:w="2660" w:type="dxa"/>
            <w:tcBorders>
              <w:left w:val="single" w:color="auto" w:sz="4" w:space="0"/>
              <w:right w:val="single" w:color="auto" w:sz="4" w:space="0"/>
            </w:tcBorders>
            <w:vAlign w:val="center"/>
          </w:tcPr>
          <w:p w14:paraId="6D1350D7">
            <w:pPr>
              <w:pStyle w:val="56"/>
            </w:pPr>
            <w:r>
              <w:t>int</w:t>
            </w:r>
          </w:p>
        </w:tc>
        <w:tc>
          <w:tcPr>
            <w:tcW w:w="5319" w:type="dxa"/>
            <w:tcBorders>
              <w:left w:val="single" w:color="auto" w:sz="4" w:space="0"/>
              <w:right w:val="single" w:color="auto" w:sz="4" w:space="0"/>
            </w:tcBorders>
            <w:vAlign w:val="center"/>
          </w:tcPr>
          <w:p w14:paraId="01DA1115">
            <w:pPr>
              <w:pStyle w:val="56"/>
            </w:pPr>
            <w:r>
              <w:t>indicate to the Server which vCard property the search operation</w:t>
            </w:r>
          </w:p>
          <w:p w14:paraId="25CE16E4">
            <w:pPr>
              <w:pStyle w:val="56"/>
            </w:pPr>
            <w:r>
              <w:t xml:space="preserve"> shall be carried out on. If this header is not specified, the search shall be performed on the</w:t>
            </w:r>
          </w:p>
          <w:p w14:paraId="191135BA">
            <w:pPr>
              <w:pStyle w:val="56"/>
            </w:pPr>
            <w:r>
              <w:t xml:space="preserve"> “Name” property.</w:t>
            </w:r>
          </w:p>
        </w:tc>
      </w:tr>
      <w:tr w14:paraId="5BBAD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trPr>
        <w:tc>
          <w:tcPr>
            <w:tcW w:w="2511" w:type="dxa"/>
            <w:tcBorders>
              <w:top w:val="single" w:color="auto" w:sz="4" w:space="0"/>
              <w:left w:val="single" w:color="auto" w:sz="4" w:space="0"/>
              <w:bottom w:val="single" w:color="auto" w:sz="4" w:space="0"/>
              <w:right w:val="single" w:color="auto" w:sz="4" w:space="0"/>
            </w:tcBorders>
            <w:vAlign w:val="center"/>
          </w:tcPr>
          <w:p w14:paraId="7085F0E2">
            <w:pPr>
              <w:pStyle w:val="56"/>
            </w:pPr>
            <w:r>
              <w:t>searchValue</w:t>
            </w:r>
          </w:p>
        </w:tc>
        <w:tc>
          <w:tcPr>
            <w:tcW w:w="2660" w:type="dxa"/>
            <w:tcBorders>
              <w:left w:val="single" w:color="auto" w:sz="4" w:space="0"/>
              <w:right w:val="single" w:color="auto" w:sz="4" w:space="0"/>
            </w:tcBorders>
            <w:vAlign w:val="center"/>
          </w:tcPr>
          <w:p w14:paraId="5D7714BF">
            <w:pPr>
              <w:pStyle w:val="56"/>
              <w:rPr>
                <w:rFonts w:eastAsia="宋体"/>
                <w:lang w:eastAsia="zh-CN"/>
              </w:rPr>
            </w:pPr>
            <w:r>
              <w:rPr>
                <w:rFonts w:hint="eastAsia" w:eastAsia="宋体"/>
                <w:lang w:eastAsia="zh-CN"/>
              </w:rPr>
              <w:t>S</w:t>
            </w:r>
            <w:r>
              <w:rPr>
                <w:rFonts w:eastAsia="宋体"/>
                <w:lang w:eastAsia="zh-CN"/>
              </w:rPr>
              <w:t>tring</w:t>
            </w:r>
          </w:p>
        </w:tc>
        <w:tc>
          <w:tcPr>
            <w:tcW w:w="5319" w:type="dxa"/>
            <w:tcBorders>
              <w:left w:val="single" w:color="auto" w:sz="4" w:space="0"/>
              <w:right w:val="single" w:color="auto" w:sz="4" w:space="0"/>
            </w:tcBorders>
            <w:vAlign w:val="center"/>
          </w:tcPr>
          <w:p w14:paraId="1D344677">
            <w:pPr>
              <w:pStyle w:val="56"/>
            </w:pPr>
            <w:r>
              <w:t>indicate to the Server, which vCards shall be contained in the &lt;xbt/vcard-listing&gt; listing object.</w:t>
            </w:r>
          </w:p>
          <w:p w14:paraId="3C63CCF6">
            <w:pPr>
              <w:pStyle w:val="56"/>
            </w:pPr>
            <w:r>
              <w:t xml:space="preserve"> The UTF-8 character set shall be used for &lt;text string&gt; in this header.</w:t>
            </w:r>
          </w:p>
        </w:tc>
      </w:tr>
      <w:tr w14:paraId="3FF79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trPr>
        <w:tc>
          <w:tcPr>
            <w:tcW w:w="2511" w:type="dxa"/>
            <w:tcBorders>
              <w:top w:val="single" w:color="auto" w:sz="4" w:space="0"/>
              <w:left w:val="single" w:color="auto" w:sz="4" w:space="0"/>
              <w:bottom w:val="single" w:color="auto" w:sz="4" w:space="0"/>
              <w:right w:val="single" w:color="auto" w:sz="4" w:space="0"/>
            </w:tcBorders>
            <w:vAlign w:val="center"/>
          </w:tcPr>
          <w:p w14:paraId="28E0CE74">
            <w:pPr>
              <w:pStyle w:val="56"/>
            </w:pPr>
            <w:r>
              <w:t>downloadPhase</w:t>
            </w:r>
          </w:p>
        </w:tc>
        <w:tc>
          <w:tcPr>
            <w:tcW w:w="2660" w:type="dxa"/>
            <w:tcBorders>
              <w:left w:val="single" w:color="auto" w:sz="4" w:space="0"/>
              <w:bottom w:val="single" w:color="auto" w:sz="4" w:space="0"/>
              <w:right w:val="single" w:color="auto" w:sz="4" w:space="0"/>
            </w:tcBorders>
            <w:vAlign w:val="center"/>
          </w:tcPr>
          <w:p w14:paraId="535D0850">
            <w:pPr>
              <w:pStyle w:val="56"/>
              <w:rPr>
                <w:rFonts w:eastAsia="宋体"/>
                <w:lang w:eastAsia="zh-CN"/>
              </w:rPr>
            </w:pPr>
            <w:r>
              <w:rPr>
                <w:rFonts w:hint="eastAsia" w:eastAsia="宋体"/>
                <w:lang w:eastAsia="zh-CN"/>
              </w:rPr>
              <w:t>i</w:t>
            </w:r>
            <w:r>
              <w:rPr>
                <w:rFonts w:eastAsia="宋体"/>
                <w:lang w:eastAsia="zh-CN"/>
              </w:rPr>
              <w:t>nt</w:t>
            </w:r>
          </w:p>
        </w:tc>
        <w:tc>
          <w:tcPr>
            <w:tcW w:w="5319" w:type="dxa"/>
            <w:tcBorders>
              <w:left w:val="single" w:color="auto" w:sz="4" w:space="0"/>
              <w:bottom w:val="single" w:color="auto" w:sz="4" w:space="0"/>
              <w:right w:val="single" w:color="auto" w:sz="4" w:space="0"/>
            </w:tcBorders>
            <w:vAlign w:val="center"/>
          </w:tcPr>
          <w:p w14:paraId="3314CC8A">
            <w:pPr>
              <w:pStyle w:val="56"/>
            </w:pPr>
            <w:r>
              <w:t>0: Start phase at the beginning</w:t>
            </w:r>
          </w:p>
        </w:tc>
      </w:tr>
    </w:tbl>
    <w:p w14:paraId="6E044971">
      <w:pPr>
        <w:pStyle w:val="6"/>
        <w:rPr>
          <w:rFonts w:cs="Calibri"/>
        </w:rPr>
      </w:pPr>
      <w:r>
        <w:rPr>
          <w:rFonts w:cs="Calibri"/>
        </w:rPr>
        <w:t>Return Value</w:t>
      </w:r>
    </w:p>
    <w:p w14:paraId="35827946">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69734AC5">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07084754">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63A51A3C">
      <w:pPr>
        <w:pStyle w:val="6"/>
        <w:rPr>
          <w:rFonts w:cs="Calibri"/>
        </w:rPr>
      </w:pPr>
      <w:r>
        <w:rPr>
          <w:rFonts w:cs="Calibri"/>
        </w:rPr>
        <w:t>Callback Message</w:t>
      </w:r>
    </w:p>
    <w:p w14:paraId="4FEC5CE4">
      <w:pPr>
        <w:rPr>
          <w:rStyle w:val="59"/>
          <w:rFonts w:ascii="Calibri" w:hAnsi="Calibri" w:cs="Calibri" w:eastAsiaTheme="minorEastAsia"/>
        </w:rPr>
      </w:pPr>
      <w:r>
        <w:rPr>
          <w:rFonts w:cs="Calibri"/>
        </w:rPr>
        <w:t>ACTION_ANW_BT_PBAP_EVENT_CHANGED</w:t>
      </w:r>
    </w:p>
    <w:p w14:paraId="39B482A7">
      <w:pPr>
        <w:pStyle w:val="6"/>
        <w:rPr>
          <w:rFonts w:cs="Calibri"/>
        </w:rPr>
      </w:pPr>
      <w:r>
        <w:rPr>
          <w:rFonts w:cs="Calibri"/>
        </w:rPr>
        <w:t>Timeout</w:t>
      </w:r>
    </w:p>
    <w:p w14:paraId="0BD65183">
      <w:pPr>
        <w:rPr>
          <w:rFonts w:cs="Calibri" w:eastAsiaTheme="minorEastAsia"/>
        </w:rPr>
      </w:pPr>
      <w:r>
        <w:rPr>
          <w:rFonts w:cs="Calibri"/>
          <w:kern w:val="0"/>
        </w:rPr>
        <w:t>None</w:t>
      </w:r>
    </w:p>
    <w:p w14:paraId="4A89C782">
      <w:pPr>
        <w:rPr>
          <w:rFonts w:cs="Calibri" w:eastAsiaTheme="minorEastAsia"/>
        </w:rPr>
      </w:pPr>
    </w:p>
    <w:p w14:paraId="5EC8C9B8">
      <w:pPr>
        <w:pStyle w:val="3"/>
      </w:pPr>
      <w:bookmarkStart w:id="227" w:name="_Toc28388"/>
      <w:r>
        <w:t>AnWBT_PBAP_SetPhonebookDirectly</w:t>
      </w:r>
      <w:bookmarkEnd w:id="227"/>
    </w:p>
    <w:p w14:paraId="57EF738E">
      <w:pPr>
        <w:rPr>
          <w:rFonts w:cs="Calibri"/>
        </w:rPr>
      </w:pPr>
      <w:r>
        <w:rPr>
          <w:rFonts w:cs="Calibri"/>
        </w:rPr>
        <w:t xml:space="preserve">This function sets the current folder in the virtual folder architecture. </w:t>
      </w:r>
    </w:p>
    <w:p w14:paraId="1830F504">
      <w:pPr>
        <w:pStyle w:val="6"/>
        <w:rPr>
          <w:rFonts w:cs="Calibri"/>
        </w:rPr>
      </w:pPr>
      <w:r>
        <w:rPr>
          <w:rFonts w:cs="Calibri"/>
        </w:rPr>
        <w:t>Type</w:t>
      </w:r>
    </w:p>
    <w:p w14:paraId="2934598B">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585C0116">
      <w:pPr>
        <w:pStyle w:val="6"/>
        <w:rPr>
          <w:rFonts w:cs="Calibri"/>
        </w:rPr>
      </w:pPr>
      <w:r>
        <w:rPr>
          <w:rFonts w:cs="Calibri"/>
        </w:rPr>
        <w:t>Syntax</w:t>
      </w:r>
    </w:p>
    <w:p w14:paraId="5CA28FCB">
      <w:pPr>
        <w:pStyle w:val="58"/>
      </w:pPr>
      <w:r>
        <w:t>int AnWBT_PBAP_SetPhonebookDirectly(String btaddr, int pbPath, int flag);</w:t>
      </w:r>
    </w:p>
    <w:p w14:paraId="637340AD">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511"/>
        <w:gridCol w:w="2660"/>
        <w:gridCol w:w="5319"/>
      </w:tblGrid>
      <w:tr w14:paraId="66C4B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08" w:hRule="atLeast"/>
        </w:trPr>
        <w:tc>
          <w:tcPr>
            <w:tcW w:w="2511" w:type="dxa"/>
            <w:tcBorders>
              <w:bottom w:val="double" w:color="auto" w:sz="4" w:space="0"/>
            </w:tcBorders>
            <w:shd w:val="clear" w:color="auto" w:fill="000000" w:themeFill="text1"/>
            <w:noWrap/>
            <w:vAlign w:val="center"/>
          </w:tcPr>
          <w:p w14:paraId="57851632">
            <w:pPr>
              <w:pStyle w:val="64"/>
              <w:jc w:val="left"/>
              <w:rPr>
                <w:rFonts w:ascii="Calibri" w:hAnsi="Calibri"/>
              </w:rPr>
            </w:pPr>
            <w:r>
              <w:rPr>
                <w:rFonts w:hint="eastAsia" w:ascii="Calibri" w:hAnsi="Calibri"/>
              </w:rPr>
              <w:t>Parameters</w:t>
            </w:r>
          </w:p>
        </w:tc>
        <w:tc>
          <w:tcPr>
            <w:tcW w:w="2660" w:type="dxa"/>
            <w:tcBorders>
              <w:bottom w:val="double" w:color="auto" w:sz="4" w:space="0"/>
            </w:tcBorders>
            <w:shd w:val="clear" w:color="auto" w:fill="000000" w:themeFill="text1"/>
            <w:noWrap/>
            <w:vAlign w:val="center"/>
          </w:tcPr>
          <w:p w14:paraId="27B164D7">
            <w:pPr>
              <w:pStyle w:val="64"/>
              <w:jc w:val="left"/>
              <w:rPr>
                <w:rFonts w:ascii="Calibri" w:hAnsi="Calibri"/>
              </w:rPr>
            </w:pPr>
            <w:r>
              <w:rPr>
                <w:rFonts w:ascii="Calibri" w:hAnsi="Calibri"/>
              </w:rPr>
              <w:t>Type</w:t>
            </w:r>
          </w:p>
        </w:tc>
        <w:tc>
          <w:tcPr>
            <w:tcW w:w="5319" w:type="dxa"/>
            <w:tcBorders>
              <w:bottom w:val="double" w:color="auto" w:sz="4" w:space="0"/>
            </w:tcBorders>
            <w:shd w:val="clear" w:color="auto" w:fill="000000" w:themeFill="text1"/>
            <w:noWrap/>
            <w:vAlign w:val="center"/>
          </w:tcPr>
          <w:p w14:paraId="5B765C6D">
            <w:pPr>
              <w:pStyle w:val="64"/>
              <w:jc w:val="left"/>
              <w:rPr>
                <w:rFonts w:ascii="Calibri" w:hAnsi="Calibri"/>
              </w:rPr>
            </w:pPr>
            <w:r>
              <w:rPr>
                <w:rFonts w:ascii="Calibri" w:hAnsi="Calibri"/>
              </w:rPr>
              <w:t>Description</w:t>
            </w:r>
          </w:p>
        </w:tc>
      </w:tr>
      <w:tr w14:paraId="4E96D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2511" w:type="dxa"/>
            <w:tcBorders>
              <w:top w:val="double" w:color="auto" w:sz="4" w:space="0"/>
            </w:tcBorders>
            <w:vAlign w:val="center"/>
          </w:tcPr>
          <w:p w14:paraId="23ADB9C5">
            <w:pPr>
              <w:pStyle w:val="56"/>
            </w:pPr>
            <w:r>
              <w:rPr>
                <w:rFonts w:cs="Calibri"/>
              </w:rPr>
              <w:t>btaddr</w:t>
            </w:r>
          </w:p>
        </w:tc>
        <w:tc>
          <w:tcPr>
            <w:tcW w:w="2660" w:type="dxa"/>
            <w:tcBorders>
              <w:top w:val="double" w:color="auto" w:sz="4" w:space="0"/>
            </w:tcBorders>
            <w:vAlign w:val="center"/>
          </w:tcPr>
          <w:p w14:paraId="5ABC7F93">
            <w:pPr>
              <w:pStyle w:val="56"/>
            </w:pPr>
            <w:r>
              <w:rPr>
                <w:rFonts w:eastAsia="宋体" w:cs="Calibri"/>
                <w:lang w:eastAsia="zh-CN"/>
              </w:rPr>
              <w:t>String</w:t>
            </w:r>
          </w:p>
        </w:tc>
        <w:tc>
          <w:tcPr>
            <w:tcW w:w="5319" w:type="dxa"/>
            <w:tcBorders>
              <w:top w:val="double" w:color="auto" w:sz="4" w:space="0"/>
            </w:tcBorders>
            <w:vAlign w:val="center"/>
          </w:tcPr>
          <w:p w14:paraId="0C770F69">
            <w:pPr>
              <w:pStyle w:val="56"/>
            </w:pPr>
            <w:r>
              <w:rPr>
                <w:rFonts w:cs="Calibri"/>
              </w:rPr>
              <w:t>A pointer to the Bluetooth Address of the target Remote Device.</w:t>
            </w:r>
          </w:p>
        </w:tc>
      </w:tr>
      <w:tr w14:paraId="58AF0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2511" w:type="dxa"/>
            <w:vAlign w:val="center"/>
          </w:tcPr>
          <w:p w14:paraId="57226509">
            <w:pPr>
              <w:pStyle w:val="56"/>
            </w:pPr>
            <w:r>
              <w:t>pbPath</w:t>
            </w:r>
          </w:p>
        </w:tc>
        <w:tc>
          <w:tcPr>
            <w:tcW w:w="2660" w:type="dxa"/>
            <w:vAlign w:val="center"/>
          </w:tcPr>
          <w:p w14:paraId="5D8AF797">
            <w:pPr>
              <w:pStyle w:val="56"/>
            </w:pPr>
            <w:r>
              <w:t>int</w:t>
            </w:r>
          </w:p>
        </w:tc>
        <w:tc>
          <w:tcPr>
            <w:tcW w:w="5319" w:type="dxa"/>
            <w:vAlign w:val="center"/>
          </w:tcPr>
          <w:p w14:paraId="37493638">
            <w:pPr>
              <w:pStyle w:val="56"/>
            </w:pPr>
            <w:r>
              <w:t>Types of phonebook objects</w:t>
            </w:r>
          </w:p>
          <w:p w14:paraId="0EB1DE6F">
            <w:pPr>
              <w:pStyle w:val="56"/>
            </w:pPr>
            <w:r>
              <w:t>0: Telecom</w:t>
            </w:r>
            <w:r>
              <w:br w:type="textWrapping"/>
            </w:r>
            <w:r>
              <w:t>1: Phonebook</w:t>
            </w:r>
          </w:p>
        </w:tc>
      </w:tr>
      <w:tr w14:paraId="62F13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2511" w:type="dxa"/>
            <w:vAlign w:val="center"/>
          </w:tcPr>
          <w:p w14:paraId="4D5A897F">
            <w:pPr>
              <w:pStyle w:val="56"/>
            </w:pPr>
            <w:r>
              <w:t>flag</w:t>
            </w:r>
          </w:p>
        </w:tc>
        <w:tc>
          <w:tcPr>
            <w:tcW w:w="2660" w:type="dxa"/>
            <w:vAlign w:val="center"/>
          </w:tcPr>
          <w:p w14:paraId="2559A69A">
            <w:pPr>
              <w:pStyle w:val="56"/>
              <w:rPr>
                <w:rFonts w:eastAsia="宋体"/>
                <w:lang w:eastAsia="zh-CN"/>
              </w:rPr>
            </w:pPr>
            <w:r>
              <w:rPr>
                <w:rFonts w:hint="eastAsia" w:eastAsia="宋体"/>
                <w:lang w:eastAsia="zh-CN"/>
              </w:rPr>
              <w:t>i</w:t>
            </w:r>
            <w:r>
              <w:rPr>
                <w:rFonts w:eastAsia="宋体"/>
                <w:lang w:eastAsia="zh-CN"/>
              </w:rPr>
              <w:t>nt</w:t>
            </w:r>
          </w:p>
        </w:tc>
        <w:tc>
          <w:tcPr>
            <w:tcW w:w="5319" w:type="dxa"/>
            <w:vAlign w:val="center"/>
          </w:tcPr>
          <w:p w14:paraId="2781B94E">
            <w:pPr>
              <w:pStyle w:val="56"/>
              <w:rPr>
                <w:rFonts w:eastAsiaTheme="minorEastAsia"/>
              </w:rPr>
            </w:pPr>
            <w:r>
              <w:rPr>
                <w:rFonts w:eastAsiaTheme="minorEastAsia"/>
              </w:rPr>
              <w:t>set new value, just to indicate which flag will be set by user</w:t>
            </w:r>
          </w:p>
          <w:p w14:paraId="7FDDDE28">
            <w:pPr>
              <w:pStyle w:val="56"/>
              <w:rPr>
                <w:rFonts w:eastAsiaTheme="minorEastAsia"/>
              </w:rPr>
            </w:pPr>
            <w:r>
              <w:rPr>
                <w:rFonts w:eastAsiaTheme="minorEastAsia"/>
              </w:rPr>
              <w:t>0: PBAP_ROOT</w:t>
            </w:r>
          </w:p>
          <w:p w14:paraId="7DA0ACD3">
            <w:pPr>
              <w:pStyle w:val="56"/>
              <w:rPr>
                <w:rFonts w:eastAsiaTheme="minorEastAsia"/>
              </w:rPr>
            </w:pPr>
            <w:r>
              <w:rPr>
                <w:rFonts w:eastAsiaTheme="minorEastAsia"/>
              </w:rPr>
              <w:t>1: PBAP_UP</w:t>
            </w:r>
          </w:p>
          <w:p w14:paraId="28A527B6">
            <w:pPr>
              <w:pStyle w:val="56"/>
              <w:rPr>
                <w:rFonts w:eastAsiaTheme="minorEastAsia"/>
              </w:rPr>
            </w:pPr>
            <w:r>
              <w:rPr>
                <w:rFonts w:eastAsiaTheme="minorEastAsia"/>
              </w:rPr>
              <w:t xml:space="preserve">2:PBAP_DOWN </w:t>
            </w:r>
          </w:p>
        </w:tc>
      </w:tr>
    </w:tbl>
    <w:p w14:paraId="69693AA9">
      <w:pPr>
        <w:pStyle w:val="6"/>
        <w:rPr>
          <w:rFonts w:cs="Calibri"/>
        </w:rPr>
      </w:pPr>
      <w:r>
        <w:rPr>
          <w:rFonts w:cs="Calibri"/>
        </w:rPr>
        <w:t>Return Value</w:t>
      </w:r>
    </w:p>
    <w:p w14:paraId="04FC4E5F">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5E575858">
      <w:pPr>
        <w:rPr>
          <w:rFonts w:cs="Calibri"/>
        </w:rPr>
      </w:pPr>
      <w:r>
        <w:rPr>
          <w:rFonts w:cs="Calibri"/>
        </w:rPr>
        <w:t xml:space="preserve">If the function fails or timeout occurs, it will return the error code defined in </w:t>
      </w:r>
      <w:r>
        <w:fldChar w:fldCharType="begin"/>
      </w:r>
      <w:r>
        <w:instrText xml:space="preserve"> HYPERLINK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57E50CE5">
      <w:pPr>
        <w:rPr>
          <w:rFonts w:cs="Calibri"/>
        </w:rPr>
      </w:pPr>
      <w:r>
        <w:rPr>
          <w:rFonts w:cs="Calibri"/>
        </w:rPr>
        <w:t xml:space="preserve">(Possible Error Code: </w:t>
      </w:r>
      <w:r>
        <w:rPr>
          <w:rStyle w:val="59"/>
          <w:rFonts w:ascii="Calibri" w:hAnsi="Calibri" w:cs="Calibri"/>
        </w:rPr>
        <w:t>AnWBTERR_DISALLOWED</w:t>
      </w:r>
      <w:r>
        <w:rPr>
          <w:rFonts w:cs="Calibri"/>
        </w:rPr>
        <w:t xml:space="preserve">, </w:t>
      </w:r>
      <w:r>
        <w:rPr>
          <w:rStyle w:val="59"/>
          <w:rFonts w:ascii="Calibri" w:hAnsi="Calibri" w:cs="Calibri"/>
        </w:rPr>
        <w:t>AnWBTERR_BUSY</w:t>
      </w:r>
      <w:r>
        <w:rPr>
          <w:rFonts w:cs="Calibri"/>
        </w:rPr>
        <w:t xml:space="preserve">, </w:t>
      </w:r>
      <w:r>
        <w:rPr>
          <w:rStyle w:val="59"/>
          <w:rFonts w:ascii="Calibri" w:hAnsi="Calibri" w:cs="Calibri"/>
        </w:rPr>
        <w:t>AnWBTERR_FAIL</w:t>
      </w:r>
      <w:r>
        <w:rPr>
          <w:rFonts w:cs="Calibri"/>
        </w:rPr>
        <w:t>)</w:t>
      </w:r>
    </w:p>
    <w:p w14:paraId="092CA0BC">
      <w:pPr>
        <w:pStyle w:val="6"/>
        <w:rPr>
          <w:rFonts w:cs="Calibri"/>
        </w:rPr>
      </w:pPr>
      <w:r>
        <w:rPr>
          <w:rFonts w:cs="Calibri"/>
        </w:rPr>
        <w:t>Callback Message</w:t>
      </w:r>
    </w:p>
    <w:p w14:paraId="101F0339">
      <w:pPr>
        <w:rPr>
          <w:rStyle w:val="59"/>
          <w:rFonts w:ascii="Calibri" w:hAnsi="Calibri" w:cs="Calibri" w:eastAsiaTheme="minorEastAsia"/>
        </w:rPr>
      </w:pPr>
      <w:r>
        <w:rPr>
          <w:rFonts w:cs="Calibri"/>
        </w:rPr>
        <w:t>None</w:t>
      </w:r>
    </w:p>
    <w:p w14:paraId="10CB5AA8">
      <w:pPr>
        <w:pStyle w:val="6"/>
        <w:rPr>
          <w:rFonts w:cs="Calibri"/>
        </w:rPr>
      </w:pPr>
      <w:r>
        <w:rPr>
          <w:rFonts w:cs="Calibri"/>
        </w:rPr>
        <w:t>Timeout</w:t>
      </w:r>
    </w:p>
    <w:p w14:paraId="6461944E">
      <w:pPr>
        <w:rPr>
          <w:rFonts w:cs="Calibri"/>
        </w:rPr>
      </w:pPr>
      <w:r>
        <w:rPr>
          <w:rFonts w:cs="Calibri"/>
        </w:rPr>
        <w:t>None</w:t>
      </w:r>
    </w:p>
    <w:p w14:paraId="40A6EC6C">
      <w:pPr>
        <w:rPr>
          <w:rFonts w:cs="Calibri" w:eastAsiaTheme="minorEastAsia"/>
        </w:rPr>
      </w:pPr>
    </w:p>
    <w:p w14:paraId="3160D9BF">
      <w:pPr>
        <w:pStyle w:val="2"/>
      </w:pPr>
      <w:bookmarkStart w:id="228" w:name="_Toc20631"/>
      <w:r>
        <w:t>AGHFP</w:t>
      </w:r>
      <w:bookmarkEnd w:id="228"/>
    </w:p>
    <w:p w14:paraId="6B8E4ADA">
      <w:pPr>
        <w:rPr>
          <w:rFonts w:eastAsia="PMingLiU" w:cs="Calibri"/>
        </w:rPr>
      </w:pPr>
      <w:r>
        <w:rPr>
          <w:rFonts w:cs="Calibri"/>
          <w:lang w:eastAsia="en-US"/>
        </w:rPr>
        <w:t xml:space="preserve">A&amp;W Bluetooth SDK </w:t>
      </w:r>
      <w:r>
        <w:rPr>
          <w:rFonts w:eastAsia="PMingLiU" w:cs="Calibri"/>
        </w:rPr>
        <w:t>simulate mobile pholne’s action</w:t>
      </w:r>
      <w:r>
        <w:rPr>
          <w:rFonts w:cs="Calibri"/>
          <w:lang w:eastAsia="en-US"/>
        </w:rPr>
        <w:t>.</w:t>
      </w:r>
    </w:p>
    <w:p w14:paraId="4CDA7E90">
      <w:pPr>
        <w:rPr>
          <w:rFonts w:cs="Calibri"/>
          <w:lang w:eastAsia="en-US"/>
        </w:rPr>
      </w:pPr>
    </w:p>
    <w:p w14:paraId="75362D68">
      <w:pPr>
        <w:pStyle w:val="3"/>
      </w:pPr>
      <w:bookmarkStart w:id="229" w:name="_Toc23850"/>
      <w:r>
        <w:t>AnWBT_HFPAG_SetActiveCall</w:t>
      </w:r>
      <w:bookmarkEnd w:id="229"/>
    </w:p>
    <w:p w14:paraId="3A78D97B">
      <w:pPr>
        <w:rPr>
          <w:rFonts w:cs="Calibri"/>
        </w:rPr>
      </w:pPr>
      <w:r>
        <w:rPr>
          <w:rFonts w:cs="Calibri"/>
        </w:rPr>
        <w:t xml:space="preserve">Set Remote device in active call. </w:t>
      </w:r>
    </w:p>
    <w:p w14:paraId="493C1056">
      <w:pPr>
        <w:pStyle w:val="6"/>
        <w:rPr>
          <w:rFonts w:cs="Calibri"/>
        </w:rPr>
      </w:pPr>
      <w:r>
        <w:rPr>
          <w:rFonts w:cs="Calibri"/>
        </w:rPr>
        <w:t>Type</w:t>
      </w:r>
    </w:p>
    <w:p w14:paraId="204B861D">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0C64DC55">
      <w:pPr>
        <w:pStyle w:val="6"/>
        <w:rPr>
          <w:rFonts w:cs="Calibri"/>
        </w:rPr>
      </w:pPr>
      <w:r>
        <w:rPr>
          <w:rFonts w:cs="Calibri"/>
        </w:rPr>
        <w:t>Syntax</w:t>
      </w:r>
    </w:p>
    <w:p w14:paraId="14655B89">
      <w:pPr>
        <w:pStyle w:val="58"/>
      </w:pPr>
      <w:r>
        <w:t>int AnWBT_HFPAG_SetActiveCall (String btaddr);</w:t>
      </w:r>
    </w:p>
    <w:p w14:paraId="0F754228">
      <w:pPr>
        <w:pStyle w:val="6"/>
        <w:rPr>
          <w:rFonts w:cs="Calibri"/>
        </w:rPr>
      </w:pPr>
      <w:r>
        <w:rPr>
          <w:rFonts w:cs="Calibri"/>
        </w:rPr>
        <w:t>Parameters</w:t>
      </w:r>
    </w:p>
    <w:tbl>
      <w:tblPr>
        <w:tblStyle w:val="28"/>
        <w:tblW w:w="104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737A6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09" w:type="dxa"/>
            <w:tcBorders>
              <w:top w:val="single" w:color="auto" w:sz="4" w:space="0"/>
              <w:left w:val="single" w:color="auto" w:sz="4" w:space="0"/>
              <w:bottom w:val="double" w:color="auto" w:sz="4" w:space="0"/>
              <w:right w:val="single" w:color="auto" w:sz="4" w:space="0"/>
            </w:tcBorders>
            <w:shd w:val="clear" w:color="auto" w:fill="000000"/>
            <w:noWrap/>
            <w:vAlign w:val="center"/>
          </w:tcPr>
          <w:p w14:paraId="2077B287">
            <w:pPr>
              <w:pStyle w:val="64"/>
              <w:spacing w:line="256" w:lineRule="auto"/>
              <w:rPr>
                <w:rFonts w:cs="Calibri"/>
              </w:rPr>
            </w:pPr>
            <w:r>
              <w:rPr>
                <w:rFonts w:cs="Calibri"/>
              </w:rPr>
              <w:t>Parameters</w:t>
            </w:r>
          </w:p>
        </w:tc>
        <w:tc>
          <w:tcPr>
            <w:tcW w:w="2552" w:type="dxa"/>
            <w:tcBorders>
              <w:top w:val="single" w:color="auto" w:sz="4" w:space="0"/>
              <w:left w:val="single" w:color="auto" w:sz="4" w:space="0"/>
              <w:bottom w:val="double" w:color="auto" w:sz="4" w:space="0"/>
              <w:right w:val="single" w:color="auto" w:sz="4" w:space="0"/>
            </w:tcBorders>
            <w:shd w:val="clear" w:color="auto" w:fill="000000"/>
            <w:noWrap/>
            <w:vAlign w:val="center"/>
          </w:tcPr>
          <w:p w14:paraId="2B08AF26">
            <w:pPr>
              <w:pStyle w:val="64"/>
              <w:spacing w:line="256" w:lineRule="auto"/>
              <w:rPr>
                <w:rFonts w:cs="Calibri"/>
              </w:rPr>
            </w:pPr>
            <w:r>
              <w:rPr>
                <w:rFonts w:cs="Calibri"/>
              </w:rPr>
              <w:t>Type</w:t>
            </w:r>
          </w:p>
        </w:tc>
        <w:tc>
          <w:tcPr>
            <w:tcW w:w="5209" w:type="dxa"/>
            <w:tcBorders>
              <w:top w:val="single" w:color="auto" w:sz="4" w:space="0"/>
              <w:left w:val="single" w:color="auto" w:sz="4" w:space="0"/>
              <w:bottom w:val="double" w:color="auto" w:sz="4" w:space="0"/>
              <w:right w:val="single" w:color="auto" w:sz="4" w:space="0"/>
            </w:tcBorders>
            <w:shd w:val="clear" w:color="auto" w:fill="000000"/>
            <w:noWrap/>
            <w:vAlign w:val="center"/>
          </w:tcPr>
          <w:p w14:paraId="073410F0">
            <w:pPr>
              <w:pStyle w:val="64"/>
              <w:spacing w:line="256" w:lineRule="auto"/>
              <w:rPr>
                <w:rFonts w:cs="Calibri"/>
              </w:rPr>
            </w:pPr>
            <w:r>
              <w:rPr>
                <w:rFonts w:cs="Calibri"/>
              </w:rPr>
              <w:t>Description</w:t>
            </w:r>
          </w:p>
        </w:tc>
      </w:tr>
      <w:tr w14:paraId="23B67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63" w:hRule="atLeast"/>
        </w:trPr>
        <w:tc>
          <w:tcPr>
            <w:tcW w:w="2409" w:type="dxa"/>
            <w:tcBorders>
              <w:top w:val="double" w:color="auto" w:sz="4" w:space="0"/>
              <w:left w:val="single" w:color="auto" w:sz="4" w:space="0"/>
              <w:bottom w:val="single" w:color="auto" w:sz="4" w:space="0"/>
              <w:right w:val="single" w:color="auto" w:sz="4" w:space="0"/>
            </w:tcBorders>
            <w:vAlign w:val="center"/>
          </w:tcPr>
          <w:p w14:paraId="3A25BB6F">
            <w:pPr>
              <w:pStyle w:val="56"/>
              <w:spacing w:line="256" w:lineRule="auto"/>
              <w:rPr>
                <w:rFonts w:cs="Calibri"/>
              </w:rPr>
            </w:pPr>
            <w:r>
              <w:rPr>
                <w:rFonts w:cs="Calibri"/>
              </w:rPr>
              <w:t>btaddr</w:t>
            </w:r>
          </w:p>
        </w:tc>
        <w:tc>
          <w:tcPr>
            <w:tcW w:w="2552" w:type="dxa"/>
            <w:tcBorders>
              <w:top w:val="double" w:color="auto" w:sz="4" w:space="0"/>
              <w:left w:val="single" w:color="auto" w:sz="4" w:space="0"/>
              <w:bottom w:val="single" w:color="auto" w:sz="4" w:space="0"/>
              <w:right w:val="single" w:color="auto" w:sz="4" w:space="0"/>
            </w:tcBorders>
            <w:vAlign w:val="center"/>
          </w:tcPr>
          <w:p w14:paraId="549467DE">
            <w:pPr>
              <w:pStyle w:val="56"/>
              <w:spacing w:line="256" w:lineRule="auto"/>
              <w:rPr>
                <w:rFonts w:eastAsia="宋体" w:cs="Calibri"/>
                <w:lang w:eastAsia="zh-CN"/>
              </w:rPr>
            </w:pPr>
            <w:r>
              <w:rPr>
                <w:rFonts w:eastAsia="宋体" w:cs="Calibri"/>
                <w:lang w:eastAsia="zh-CN"/>
              </w:rPr>
              <w:t>String</w:t>
            </w:r>
          </w:p>
        </w:tc>
        <w:tc>
          <w:tcPr>
            <w:tcW w:w="5209" w:type="dxa"/>
            <w:tcBorders>
              <w:top w:val="double" w:color="auto" w:sz="4" w:space="0"/>
              <w:left w:val="single" w:color="auto" w:sz="4" w:space="0"/>
              <w:bottom w:val="single" w:color="auto" w:sz="4" w:space="0"/>
              <w:right w:val="single" w:color="auto" w:sz="4" w:space="0"/>
            </w:tcBorders>
            <w:vAlign w:val="center"/>
          </w:tcPr>
          <w:p w14:paraId="5C61819E">
            <w:pPr>
              <w:pStyle w:val="56"/>
              <w:spacing w:line="256" w:lineRule="auto"/>
              <w:rPr>
                <w:rFonts w:cs="Calibri"/>
              </w:rPr>
            </w:pPr>
            <w:r>
              <w:rPr>
                <w:rFonts w:cs="Calibri"/>
              </w:rPr>
              <w:t>A pointer to the Bluetooth Address of the target Remote Device.</w:t>
            </w:r>
          </w:p>
        </w:tc>
      </w:tr>
    </w:tbl>
    <w:p w14:paraId="2B4C5A80">
      <w:pPr>
        <w:pStyle w:val="6"/>
        <w:rPr>
          <w:rFonts w:cs="Calibri"/>
        </w:rPr>
      </w:pPr>
      <w:r>
        <w:rPr>
          <w:rFonts w:cs="Calibri"/>
        </w:rPr>
        <w:t>Return Value</w:t>
      </w:r>
    </w:p>
    <w:p w14:paraId="2B38ADC1">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386E8301">
      <w:pPr>
        <w:rPr>
          <w:rFonts w:cs="Calibri"/>
        </w:rPr>
      </w:pPr>
      <w:r>
        <w:rPr>
          <w:rFonts w:cs="Calibri"/>
        </w:rPr>
        <w:t xml:space="preserve">If the function fails or timeout occurs, it will return the error code defined in </w:t>
      </w:r>
      <w:r>
        <w:fldChar w:fldCharType="begin"/>
      </w:r>
      <w:r>
        <w:instrText xml:space="preserve"> HYPERLINK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02A4988E">
      <w:pPr>
        <w:rPr>
          <w:rFonts w:cs="Calibri"/>
        </w:rPr>
      </w:pPr>
      <w:r>
        <w:rPr>
          <w:rFonts w:cs="Calibri"/>
        </w:rPr>
        <w:t xml:space="preserve">(Possible Error Code: </w:t>
      </w:r>
      <w:r>
        <w:rPr>
          <w:rStyle w:val="59"/>
          <w:rFonts w:ascii="Calibri" w:hAnsi="Calibri" w:cs="Calibri"/>
        </w:rPr>
        <w:t>AnWBTERR_DISALLOWED</w:t>
      </w:r>
      <w:r>
        <w:rPr>
          <w:rFonts w:cs="Calibri"/>
        </w:rPr>
        <w:t xml:space="preserve">, </w:t>
      </w:r>
      <w:r>
        <w:rPr>
          <w:rStyle w:val="59"/>
          <w:rFonts w:ascii="Calibri" w:hAnsi="Calibri" w:cs="Calibri"/>
        </w:rPr>
        <w:t>AnWBTERR_BUSY</w:t>
      </w:r>
      <w:r>
        <w:rPr>
          <w:rFonts w:cs="Calibri"/>
        </w:rPr>
        <w:t xml:space="preserve">, </w:t>
      </w:r>
      <w:r>
        <w:rPr>
          <w:rStyle w:val="59"/>
          <w:rFonts w:ascii="Calibri" w:hAnsi="Calibri" w:cs="Calibri"/>
        </w:rPr>
        <w:t>AnWBTERR_FAIL</w:t>
      </w:r>
      <w:r>
        <w:rPr>
          <w:rFonts w:cs="Calibri"/>
        </w:rPr>
        <w:t>)</w:t>
      </w:r>
    </w:p>
    <w:p w14:paraId="7F7D353B">
      <w:pPr>
        <w:pStyle w:val="6"/>
        <w:rPr>
          <w:rFonts w:cs="Calibri"/>
        </w:rPr>
      </w:pPr>
      <w:r>
        <w:rPr>
          <w:rFonts w:cs="Calibri"/>
        </w:rPr>
        <w:t>Callback Message</w:t>
      </w:r>
    </w:p>
    <w:p w14:paraId="01701ABE">
      <w:pPr>
        <w:rPr>
          <w:rStyle w:val="59"/>
          <w:rFonts w:ascii="Calibri" w:hAnsi="Calibri" w:cs="Calibri" w:eastAsiaTheme="minorEastAsia"/>
        </w:rPr>
      </w:pPr>
      <w:r>
        <w:rPr>
          <w:rFonts w:cs="Calibri"/>
        </w:rPr>
        <w:t>ACTION_ANW_BT_HFP_CALL_CHANGED</w:t>
      </w:r>
    </w:p>
    <w:p w14:paraId="44BE8A45">
      <w:pPr>
        <w:pStyle w:val="6"/>
        <w:rPr>
          <w:rFonts w:cs="Calibri"/>
        </w:rPr>
      </w:pPr>
      <w:r>
        <w:rPr>
          <w:rFonts w:cs="Calibri"/>
        </w:rPr>
        <w:t>Timeout</w:t>
      </w:r>
    </w:p>
    <w:p w14:paraId="5CCB4917">
      <w:pPr>
        <w:rPr>
          <w:rFonts w:cs="Calibri"/>
        </w:rPr>
      </w:pPr>
      <w:r>
        <w:rPr>
          <w:rFonts w:cs="Calibri"/>
        </w:rPr>
        <w:t>None</w:t>
      </w:r>
    </w:p>
    <w:p w14:paraId="7DBFDC5B">
      <w:pPr>
        <w:rPr>
          <w:rFonts w:cs="Calibri" w:eastAsiaTheme="minorEastAsia"/>
          <w:b/>
          <w:kern w:val="0"/>
          <w:szCs w:val="28"/>
        </w:rPr>
      </w:pPr>
    </w:p>
    <w:p w14:paraId="44758991">
      <w:pPr>
        <w:pStyle w:val="3"/>
      </w:pPr>
      <w:bookmarkStart w:id="230" w:name="_Toc11740"/>
      <w:r>
        <w:t>AnWBT_HFPAG_TerminalCall</w:t>
      </w:r>
      <w:bookmarkEnd w:id="230"/>
    </w:p>
    <w:p w14:paraId="6C2B58EA">
      <w:pPr>
        <w:rPr>
          <w:rFonts w:cs="Calibri"/>
        </w:rPr>
      </w:pPr>
      <w:r>
        <w:rPr>
          <w:rStyle w:val="59"/>
          <w:rFonts w:ascii="Calibri" w:hAnsi="Calibri" w:eastAsia="PMingLiU" w:cs="Calibri"/>
        </w:rPr>
        <w:t>Hang up current incoming call\outgoing call or active call.</w:t>
      </w:r>
    </w:p>
    <w:p w14:paraId="55FEEFA9">
      <w:pPr>
        <w:pStyle w:val="6"/>
        <w:rPr>
          <w:rFonts w:cs="Calibri"/>
        </w:rPr>
      </w:pPr>
      <w:r>
        <w:rPr>
          <w:rFonts w:cs="Calibri"/>
        </w:rPr>
        <w:t>Type</w:t>
      </w:r>
    </w:p>
    <w:p w14:paraId="1B9614F6">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2E64594D">
      <w:pPr>
        <w:pStyle w:val="6"/>
        <w:rPr>
          <w:rFonts w:cs="Calibri"/>
        </w:rPr>
      </w:pPr>
      <w:r>
        <w:rPr>
          <w:rFonts w:cs="Calibri"/>
        </w:rPr>
        <w:t>Syntax</w:t>
      </w:r>
    </w:p>
    <w:p w14:paraId="5AC2984B">
      <w:pPr>
        <w:pStyle w:val="58"/>
      </w:pPr>
      <w:r>
        <w:t>int AnWBT_HFPAG_TerminalCall (String btaddr);</w:t>
      </w:r>
    </w:p>
    <w:p w14:paraId="76594D5C">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511"/>
        <w:gridCol w:w="2660"/>
        <w:gridCol w:w="5319"/>
      </w:tblGrid>
      <w:tr w14:paraId="01A2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11"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5AF9B3A3">
            <w:pPr>
              <w:pStyle w:val="64"/>
              <w:jc w:val="left"/>
              <w:rPr>
                <w:rFonts w:ascii="Calibri" w:hAnsi="Calibri" w:cs="Calibri"/>
              </w:rPr>
            </w:pPr>
            <w:r>
              <w:rPr>
                <w:rFonts w:ascii="Calibri" w:hAnsi="Calibri" w:cs="Calibri"/>
              </w:rPr>
              <w:t>Parameters</w:t>
            </w:r>
          </w:p>
        </w:tc>
        <w:tc>
          <w:tcPr>
            <w:tcW w:w="2660"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386D5FBD">
            <w:pPr>
              <w:pStyle w:val="64"/>
              <w:jc w:val="left"/>
              <w:rPr>
                <w:rFonts w:ascii="Calibri" w:hAnsi="Calibri" w:cs="Calibri"/>
              </w:rPr>
            </w:pPr>
            <w:r>
              <w:rPr>
                <w:rFonts w:ascii="Calibri" w:hAnsi="Calibri" w:cs="Calibri"/>
              </w:rPr>
              <w:t>Type</w:t>
            </w:r>
          </w:p>
        </w:tc>
        <w:tc>
          <w:tcPr>
            <w:tcW w:w="531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56FEA23C">
            <w:pPr>
              <w:pStyle w:val="64"/>
              <w:jc w:val="left"/>
              <w:rPr>
                <w:rFonts w:ascii="Calibri" w:hAnsi="Calibri" w:cs="Calibri"/>
              </w:rPr>
            </w:pPr>
            <w:r>
              <w:rPr>
                <w:rFonts w:ascii="Calibri" w:hAnsi="Calibri" w:cs="Calibri"/>
              </w:rPr>
              <w:t>Description</w:t>
            </w:r>
          </w:p>
        </w:tc>
      </w:tr>
      <w:tr w14:paraId="2C09F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11" w:type="dxa"/>
            <w:tcBorders>
              <w:top w:val="double" w:color="auto" w:sz="4" w:space="0"/>
              <w:left w:val="single" w:color="auto" w:sz="4" w:space="0"/>
              <w:bottom w:val="single" w:color="auto" w:sz="4" w:space="0"/>
              <w:right w:val="single" w:color="auto" w:sz="4" w:space="0"/>
            </w:tcBorders>
            <w:vAlign w:val="center"/>
          </w:tcPr>
          <w:p w14:paraId="5D2EA1BA">
            <w:pPr>
              <w:pStyle w:val="56"/>
              <w:rPr>
                <w:rFonts w:cs="Calibri"/>
              </w:rPr>
            </w:pPr>
            <w:r>
              <w:rPr>
                <w:rFonts w:cs="Calibri"/>
              </w:rPr>
              <w:t>btaddr</w:t>
            </w:r>
          </w:p>
        </w:tc>
        <w:tc>
          <w:tcPr>
            <w:tcW w:w="2660" w:type="dxa"/>
            <w:tcBorders>
              <w:top w:val="double" w:color="auto" w:sz="4" w:space="0"/>
              <w:left w:val="single" w:color="auto" w:sz="4" w:space="0"/>
              <w:bottom w:val="single" w:color="auto" w:sz="4" w:space="0"/>
              <w:right w:val="single" w:color="auto" w:sz="4" w:space="0"/>
            </w:tcBorders>
            <w:vAlign w:val="center"/>
          </w:tcPr>
          <w:p w14:paraId="60FF3536">
            <w:pPr>
              <w:pStyle w:val="56"/>
              <w:rPr>
                <w:rFonts w:cs="Calibri"/>
              </w:rPr>
            </w:pPr>
            <w:r>
              <w:rPr>
                <w:rFonts w:cs="Calibri"/>
              </w:rPr>
              <w:t>String</w:t>
            </w:r>
          </w:p>
        </w:tc>
        <w:tc>
          <w:tcPr>
            <w:tcW w:w="5319" w:type="dxa"/>
            <w:tcBorders>
              <w:top w:val="double" w:color="auto" w:sz="4" w:space="0"/>
              <w:left w:val="single" w:color="auto" w:sz="4" w:space="0"/>
              <w:bottom w:val="single" w:color="auto" w:sz="4" w:space="0"/>
              <w:right w:val="single" w:color="auto" w:sz="4" w:space="0"/>
            </w:tcBorders>
            <w:vAlign w:val="center"/>
          </w:tcPr>
          <w:p w14:paraId="39A9395A">
            <w:pPr>
              <w:pStyle w:val="56"/>
              <w:rPr>
                <w:rFonts w:cs="Calibri"/>
              </w:rPr>
            </w:pPr>
            <w:r>
              <w:rPr>
                <w:rFonts w:cs="Calibri"/>
              </w:rPr>
              <w:t>A pointer to the Bluetooth Address of the target Remote Device.</w:t>
            </w:r>
          </w:p>
        </w:tc>
      </w:tr>
    </w:tbl>
    <w:p w14:paraId="158699AE">
      <w:pPr>
        <w:pStyle w:val="6"/>
        <w:rPr>
          <w:rFonts w:cs="Calibri"/>
        </w:rPr>
      </w:pPr>
      <w:r>
        <w:rPr>
          <w:rFonts w:cs="Calibri"/>
        </w:rPr>
        <w:t>Return Value</w:t>
      </w:r>
    </w:p>
    <w:p w14:paraId="67C2728A">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29B0F92B">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0553A2B8">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749613E1">
      <w:pPr>
        <w:pStyle w:val="6"/>
        <w:rPr>
          <w:rFonts w:cs="Calibri"/>
        </w:rPr>
      </w:pPr>
      <w:r>
        <w:rPr>
          <w:rFonts w:cs="Calibri"/>
        </w:rPr>
        <w:t>Callback Message</w:t>
      </w:r>
    </w:p>
    <w:p w14:paraId="3C8590EE">
      <w:pPr>
        <w:rPr>
          <w:rStyle w:val="59"/>
          <w:rFonts w:ascii="Calibri" w:hAnsi="Calibri" w:cs="Calibri" w:eastAsiaTheme="minorEastAsia"/>
        </w:rPr>
      </w:pPr>
      <w:r>
        <w:rPr>
          <w:rFonts w:cs="Calibri"/>
        </w:rPr>
        <w:t>ACTION_ANW_BT_HFP_CALL_CHANGED</w:t>
      </w:r>
    </w:p>
    <w:p w14:paraId="6B15CD67">
      <w:pPr>
        <w:pStyle w:val="6"/>
        <w:rPr>
          <w:rFonts w:cs="Calibri"/>
        </w:rPr>
      </w:pPr>
      <w:r>
        <w:rPr>
          <w:rFonts w:cs="Calibri"/>
        </w:rPr>
        <w:t>Timeout</w:t>
      </w:r>
    </w:p>
    <w:p w14:paraId="3E75EB8B">
      <w:pPr>
        <w:rPr>
          <w:rFonts w:cs="Calibri"/>
          <w:kern w:val="0"/>
        </w:rPr>
      </w:pPr>
      <w:r>
        <w:rPr>
          <w:rFonts w:cs="Calibri"/>
          <w:kern w:val="0"/>
        </w:rPr>
        <w:t>None</w:t>
      </w:r>
    </w:p>
    <w:p w14:paraId="4FB36CC6">
      <w:pPr>
        <w:rPr>
          <w:rFonts w:cs="Calibri" w:eastAsiaTheme="minorEastAsia"/>
        </w:rPr>
      </w:pPr>
    </w:p>
    <w:p w14:paraId="6C25666E">
      <w:pPr>
        <w:rPr>
          <w:rFonts w:cs="Calibri" w:eastAsiaTheme="minorEastAsia"/>
        </w:rPr>
      </w:pPr>
    </w:p>
    <w:p w14:paraId="2B42ABC6">
      <w:pPr>
        <w:pStyle w:val="3"/>
      </w:pPr>
      <w:bookmarkStart w:id="231" w:name="_Toc30261"/>
      <w:r>
        <w:t>AnWBT_HFPAG_VoiceRecognition</w:t>
      </w:r>
      <w:bookmarkEnd w:id="231"/>
    </w:p>
    <w:p w14:paraId="37C49064">
      <w:pPr>
        <w:rPr>
          <w:rFonts w:cs="Calibri"/>
        </w:rPr>
      </w:pPr>
      <w:r>
        <w:rPr>
          <w:rStyle w:val="59"/>
          <w:rFonts w:ascii="Calibri" w:hAnsi="Calibri" w:eastAsia="PMingLiU" w:cs="Calibri"/>
        </w:rPr>
        <w:t>Activate/deactivate the voice recognition function resident in the AG. In anw SDK, we assume just main ag device can active or deactive voice recognition.</w:t>
      </w:r>
    </w:p>
    <w:p w14:paraId="0AE40E6B">
      <w:pPr>
        <w:pStyle w:val="6"/>
        <w:rPr>
          <w:rFonts w:cs="Calibri"/>
        </w:rPr>
      </w:pPr>
      <w:r>
        <w:rPr>
          <w:rFonts w:cs="Calibri"/>
        </w:rPr>
        <w:t>Type</w:t>
      </w:r>
    </w:p>
    <w:p w14:paraId="6A09DA49">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1708244C">
      <w:pPr>
        <w:pStyle w:val="6"/>
        <w:rPr>
          <w:rFonts w:cs="Calibri"/>
        </w:rPr>
      </w:pPr>
      <w:r>
        <w:rPr>
          <w:rFonts w:cs="Calibri"/>
        </w:rPr>
        <w:t>Syntax</w:t>
      </w:r>
    </w:p>
    <w:p w14:paraId="2E65422A">
      <w:pPr>
        <w:pStyle w:val="58"/>
      </w:pPr>
      <w:r>
        <w:t>int AnWBT_HFPAG_VoiceRecognition (int enable);</w:t>
      </w:r>
    </w:p>
    <w:p w14:paraId="7DA814D4">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511"/>
        <w:gridCol w:w="2660"/>
        <w:gridCol w:w="5319"/>
      </w:tblGrid>
      <w:tr w14:paraId="04EB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11"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34340579">
            <w:pPr>
              <w:pStyle w:val="64"/>
              <w:jc w:val="left"/>
              <w:rPr>
                <w:rFonts w:ascii="Calibri" w:hAnsi="Calibri" w:cs="Calibri"/>
              </w:rPr>
            </w:pPr>
            <w:r>
              <w:rPr>
                <w:rFonts w:ascii="Calibri" w:hAnsi="Calibri" w:cs="Calibri"/>
              </w:rPr>
              <w:t>Parameters</w:t>
            </w:r>
          </w:p>
        </w:tc>
        <w:tc>
          <w:tcPr>
            <w:tcW w:w="2660"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4AC2C18E">
            <w:pPr>
              <w:pStyle w:val="64"/>
              <w:jc w:val="left"/>
              <w:rPr>
                <w:rFonts w:ascii="Calibri" w:hAnsi="Calibri" w:cs="Calibri"/>
              </w:rPr>
            </w:pPr>
            <w:r>
              <w:rPr>
                <w:rFonts w:ascii="Calibri" w:hAnsi="Calibri" w:cs="Calibri"/>
              </w:rPr>
              <w:t>Type</w:t>
            </w:r>
          </w:p>
        </w:tc>
        <w:tc>
          <w:tcPr>
            <w:tcW w:w="531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2C88532E">
            <w:pPr>
              <w:pStyle w:val="64"/>
              <w:jc w:val="left"/>
              <w:rPr>
                <w:rFonts w:ascii="Calibri" w:hAnsi="Calibri" w:cs="Calibri"/>
              </w:rPr>
            </w:pPr>
            <w:r>
              <w:rPr>
                <w:rFonts w:ascii="Calibri" w:hAnsi="Calibri" w:cs="Calibri"/>
              </w:rPr>
              <w:t>Description</w:t>
            </w:r>
          </w:p>
        </w:tc>
      </w:tr>
      <w:tr w14:paraId="17123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11" w:type="dxa"/>
            <w:tcBorders>
              <w:top w:val="double" w:color="auto" w:sz="4" w:space="0"/>
              <w:left w:val="single" w:color="auto" w:sz="4" w:space="0"/>
              <w:bottom w:val="single" w:color="auto" w:sz="4" w:space="0"/>
              <w:right w:val="single" w:color="auto" w:sz="4" w:space="0"/>
            </w:tcBorders>
            <w:vAlign w:val="center"/>
          </w:tcPr>
          <w:p w14:paraId="69679D2B">
            <w:pPr>
              <w:pStyle w:val="56"/>
              <w:rPr>
                <w:rFonts w:eastAsia="宋体" w:cs="Calibri"/>
                <w:lang w:eastAsia="zh-CN"/>
              </w:rPr>
            </w:pPr>
            <w:r>
              <w:rPr>
                <w:rFonts w:hint="eastAsia" w:eastAsia="宋体" w:cs="Calibri"/>
                <w:lang w:eastAsia="zh-CN"/>
              </w:rPr>
              <w:t>i</w:t>
            </w:r>
            <w:r>
              <w:rPr>
                <w:rFonts w:eastAsia="宋体" w:cs="Calibri"/>
                <w:lang w:eastAsia="zh-CN"/>
              </w:rPr>
              <w:t>nt</w:t>
            </w:r>
          </w:p>
        </w:tc>
        <w:tc>
          <w:tcPr>
            <w:tcW w:w="2660" w:type="dxa"/>
            <w:tcBorders>
              <w:top w:val="double" w:color="auto" w:sz="4" w:space="0"/>
              <w:left w:val="single" w:color="auto" w:sz="4" w:space="0"/>
              <w:bottom w:val="single" w:color="auto" w:sz="4" w:space="0"/>
              <w:right w:val="single" w:color="auto" w:sz="4" w:space="0"/>
            </w:tcBorders>
            <w:vAlign w:val="center"/>
          </w:tcPr>
          <w:p w14:paraId="470563E5">
            <w:pPr>
              <w:pStyle w:val="56"/>
              <w:rPr>
                <w:rFonts w:eastAsia="宋体" w:cs="Calibri"/>
                <w:lang w:eastAsia="zh-CN"/>
              </w:rPr>
            </w:pPr>
            <w:r>
              <w:rPr>
                <w:rFonts w:hint="eastAsia" w:eastAsia="宋体" w:cs="Calibri"/>
                <w:lang w:eastAsia="zh-CN"/>
              </w:rPr>
              <w:t>e</w:t>
            </w:r>
            <w:r>
              <w:rPr>
                <w:rFonts w:eastAsia="宋体" w:cs="Calibri"/>
                <w:lang w:eastAsia="zh-CN"/>
              </w:rPr>
              <w:t>nable</w:t>
            </w:r>
          </w:p>
        </w:tc>
        <w:tc>
          <w:tcPr>
            <w:tcW w:w="5319" w:type="dxa"/>
            <w:tcBorders>
              <w:top w:val="double" w:color="auto" w:sz="4" w:space="0"/>
              <w:left w:val="single" w:color="auto" w:sz="4" w:space="0"/>
              <w:bottom w:val="single" w:color="auto" w:sz="4" w:space="0"/>
              <w:right w:val="single" w:color="auto" w:sz="4" w:space="0"/>
            </w:tcBorders>
            <w:vAlign w:val="center"/>
          </w:tcPr>
          <w:p w14:paraId="47C4552B">
            <w:pPr>
              <w:pStyle w:val="56"/>
              <w:rPr>
                <w:rFonts w:cs="Calibri"/>
              </w:rPr>
            </w:pPr>
            <w:r>
              <w:rPr>
                <w:rFonts w:cs="Calibri"/>
              </w:rPr>
              <w:t>1: start voice recognition;</w:t>
            </w:r>
          </w:p>
          <w:p w14:paraId="34D629E6">
            <w:pPr>
              <w:pStyle w:val="56"/>
              <w:rPr>
                <w:rFonts w:eastAsia="宋体" w:cs="Calibri"/>
                <w:lang w:eastAsia="zh-CN"/>
              </w:rPr>
            </w:pPr>
            <w:r>
              <w:rPr>
                <w:rFonts w:hint="eastAsia" w:eastAsia="宋体" w:cs="Calibri"/>
                <w:lang w:eastAsia="zh-CN"/>
              </w:rPr>
              <w:t>0</w:t>
            </w:r>
            <w:r>
              <w:rPr>
                <w:rFonts w:eastAsia="宋体" w:cs="Calibri"/>
                <w:lang w:eastAsia="zh-CN"/>
              </w:rPr>
              <w:t>: stop voice recognition ;</w:t>
            </w:r>
          </w:p>
        </w:tc>
      </w:tr>
    </w:tbl>
    <w:p w14:paraId="2FEE9BAD">
      <w:pPr>
        <w:pStyle w:val="6"/>
        <w:rPr>
          <w:rFonts w:cs="Calibri"/>
        </w:rPr>
      </w:pPr>
      <w:r>
        <w:rPr>
          <w:rFonts w:cs="Calibri"/>
        </w:rPr>
        <w:t>Return Value</w:t>
      </w:r>
    </w:p>
    <w:p w14:paraId="6FD70B0B">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27CFA4FA">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63F8C796">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5A0DAB3E">
      <w:pPr>
        <w:pStyle w:val="6"/>
        <w:rPr>
          <w:rFonts w:cs="Calibri"/>
        </w:rPr>
      </w:pPr>
      <w:r>
        <w:rPr>
          <w:rFonts w:cs="Calibri"/>
        </w:rPr>
        <w:t>Callback Message</w:t>
      </w:r>
    </w:p>
    <w:p w14:paraId="596F5CFD">
      <w:pPr>
        <w:rPr>
          <w:rStyle w:val="59"/>
          <w:rFonts w:ascii="Calibri" w:hAnsi="Calibri" w:cs="Calibri" w:eastAsiaTheme="minorEastAsia"/>
        </w:rPr>
      </w:pPr>
      <w:r>
        <w:rPr>
          <w:rFonts w:cs="Calibri"/>
        </w:rPr>
        <w:t>ACTION_ANW_BT_HFP_EVENT_CHANGED</w:t>
      </w:r>
    </w:p>
    <w:p w14:paraId="204F2C3B">
      <w:pPr>
        <w:pStyle w:val="6"/>
        <w:rPr>
          <w:rFonts w:cs="Calibri"/>
        </w:rPr>
      </w:pPr>
      <w:r>
        <w:rPr>
          <w:rFonts w:cs="Calibri"/>
        </w:rPr>
        <w:t>Timeout</w:t>
      </w:r>
    </w:p>
    <w:p w14:paraId="18609081">
      <w:pPr>
        <w:rPr>
          <w:rFonts w:cs="Calibri"/>
          <w:kern w:val="0"/>
        </w:rPr>
      </w:pPr>
      <w:r>
        <w:rPr>
          <w:rFonts w:cs="Calibri"/>
          <w:kern w:val="0"/>
        </w:rPr>
        <w:t>None</w:t>
      </w:r>
    </w:p>
    <w:p w14:paraId="72EDE3A2">
      <w:pPr>
        <w:rPr>
          <w:rFonts w:cs="Calibri" w:eastAsiaTheme="minorEastAsia"/>
        </w:rPr>
      </w:pPr>
    </w:p>
    <w:p w14:paraId="17C8DF7F">
      <w:pPr>
        <w:pStyle w:val="3"/>
        <w:bidi w:val="0"/>
      </w:pPr>
      <w:bookmarkStart w:id="232" w:name="_Toc21715"/>
      <w:r>
        <w:rPr>
          <w:rFonts w:hint="eastAsia"/>
        </w:rPr>
        <w:t>AnWBT_HFPAG_GetVoiceRecognitionStatus</w:t>
      </w:r>
      <w:bookmarkEnd w:id="232"/>
    </w:p>
    <w:p w14:paraId="19B14C94">
      <w:pPr>
        <w:rPr>
          <w:rFonts w:cs="Calibri"/>
        </w:rPr>
      </w:pPr>
      <w:r>
        <w:rPr>
          <w:rStyle w:val="59"/>
          <w:rFonts w:hint="eastAsia" w:eastAsia="宋体" w:cs="Calibri"/>
          <w:lang w:val="en-US" w:eastAsia="zh-CN"/>
        </w:rPr>
        <w:t>Get</w:t>
      </w:r>
      <w:r>
        <w:rPr>
          <w:rStyle w:val="59"/>
          <w:rFonts w:ascii="Calibri" w:hAnsi="Calibri" w:eastAsia="PMingLiU" w:cs="Calibri"/>
        </w:rPr>
        <w:t xml:space="preserve"> voice recognition</w:t>
      </w:r>
      <w:r>
        <w:rPr>
          <w:rStyle w:val="59"/>
          <w:rFonts w:hint="eastAsia" w:eastAsia="宋体" w:cs="Calibri"/>
          <w:lang w:val="en-US" w:eastAsia="zh-CN"/>
        </w:rPr>
        <w:t xml:space="preserve"> status</w:t>
      </w:r>
      <w:r>
        <w:rPr>
          <w:rStyle w:val="59"/>
          <w:rFonts w:ascii="Calibri" w:hAnsi="Calibri" w:eastAsia="PMingLiU" w:cs="Calibri"/>
        </w:rPr>
        <w:t xml:space="preserve">. </w:t>
      </w:r>
    </w:p>
    <w:p w14:paraId="133FE93D">
      <w:pPr>
        <w:pStyle w:val="6"/>
        <w:rPr>
          <w:rFonts w:cs="Calibri"/>
        </w:rPr>
      </w:pPr>
      <w:r>
        <w:rPr>
          <w:rFonts w:cs="Calibri"/>
        </w:rPr>
        <w:t>Type</w:t>
      </w:r>
    </w:p>
    <w:p w14:paraId="41CAF7BF">
      <w:pPr>
        <w:rPr>
          <w:rFonts w:cs="Calibri"/>
        </w:rPr>
      </w:pPr>
      <w:r>
        <w:fldChar w:fldCharType="begin"/>
      </w:r>
      <w:r>
        <w:instrText xml:space="preserve"> HYPERLINK \l "_API_Pattern_3" </w:instrText>
      </w:r>
      <w:r>
        <w:fldChar w:fldCharType="separate"/>
      </w:r>
      <w:r>
        <w:rPr>
          <w:rStyle w:val="34"/>
          <w:rFonts w:cs="Calibri"/>
        </w:rPr>
        <w:t xml:space="preserve">API Pattern </w:t>
      </w:r>
      <w:r>
        <w:rPr>
          <w:rStyle w:val="34"/>
          <w:rFonts w:hint="eastAsia" w:eastAsia="宋体" w:cs="Calibri"/>
          <w:lang w:val="en-US" w:eastAsia="zh-CN"/>
        </w:rPr>
        <w:t>2</w:t>
      </w:r>
      <w:r>
        <w:rPr>
          <w:rStyle w:val="34"/>
          <w:rFonts w:cs="Calibri"/>
        </w:rPr>
        <w:fldChar w:fldCharType="end"/>
      </w:r>
    </w:p>
    <w:p w14:paraId="1FF79FCB">
      <w:pPr>
        <w:pStyle w:val="6"/>
        <w:rPr>
          <w:rFonts w:cs="Calibri"/>
        </w:rPr>
      </w:pPr>
      <w:r>
        <w:rPr>
          <w:rFonts w:cs="Calibri"/>
        </w:rPr>
        <w:t>Syntax</w:t>
      </w:r>
    </w:p>
    <w:p w14:paraId="53783619">
      <w:pPr>
        <w:pStyle w:val="58"/>
      </w:pPr>
      <w:r>
        <w:rPr>
          <w:rFonts w:hint="eastAsia"/>
        </w:rPr>
        <w:t>int AnWBT_HFPAG_GetVoiceRecognitionStatus(String btaddr);</w:t>
      </w:r>
    </w:p>
    <w:p w14:paraId="0F2BFC58">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511"/>
        <w:gridCol w:w="2660"/>
        <w:gridCol w:w="5319"/>
      </w:tblGrid>
      <w:tr w14:paraId="6A2DC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11"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6F72EDF7">
            <w:pPr>
              <w:pStyle w:val="64"/>
              <w:jc w:val="left"/>
              <w:rPr>
                <w:rFonts w:ascii="Calibri" w:hAnsi="Calibri" w:cs="Calibri"/>
              </w:rPr>
            </w:pPr>
            <w:r>
              <w:rPr>
                <w:rFonts w:ascii="Calibri" w:hAnsi="Calibri" w:cs="Calibri"/>
              </w:rPr>
              <w:t>Parameters</w:t>
            </w:r>
          </w:p>
        </w:tc>
        <w:tc>
          <w:tcPr>
            <w:tcW w:w="2660"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79AAC194">
            <w:pPr>
              <w:pStyle w:val="64"/>
              <w:jc w:val="left"/>
              <w:rPr>
                <w:rFonts w:ascii="Calibri" w:hAnsi="Calibri" w:cs="Calibri"/>
              </w:rPr>
            </w:pPr>
            <w:r>
              <w:rPr>
                <w:rFonts w:ascii="Calibri" w:hAnsi="Calibri" w:cs="Calibri"/>
              </w:rPr>
              <w:t>Type</w:t>
            </w:r>
          </w:p>
        </w:tc>
        <w:tc>
          <w:tcPr>
            <w:tcW w:w="531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0B6AAB95">
            <w:pPr>
              <w:pStyle w:val="64"/>
              <w:jc w:val="left"/>
              <w:rPr>
                <w:rFonts w:ascii="Calibri" w:hAnsi="Calibri" w:cs="Calibri"/>
              </w:rPr>
            </w:pPr>
            <w:r>
              <w:rPr>
                <w:rFonts w:ascii="Calibri" w:hAnsi="Calibri" w:cs="Calibri"/>
              </w:rPr>
              <w:t>Description</w:t>
            </w:r>
          </w:p>
        </w:tc>
      </w:tr>
      <w:tr w14:paraId="286B5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11" w:type="dxa"/>
            <w:tcBorders>
              <w:top w:val="double" w:color="auto" w:sz="4" w:space="0"/>
              <w:left w:val="single" w:color="auto" w:sz="4" w:space="0"/>
              <w:bottom w:val="single" w:color="auto" w:sz="4" w:space="0"/>
              <w:right w:val="single" w:color="auto" w:sz="4" w:space="0"/>
            </w:tcBorders>
            <w:vAlign w:val="center"/>
          </w:tcPr>
          <w:p w14:paraId="63E4FE55">
            <w:pPr>
              <w:pStyle w:val="56"/>
              <w:rPr>
                <w:rFonts w:hint="default" w:eastAsia="宋体" w:cs="Calibri"/>
                <w:lang w:val="en-US" w:eastAsia="zh-CN"/>
              </w:rPr>
            </w:pPr>
            <w:r>
              <w:rPr>
                <w:rFonts w:hint="eastAsia" w:eastAsia="宋体" w:cs="Calibri"/>
                <w:lang w:val="en-US" w:eastAsia="zh-CN"/>
              </w:rPr>
              <w:t>btaddr</w:t>
            </w:r>
          </w:p>
        </w:tc>
        <w:tc>
          <w:tcPr>
            <w:tcW w:w="2660" w:type="dxa"/>
            <w:tcBorders>
              <w:top w:val="double" w:color="auto" w:sz="4" w:space="0"/>
              <w:left w:val="single" w:color="auto" w:sz="4" w:space="0"/>
              <w:bottom w:val="single" w:color="auto" w:sz="4" w:space="0"/>
              <w:right w:val="single" w:color="auto" w:sz="4" w:space="0"/>
            </w:tcBorders>
            <w:vAlign w:val="center"/>
          </w:tcPr>
          <w:p w14:paraId="5CBD4FE9">
            <w:pPr>
              <w:pStyle w:val="56"/>
              <w:rPr>
                <w:rFonts w:eastAsia="宋体" w:cs="Calibri"/>
                <w:lang w:eastAsia="zh-CN"/>
              </w:rPr>
            </w:pPr>
            <w:r>
              <w:rPr>
                <w:rFonts w:cs="Calibri"/>
              </w:rPr>
              <w:t>String</w:t>
            </w:r>
          </w:p>
        </w:tc>
        <w:tc>
          <w:tcPr>
            <w:tcW w:w="5319" w:type="dxa"/>
            <w:tcBorders>
              <w:top w:val="double" w:color="auto" w:sz="4" w:space="0"/>
              <w:left w:val="single" w:color="auto" w:sz="4" w:space="0"/>
              <w:bottom w:val="single" w:color="auto" w:sz="4" w:space="0"/>
              <w:right w:val="single" w:color="auto" w:sz="4" w:space="0"/>
            </w:tcBorders>
            <w:vAlign w:val="center"/>
          </w:tcPr>
          <w:p w14:paraId="00280E22">
            <w:pPr>
              <w:pStyle w:val="56"/>
              <w:rPr>
                <w:rFonts w:hint="default" w:eastAsia="宋体" w:cs="Calibri"/>
                <w:lang w:val="en-US" w:eastAsia="zh-CN"/>
              </w:rPr>
            </w:pPr>
            <w:r>
              <w:rPr>
                <w:rFonts w:hint="default" w:eastAsia="宋体" w:cs="Calibri"/>
                <w:lang w:val="en-US" w:eastAsia="zh-CN"/>
              </w:rPr>
              <w:t xml:space="preserve">Bluetooth address of the main </w:t>
            </w:r>
            <w:r>
              <w:rPr>
                <w:rFonts w:hint="eastAsia" w:eastAsia="宋体" w:cs="Calibri"/>
                <w:lang w:val="en-US" w:eastAsia="zh-CN"/>
              </w:rPr>
              <w:t xml:space="preserve">ag </w:t>
            </w:r>
            <w:r>
              <w:rPr>
                <w:rFonts w:hint="default" w:eastAsia="宋体" w:cs="Calibri"/>
                <w:lang w:val="en-US" w:eastAsia="zh-CN"/>
              </w:rPr>
              <w:t>device</w:t>
            </w:r>
          </w:p>
        </w:tc>
      </w:tr>
    </w:tbl>
    <w:p w14:paraId="0B69BEE2">
      <w:pPr>
        <w:pStyle w:val="6"/>
        <w:rPr>
          <w:rFonts w:cs="Calibri"/>
        </w:rPr>
      </w:pPr>
      <w:r>
        <w:rPr>
          <w:rFonts w:cs="Calibri"/>
        </w:rPr>
        <w:t>Return Value</w:t>
      </w:r>
    </w:p>
    <w:p w14:paraId="10ADC192">
      <w:pPr>
        <w:rPr>
          <w:rFonts w:cs="Calibri"/>
        </w:rPr>
      </w:pPr>
      <w:r>
        <w:rPr>
          <w:rFonts w:hint="eastAsia" w:eastAsia="宋体" w:cs="Calibri"/>
          <w:lang w:val="en-US" w:eastAsia="zh-CN"/>
        </w:rPr>
        <w:t>T</w:t>
      </w:r>
      <w:r>
        <w:rPr>
          <w:rFonts w:cs="Calibri"/>
        </w:rPr>
        <w:t>he return value is</w:t>
      </w:r>
      <w:r>
        <w:rPr>
          <w:rFonts w:hint="eastAsia" w:eastAsia="宋体" w:cs="Calibri"/>
          <w:lang w:val="en-US" w:eastAsia="zh-CN"/>
        </w:rPr>
        <w:t xml:space="preserve"> 0 or 1</w:t>
      </w:r>
      <w:r>
        <w:rPr>
          <w:rFonts w:cs="Calibri"/>
        </w:rPr>
        <w:t>.</w:t>
      </w:r>
    </w:p>
    <w:p w14:paraId="45620AE9">
      <w:pPr>
        <w:ind w:firstLine="720" w:firstLineChars="0"/>
        <w:rPr>
          <w:rFonts w:hint="default" w:cs="Calibri"/>
          <w:lang w:val="en-US" w:eastAsia="zh-CN"/>
        </w:rPr>
      </w:pPr>
      <w:r>
        <w:rPr>
          <w:rFonts w:hint="default" w:cs="Calibri"/>
          <w:lang w:val="en-US" w:eastAsia="zh-CN"/>
        </w:rPr>
        <w:t>1: start voice recognition;</w:t>
      </w:r>
    </w:p>
    <w:p w14:paraId="087E24C1">
      <w:pPr>
        <w:ind w:firstLine="720" w:firstLineChars="0"/>
        <w:rPr>
          <w:rFonts w:hint="default" w:cs="Calibri"/>
          <w:lang w:val="en-US" w:eastAsia="zh-CN"/>
        </w:rPr>
      </w:pPr>
      <w:r>
        <w:rPr>
          <w:rFonts w:hint="default" w:cs="Calibri"/>
          <w:lang w:val="en-US" w:eastAsia="zh-CN"/>
        </w:rPr>
        <w:t>0: stop voice recognition ;</w:t>
      </w:r>
    </w:p>
    <w:p w14:paraId="6F27E8BD">
      <w:pPr>
        <w:pStyle w:val="6"/>
        <w:rPr>
          <w:rFonts w:cs="Calibri"/>
        </w:rPr>
      </w:pPr>
      <w:r>
        <w:rPr>
          <w:rFonts w:cs="Calibri"/>
        </w:rPr>
        <w:t>Callback Message</w:t>
      </w:r>
    </w:p>
    <w:p w14:paraId="60AB9314">
      <w:pPr>
        <w:rPr>
          <w:rStyle w:val="59"/>
          <w:rFonts w:ascii="Calibri" w:hAnsi="Calibri" w:cs="Calibri" w:eastAsiaTheme="minorEastAsia"/>
        </w:rPr>
      </w:pPr>
      <w:r>
        <w:rPr>
          <w:rFonts w:cs="Calibri"/>
          <w:kern w:val="0"/>
        </w:rPr>
        <w:t>None</w:t>
      </w:r>
    </w:p>
    <w:p w14:paraId="39E3154F">
      <w:pPr>
        <w:pStyle w:val="6"/>
        <w:rPr>
          <w:rFonts w:cs="Calibri"/>
        </w:rPr>
      </w:pPr>
      <w:r>
        <w:rPr>
          <w:rFonts w:cs="Calibri"/>
        </w:rPr>
        <w:t>Timeout</w:t>
      </w:r>
    </w:p>
    <w:p w14:paraId="291C432D">
      <w:pPr>
        <w:rPr>
          <w:rFonts w:cs="Calibri"/>
          <w:kern w:val="0"/>
        </w:rPr>
      </w:pPr>
      <w:r>
        <w:rPr>
          <w:rFonts w:cs="Calibri"/>
          <w:kern w:val="0"/>
        </w:rPr>
        <w:t>None</w:t>
      </w:r>
    </w:p>
    <w:p w14:paraId="3160C319">
      <w:pPr>
        <w:rPr>
          <w:rFonts w:cs="Calibri" w:eastAsiaTheme="minorEastAsia"/>
        </w:rPr>
      </w:pPr>
    </w:p>
    <w:p w14:paraId="1D936292">
      <w:pPr>
        <w:pStyle w:val="3"/>
      </w:pPr>
      <w:bookmarkStart w:id="233" w:name="_Toc7469"/>
      <w:r>
        <w:t>AnWBT_HFPAG_AudioTransfer</w:t>
      </w:r>
      <w:bookmarkEnd w:id="233"/>
    </w:p>
    <w:p w14:paraId="3A394B70">
      <w:pPr>
        <w:rPr>
          <w:rFonts w:cs="Calibri"/>
        </w:rPr>
      </w:pPr>
      <w:r>
        <w:t>Transfers the audio from HFP to HFPAG or vice versa</w:t>
      </w:r>
      <w:r>
        <w:rPr>
          <w:rStyle w:val="59"/>
          <w:rFonts w:ascii="Calibri" w:hAnsi="Calibri" w:eastAsia="PMingLiU" w:cs="Calibri"/>
        </w:rPr>
        <w:t>.</w:t>
      </w:r>
    </w:p>
    <w:p w14:paraId="430FDDB5">
      <w:pPr>
        <w:pStyle w:val="6"/>
        <w:rPr>
          <w:rFonts w:cs="Calibri"/>
        </w:rPr>
      </w:pPr>
      <w:r>
        <w:rPr>
          <w:rFonts w:cs="Calibri"/>
        </w:rPr>
        <w:t>Type</w:t>
      </w:r>
    </w:p>
    <w:p w14:paraId="52B9304F">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257F3273">
      <w:pPr>
        <w:pStyle w:val="6"/>
        <w:rPr>
          <w:rFonts w:cs="Calibri"/>
        </w:rPr>
      </w:pPr>
      <w:r>
        <w:rPr>
          <w:rFonts w:cs="Calibri"/>
        </w:rPr>
        <w:t>Syntax</w:t>
      </w:r>
    </w:p>
    <w:p w14:paraId="1BBF20E6">
      <w:pPr>
        <w:pStyle w:val="58"/>
      </w:pPr>
      <w:r>
        <w:t>int AnWBT_HFPAG_AudioTransfer (boolean local_accept, String btaddr);</w:t>
      </w:r>
    </w:p>
    <w:p w14:paraId="0E5DD719">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3369"/>
        <w:gridCol w:w="3084"/>
        <w:gridCol w:w="4037"/>
      </w:tblGrid>
      <w:tr w14:paraId="6732D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336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0AA73D29">
            <w:pPr>
              <w:pStyle w:val="64"/>
              <w:jc w:val="left"/>
              <w:rPr>
                <w:rFonts w:ascii="Calibri" w:hAnsi="Calibri" w:cs="Calibri"/>
              </w:rPr>
            </w:pPr>
            <w:r>
              <w:rPr>
                <w:rFonts w:ascii="Calibri" w:hAnsi="Calibri" w:cs="Calibri"/>
              </w:rPr>
              <w:t>Parameters</w:t>
            </w:r>
          </w:p>
        </w:tc>
        <w:tc>
          <w:tcPr>
            <w:tcW w:w="308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4CE20531">
            <w:pPr>
              <w:pStyle w:val="64"/>
              <w:jc w:val="left"/>
              <w:rPr>
                <w:rFonts w:ascii="Calibri" w:hAnsi="Calibri" w:cs="Calibri"/>
              </w:rPr>
            </w:pPr>
            <w:r>
              <w:rPr>
                <w:rFonts w:ascii="Calibri" w:hAnsi="Calibri" w:cs="Calibri"/>
              </w:rPr>
              <w:t>Type</w:t>
            </w:r>
          </w:p>
        </w:tc>
        <w:tc>
          <w:tcPr>
            <w:tcW w:w="4037"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15EE0497">
            <w:pPr>
              <w:pStyle w:val="64"/>
              <w:jc w:val="left"/>
              <w:rPr>
                <w:rFonts w:ascii="Calibri" w:hAnsi="Calibri" w:cs="Calibri"/>
              </w:rPr>
            </w:pPr>
            <w:r>
              <w:rPr>
                <w:rFonts w:ascii="Calibri" w:hAnsi="Calibri" w:cs="Calibri"/>
              </w:rPr>
              <w:t>Description</w:t>
            </w:r>
          </w:p>
        </w:tc>
      </w:tr>
      <w:tr w14:paraId="41860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double" w:color="auto" w:sz="4" w:space="0"/>
              <w:right w:val="single" w:color="auto" w:sz="4" w:space="0"/>
            </w:tcBorders>
            <w:vAlign w:val="center"/>
          </w:tcPr>
          <w:p w14:paraId="252A74CC">
            <w:pPr>
              <w:pStyle w:val="56"/>
              <w:rPr>
                <w:rFonts w:eastAsia="宋体" w:cs="Calibri"/>
                <w:lang w:eastAsia="zh-CN"/>
              </w:rPr>
            </w:pPr>
            <w:r>
              <w:rPr>
                <w:rFonts w:eastAsia="宋体" w:cs="Calibri"/>
                <w:lang w:eastAsia="zh-CN"/>
              </w:rPr>
              <w:t>Local_accept</w:t>
            </w:r>
          </w:p>
        </w:tc>
        <w:tc>
          <w:tcPr>
            <w:tcW w:w="3084" w:type="dxa"/>
            <w:tcBorders>
              <w:top w:val="double" w:color="auto" w:sz="4" w:space="0"/>
              <w:left w:val="single" w:color="auto" w:sz="4" w:space="0"/>
              <w:right w:val="single" w:color="auto" w:sz="4" w:space="0"/>
            </w:tcBorders>
            <w:vAlign w:val="center"/>
          </w:tcPr>
          <w:p w14:paraId="68CF8E13">
            <w:pPr>
              <w:pStyle w:val="56"/>
              <w:rPr>
                <w:rFonts w:eastAsia="宋体" w:cs="Calibri"/>
                <w:lang w:eastAsia="zh-CN"/>
              </w:rPr>
            </w:pPr>
            <w:r>
              <w:rPr>
                <w:rFonts w:eastAsia="宋体" w:cs="Calibri"/>
                <w:lang w:eastAsia="zh-CN"/>
              </w:rPr>
              <w:t>boolean</w:t>
            </w:r>
          </w:p>
        </w:tc>
        <w:tc>
          <w:tcPr>
            <w:tcW w:w="4037" w:type="dxa"/>
            <w:tcBorders>
              <w:top w:val="double" w:color="auto" w:sz="4" w:space="0"/>
              <w:left w:val="single" w:color="auto" w:sz="4" w:space="0"/>
              <w:right w:val="single" w:color="auto" w:sz="4" w:space="0"/>
            </w:tcBorders>
            <w:vAlign w:val="center"/>
          </w:tcPr>
          <w:p w14:paraId="7D8A522E">
            <w:pPr>
              <w:pStyle w:val="56"/>
              <w:rPr>
                <w:rFonts w:cs="Calibri"/>
              </w:rPr>
            </w:pPr>
            <w:r>
              <w:rPr>
                <w:rFonts w:cs="Calibri"/>
              </w:rPr>
              <w:t>true: local accept, need to establish sco link.</w:t>
            </w:r>
          </w:p>
          <w:p w14:paraId="3E7FA267">
            <w:pPr>
              <w:pStyle w:val="56"/>
              <w:rPr>
                <w:rFonts w:eastAsia="宋体" w:cs="Calibri"/>
                <w:lang w:eastAsia="zh-CN"/>
              </w:rPr>
            </w:pPr>
            <w:r>
              <w:rPr>
                <w:rFonts w:eastAsia="宋体" w:cs="Calibri"/>
                <w:lang w:eastAsia="zh-CN"/>
              </w:rPr>
              <w:t>false: disconnect sco link.</w:t>
            </w:r>
          </w:p>
        </w:tc>
      </w:tr>
      <w:tr w14:paraId="105B1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single" w:color="auto" w:sz="4" w:space="0"/>
              <w:right w:val="single" w:color="auto" w:sz="4" w:space="0"/>
            </w:tcBorders>
            <w:vAlign w:val="center"/>
          </w:tcPr>
          <w:p w14:paraId="4EDE90DC">
            <w:pPr>
              <w:pStyle w:val="56"/>
              <w:rPr>
                <w:rFonts w:cs="Calibri"/>
              </w:rPr>
            </w:pPr>
            <w:r>
              <w:rPr>
                <w:rFonts w:cs="Calibri"/>
              </w:rPr>
              <w:t>btaddr</w:t>
            </w:r>
          </w:p>
        </w:tc>
        <w:tc>
          <w:tcPr>
            <w:tcW w:w="3084" w:type="dxa"/>
            <w:tcBorders>
              <w:left w:val="single" w:color="auto" w:sz="4" w:space="0"/>
              <w:bottom w:val="single" w:color="auto" w:sz="4" w:space="0"/>
              <w:right w:val="single" w:color="auto" w:sz="4" w:space="0"/>
            </w:tcBorders>
            <w:vAlign w:val="center"/>
          </w:tcPr>
          <w:p w14:paraId="4B68244F">
            <w:pPr>
              <w:pStyle w:val="56"/>
              <w:rPr>
                <w:rFonts w:eastAsia="宋体" w:cs="Calibri"/>
                <w:lang w:eastAsia="zh-CN"/>
              </w:rPr>
            </w:pPr>
            <w:r>
              <w:rPr>
                <w:rFonts w:eastAsia="宋体" w:cs="Calibri"/>
                <w:lang w:eastAsia="zh-CN"/>
              </w:rPr>
              <w:t>String</w:t>
            </w:r>
          </w:p>
        </w:tc>
        <w:tc>
          <w:tcPr>
            <w:tcW w:w="4037" w:type="dxa"/>
            <w:tcBorders>
              <w:left w:val="single" w:color="auto" w:sz="4" w:space="0"/>
              <w:bottom w:val="single" w:color="auto" w:sz="4" w:space="0"/>
              <w:right w:val="single" w:color="auto" w:sz="4" w:space="0"/>
            </w:tcBorders>
            <w:vAlign w:val="center"/>
          </w:tcPr>
          <w:p w14:paraId="7545C31D">
            <w:pPr>
              <w:pStyle w:val="56"/>
              <w:rPr>
                <w:rFonts w:cs="Calibri"/>
              </w:rPr>
            </w:pPr>
            <w:r>
              <w:rPr>
                <w:rFonts w:cs="Calibri"/>
              </w:rPr>
              <w:t>A pointer to a Bluetooth address of the target Remote Device.</w:t>
            </w:r>
          </w:p>
        </w:tc>
      </w:tr>
    </w:tbl>
    <w:p w14:paraId="370AD020">
      <w:pPr>
        <w:pStyle w:val="6"/>
        <w:rPr>
          <w:rFonts w:cs="Calibri"/>
        </w:rPr>
      </w:pPr>
      <w:r>
        <w:rPr>
          <w:rFonts w:cs="Calibri"/>
        </w:rPr>
        <w:t>Return Value</w:t>
      </w:r>
    </w:p>
    <w:p w14:paraId="34DF232F">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6F558775">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3F3A74FC">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40A6CD86">
      <w:pPr>
        <w:pStyle w:val="6"/>
        <w:rPr>
          <w:rFonts w:cs="Calibri"/>
        </w:rPr>
      </w:pPr>
      <w:r>
        <w:rPr>
          <w:rFonts w:cs="Calibri"/>
        </w:rPr>
        <w:t>Callback Message</w:t>
      </w:r>
    </w:p>
    <w:p w14:paraId="5A276FAF">
      <w:pPr>
        <w:rPr>
          <w:rStyle w:val="59"/>
          <w:rFonts w:ascii="Calibri" w:hAnsi="Calibri" w:cs="Calibri" w:eastAsiaTheme="minorEastAsia"/>
          <w:color w:val="FF0000"/>
        </w:rPr>
      </w:pPr>
      <w:r>
        <w:rPr>
          <w:rFonts w:cs="Calibri"/>
        </w:rPr>
        <w:t>ACTION_ANW_BT_HFP_EVENT_CHANGED</w:t>
      </w:r>
    </w:p>
    <w:p w14:paraId="35F47CE5">
      <w:pPr>
        <w:pStyle w:val="6"/>
        <w:rPr>
          <w:rFonts w:cs="Calibri"/>
        </w:rPr>
      </w:pPr>
      <w:r>
        <w:rPr>
          <w:rFonts w:cs="Calibri"/>
        </w:rPr>
        <w:t>Timeout</w:t>
      </w:r>
    </w:p>
    <w:p w14:paraId="7F681B61">
      <w:pPr>
        <w:rPr>
          <w:rFonts w:cs="Calibri"/>
          <w:kern w:val="0"/>
        </w:rPr>
      </w:pPr>
      <w:r>
        <w:rPr>
          <w:rFonts w:cs="Calibri"/>
          <w:kern w:val="0"/>
        </w:rPr>
        <w:t>None</w:t>
      </w:r>
    </w:p>
    <w:p w14:paraId="0FFD7C53">
      <w:pPr>
        <w:rPr>
          <w:rFonts w:cs="Calibri" w:eastAsiaTheme="minorEastAsia"/>
        </w:rPr>
      </w:pPr>
    </w:p>
    <w:p w14:paraId="67470B6C">
      <w:pPr>
        <w:rPr>
          <w:rFonts w:cs="Calibri" w:eastAsiaTheme="minorEastAsia"/>
        </w:rPr>
      </w:pPr>
    </w:p>
    <w:p w14:paraId="1D5AAF17">
      <w:pPr>
        <w:pStyle w:val="3"/>
      </w:pPr>
      <w:bookmarkStart w:id="234" w:name="_Toc13809"/>
      <w:r>
        <w:t>AnWBT_HFPAG_IntercomEnable</w:t>
      </w:r>
      <w:bookmarkEnd w:id="234"/>
    </w:p>
    <w:p w14:paraId="3AFBC831">
      <w:pPr>
        <w:rPr>
          <w:rFonts w:cs="Calibri"/>
        </w:rPr>
      </w:pPr>
      <w:r>
        <w:t>Open or close Audio Routing between two headset devcies</w:t>
      </w:r>
      <w:r>
        <w:rPr>
          <w:rStyle w:val="59"/>
          <w:rFonts w:ascii="Calibri" w:hAnsi="Calibri" w:eastAsia="PMingLiU" w:cs="Calibri"/>
        </w:rPr>
        <w:t>.</w:t>
      </w:r>
    </w:p>
    <w:p w14:paraId="683BDA89">
      <w:pPr>
        <w:pStyle w:val="6"/>
        <w:rPr>
          <w:rFonts w:cs="Calibri"/>
        </w:rPr>
      </w:pPr>
      <w:r>
        <w:rPr>
          <w:rFonts w:cs="Calibri"/>
        </w:rPr>
        <w:t>Type</w:t>
      </w:r>
    </w:p>
    <w:p w14:paraId="5B3BB8B2">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1D297954">
      <w:pPr>
        <w:pStyle w:val="6"/>
        <w:rPr>
          <w:rFonts w:cs="Calibri"/>
        </w:rPr>
      </w:pPr>
      <w:r>
        <w:rPr>
          <w:rFonts w:cs="Calibri"/>
        </w:rPr>
        <w:t>Syntax</w:t>
      </w:r>
    </w:p>
    <w:p w14:paraId="5B205E3C">
      <w:pPr>
        <w:pStyle w:val="58"/>
      </w:pPr>
      <w:r>
        <w:t>int AnWBT_HFPAG_IntercomEnable (String btaddr1, String btaddr2, int enable);</w:t>
      </w:r>
    </w:p>
    <w:p w14:paraId="03CC1205">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3369"/>
        <w:gridCol w:w="3084"/>
        <w:gridCol w:w="4037"/>
      </w:tblGrid>
      <w:tr w14:paraId="25AFC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336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46DC04B6">
            <w:pPr>
              <w:pStyle w:val="64"/>
              <w:jc w:val="left"/>
              <w:rPr>
                <w:rFonts w:ascii="Calibri" w:hAnsi="Calibri" w:cs="Calibri"/>
              </w:rPr>
            </w:pPr>
            <w:r>
              <w:rPr>
                <w:rFonts w:ascii="Calibri" w:hAnsi="Calibri" w:cs="Calibri"/>
              </w:rPr>
              <w:t>Parameters</w:t>
            </w:r>
          </w:p>
        </w:tc>
        <w:tc>
          <w:tcPr>
            <w:tcW w:w="308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01AD8B1E">
            <w:pPr>
              <w:pStyle w:val="64"/>
              <w:jc w:val="left"/>
              <w:rPr>
                <w:rFonts w:ascii="Calibri" w:hAnsi="Calibri" w:cs="Calibri"/>
              </w:rPr>
            </w:pPr>
            <w:r>
              <w:rPr>
                <w:rFonts w:ascii="Calibri" w:hAnsi="Calibri" w:cs="Calibri"/>
              </w:rPr>
              <w:t>Type</w:t>
            </w:r>
          </w:p>
        </w:tc>
        <w:tc>
          <w:tcPr>
            <w:tcW w:w="4037"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79BEBEEF">
            <w:pPr>
              <w:pStyle w:val="64"/>
              <w:jc w:val="left"/>
              <w:rPr>
                <w:rFonts w:ascii="Calibri" w:hAnsi="Calibri" w:cs="Calibri"/>
              </w:rPr>
            </w:pPr>
            <w:r>
              <w:rPr>
                <w:rFonts w:ascii="Calibri" w:hAnsi="Calibri" w:cs="Calibri"/>
              </w:rPr>
              <w:t>Description</w:t>
            </w:r>
          </w:p>
        </w:tc>
      </w:tr>
      <w:tr w14:paraId="1EFE7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double" w:color="auto" w:sz="4" w:space="0"/>
              <w:right w:val="single" w:color="auto" w:sz="4" w:space="0"/>
            </w:tcBorders>
            <w:vAlign w:val="center"/>
          </w:tcPr>
          <w:p w14:paraId="63EAA676">
            <w:pPr>
              <w:pStyle w:val="56"/>
              <w:rPr>
                <w:rFonts w:eastAsia="宋体" w:cs="Calibri"/>
                <w:lang w:eastAsia="zh-CN"/>
              </w:rPr>
            </w:pPr>
            <w:r>
              <w:rPr>
                <w:rFonts w:cs="Calibri"/>
              </w:rPr>
              <w:t>Btaddr1</w:t>
            </w:r>
          </w:p>
        </w:tc>
        <w:tc>
          <w:tcPr>
            <w:tcW w:w="3084" w:type="dxa"/>
            <w:tcBorders>
              <w:top w:val="double" w:color="auto" w:sz="4" w:space="0"/>
              <w:left w:val="single" w:color="auto" w:sz="4" w:space="0"/>
              <w:right w:val="single" w:color="auto" w:sz="4" w:space="0"/>
            </w:tcBorders>
            <w:vAlign w:val="center"/>
          </w:tcPr>
          <w:p w14:paraId="3C00DF79">
            <w:pPr>
              <w:pStyle w:val="56"/>
              <w:rPr>
                <w:rFonts w:eastAsia="宋体" w:cs="Calibri"/>
                <w:lang w:eastAsia="zh-CN"/>
              </w:rPr>
            </w:pPr>
            <w:r>
              <w:rPr>
                <w:rFonts w:eastAsia="宋体" w:cs="Calibri"/>
                <w:lang w:eastAsia="zh-CN"/>
              </w:rPr>
              <w:t>String</w:t>
            </w:r>
          </w:p>
        </w:tc>
        <w:tc>
          <w:tcPr>
            <w:tcW w:w="4037" w:type="dxa"/>
            <w:tcBorders>
              <w:top w:val="double" w:color="auto" w:sz="4" w:space="0"/>
              <w:left w:val="single" w:color="auto" w:sz="4" w:space="0"/>
              <w:right w:val="single" w:color="auto" w:sz="4" w:space="0"/>
            </w:tcBorders>
            <w:vAlign w:val="center"/>
          </w:tcPr>
          <w:p w14:paraId="313A2732">
            <w:pPr>
              <w:pStyle w:val="56"/>
              <w:rPr>
                <w:rFonts w:eastAsia="宋体" w:cs="Calibri"/>
                <w:lang w:eastAsia="zh-CN"/>
              </w:rPr>
            </w:pPr>
            <w:r>
              <w:rPr>
                <w:rFonts w:cs="Calibri"/>
              </w:rPr>
              <w:t>A pointer to a Bluetooth address of the target Remote Device.</w:t>
            </w:r>
          </w:p>
        </w:tc>
      </w:tr>
      <w:tr w14:paraId="2DEDA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double" w:color="auto" w:sz="4" w:space="0"/>
              <w:right w:val="single" w:color="auto" w:sz="4" w:space="0"/>
            </w:tcBorders>
            <w:vAlign w:val="center"/>
          </w:tcPr>
          <w:p w14:paraId="2408D9A4">
            <w:pPr>
              <w:pStyle w:val="56"/>
              <w:rPr>
                <w:rFonts w:cs="Calibri"/>
              </w:rPr>
            </w:pPr>
            <w:r>
              <w:rPr>
                <w:rFonts w:cs="Calibri"/>
              </w:rPr>
              <w:t>Btaddr2</w:t>
            </w:r>
          </w:p>
        </w:tc>
        <w:tc>
          <w:tcPr>
            <w:tcW w:w="3084" w:type="dxa"/>
            <w:tcBorders>
              <w:left w:val="single" w:color="auto" w:sz="4" w:space="0"/>
              <w:right w:val="single" w:color="auto" w:sz="4" w:space="0"/>
            </w:tcBorders>
            <w:vAlign w:val="center"/>
          </w:tcPr>
          <w:p w14:paraId="02923AA1">
            <w:pPr>
              <w:pStyle w:val="56"/>
              <w:rPr>
                <w:rFonts w:eastAsia="宋体" w:cs="Calibri"/>
                <w:lang w:eastAsia="zh-CN"/>
              </w:rPr>
            </w:pPr>
            <w:r>
              <w:rPr>
                <w:rFonts w:eastAsia="宋体" w:cs="Calibri"/>
                <w:lang w:eastAsia="zh-CN"/>
              </w:rPr>
              <w:t>String</w:t>
            </w:r>
          </w:p>
        </w:tc>
        <w:tc>
          <w:tcPr>
            <w:tcW w:w="4037" w:type="dxa"/>
            <w:tcBorders>
              <w:left w:val="single" w:color="auto" w:sz="4" w:space="0"/>
              <w:right w:val="single" w:color="auto" w:sz="4" w:space="0"/>
            </w:tcBorders>
            <w:vAlign w:val="center"/>
          </w:tcPr>
          <w:p w14:paraId="3EDFE1FE">
            <w:pPr>
              <w:pStyle w:val="56"/>
              <w:rPr>
                <w:rFonts w:cs="Calibri"/>
              </w:rPr>
            </w:pPr>
            <w:r>
              <w:rPr>
                <w:rFonts w:cs="Calibri"/>
              </w:rPr>
              <w:t>A pointer to a Bluetooth address of the target Remote Device.</w:t>
            </w:r>
          </w:p>
        </w:tc>
      </w:tr>
      <w:tr w14:paraId="164B1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single" w:color="auto" w:sz="4" w:space="0"/>
              <w:right w:val="single" w:color="auto" w:sz="4" w:space="0"/>
            </w:tcBorders>
            <w:vAlign w:val="center"/>
          </w:tcPr>
          <w:p w14:paraId="05EBBAD3">
            <w:pPr>
              <w:pStyle w:val="56"/>
              <w:rPr>
                <w:rFonts w:cs="Calibri"/>
              </w:rPr>
            </w:pPr>
            <w:r>
              <w:t>enable</w:t>
            </w:r>
          </w:p>
        </w:tc>
        <w:tc>
          <w:tcPr>
            <w:tcW w:w="3084" w:type="dxa"/>
            <w:tcBorders>
              <w:left w:val="single" w:color="auto" w:sz="4" w:space="0"/>
              <w:bottom w:val="single" w:color="auto" w:sz="4" w:space="0"/>
              <w:right w:val="single" w:color="auto" w:sz="4" w:space="0"/>
            </w:tcBorders>
            <w:vAlign w:val="center"/>
          </w:tcPr>
          <w:p w14:paraId="3F6AD9A3">
            <w:pPr>
              <w:pStyle w:val="56"/>
              <w:rPr>
                <w:rFonts w:eastAsia="宋体" w:cs="Calibri"/>
                <w:lang w:eastAsia="zh-CN"/>
              </w:rPr>
            </w:pPr>
            <w:r>
              <w:rPr>
                <w:rFonts w:hint="eastAsia" w:eastAsia="宋体" w:cs="Calibri"/>
                <w:lang w:eastAsia="zh-CN"/>
              </w:rPr>
              <w:t>i</w:t>
            </w:r>
            <w:r>
              <w:rPr>
                <w:rFonts w:eastAsia="宋体" w:cs="Calibri"/>
                <w:lang w:eastAsia="zh-CN"/>
              </w:rPr>
              <w:t>nt</w:t>
            </w:r>
          </w:p>
        </w:tc>
        <w:tc>
          <w:tcPr>
            <w:tcW w:w="4037" w:type="dxa"/>
            <w:tcBorders>
              <w:left w:val="single" w:color="auto" w:sz="4" w:space="0"/>
              <w:bottom w:val="single" w:color="auto" w:sz="4" w:space="0"/>
              <w:right w:val="single" w:color="auto" w:sz="4" w:space="0"/>
            </w:tcBorders>
            <w:vAlign w:val="center"/>
          </w:tcPr>
          <w:p w14:paraId="7E31CAC7">
            <w:pPr>
              <w:pStyle w:val="56"/>
              <w:rPr>
                <w:rFonts w:eastAsia="宋体" w:cs="Calibri"/>
                <w:color w:val="auto"/>
                <w:lang w:eastAsia="zh-CN"/>
              </w:rPr>
            </w:pPr>
            <w:r>
              <w:rPr>
                <w:rFonts w:hint="eastAsia" w:eastAsia="宋体" w:cs="Calibri"/>
                <w:color w:val="auto"/>
                <w:lang w:eastAsia="zh-CN"/>
              </w:rPr>
              <w:t>1</w:t>
            </w:r>
            <w:r>
              <w:rPr>
                <w:rFonts w:eastAsia="宋体" w:cs="Calibri"/>
                <w:color w:val="auto"/>
                <w:lang w:eastAsia="zh-CN"/>
              </w:rPr>
              <w:t xml:space="preserve">: open autio routing; </w:t>
            </w:r>
          </w:p>
          <w:p w14:paraId="012C29C5">
            <w:pPr>
              <w:pStyle w:val="56"/>
              <w:rPr>
                <w:rFonts w:eastAsia="宋体" w:cs="Calibri"/>
                <w:color w:val="FF0000"/>
                <w:lang w:eastAsia="zh-CN"/>
              </w:rPr>
            </w:pPr>
            <w:r>
              <w:rPr>
                <w:rFonts w:eastAsia="宋体" w:cs="Calibri"/>
                <w:color w:val="auto"/>
                <w:lang w:eastAsia="zh-CN"/>
              </w:rPr>
              <w:t>0: close routing;</w:t>
            </w:r>
          </w:p>
        </w:tc>
      </w:tr>
    </w:tbl>
    <w:p w14:paraId="121CA19C">
      <w:pPr>
        <w:pStyle w:val="6"/>
        <w:rPr>
          <w:rFonts w:cs="Calibri"/>
        </w:rPr>
      </w:pPr>
      <w:r>
        <w:rPr>
          <w:rFonts w:cs="Calibri"/>
        </w:rPr>
        <w:t>Return Value</w:t>
      </w:r>
    </w:p>
    <w:p w14:paraId="6F708EF9">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4C29D43A">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7BBF92F4">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028B4ED9">
      <w:pPr>
        <w:pStyle w:val="6"/>
        <w:rPr>
          <w:rFonts w:cs="Calibri"/>
        </w:rPr>
      </w:pPr>
      <w:r>
        <w:rPr>
          <w:rFonts w:cs="Calibri"/>
        </w:rPr>
        <w:t>Callback Message</w:t>
      </w:r>
    </w:p>
    <w:p w14:paraId="5B6F1CE9">
      <w:pPr>
        <w:pStyle w:val="6"/>
        <w:rPr>
          <w:rStyle w:val="59"/>
          <w:rFonts w:ascii="Calibri" w:hAnsi="Calibri" w:cs="Calibri"/>
          <w:b w:val="0"/>
          <w:bCs/>
          <w:color w:val="FF0000"/>
          <w:szCs w:val="24"/>
        </w:rPr>
      </w:pPr>
      <w:r>
        <w:rPr>
          <w:rFonts w:cs="Calibri"/>
          <w:b w:val="0"/>
          <w:bCs/>
          <w:sz w:val="24"/>
          <w:szCs w:val="24"/>
        </w:rPr>
        <w:t>ACTION_ANW_BT_HFP_EVENT_CHANGED</w:t>
      </w:r>
    </w:p>
    <w:p w14:paraId="50B4F92D">
      <w:pPr>
        <w:pStyle w:val="6"/>
        <w:rPr>
          <w:rFonts w:cs="Calibri"/>
        </w:rPr>
      </w:pPr>
      <w:r>
        <w:rPr>
          <w:rFonts w:cs="Calibri"/>
        </w:rPr>
        <w:t>Timeout</w:t>
      </w:r>
    </w:p>
    <w:p w14:paraId="49C807B7">
      <w:pPr>
        <w:rPr>
          <w:rFonts w:cs="Calibri"/>
          <w:kern w:val="0"/>
        </w:rPr>
      </w:pPr>
      <w:r>
        <w:rPr>
          <w:rFonts w:cs="Calibri"/>
          <w:kern w:val="0"/>
        </w:rPr>
        <w:t>None</w:t>
      </w:r>
    </w:p>
    <w:p w14:paraId="4B2C72F9">
      <w:pPr>
        <w:rPr>
          <w:rFonts w:cs="Calibri" w:eastAsiaTheme="minorEastAsia"/>
        </w:rPr>
      </w:pPr>
    </w:p>
    <w:p w14:paraId="7520109A">
      <w:pPr>
        <w:pStyle w:val="3"/>
        <w:bidi w:val="0"/>
      </w:pPr>
      <w:bookmarkStart w:id="235" w:name="_Toc31455"/>
      <w:r>
        <w:rPr>
          <w:rFonts w:hint="eastAsia"/>
        </w:rPr>
        <w:t>AnWBT_HFPAG_GetIntercomStatus</w:t>
      </w:r>
      <w:bookmarkEnd w:id="235"/>
    </w:p>
    <w:p w14:paraId="324BBFC6">
      <w:pPr>
        <w:rPr>
          <w:rFonts w:hint="default" w:cs="Calibri"/>
          <w:lang w:val="en-US"/>
        </w:rPr>
      </w:pPr>
      <w:r>
        <w:rPr>
          <w:rStyle w:val="59"/>
          <w:rFonts w:hint="eastAsia" w:eastAsia="宋体" w:cs="Calibri"/>
          <w:lang w:val="en-US" w:eastAsia="zh-CN"/>
        </w:rPr>
        <w:t>Get intercom status</w:t>
      </w:r>
    </w:p>
    <w:p w14:paraId="1E303CB9">
      <w:pPr>
        <w:pStyle w:val="6"/>
        <w:rPr>
          <w:rFonts w:cs="Calibri"/>
        </w:rPr>
      </w:pPr>
      <w:r>
        <w:rPr>
          <w:rFonts w:cs="Calibri"/>
        </w:rPr>
        <w:t>Type</w:t>
      </w:r>
    </w:p>
    <w:p w14:paraId="63077B80">
      <w:pPr>
        <w:rPr>
          <w:rFonts w:cs="Calibri"/>
        </w:rPr>
      </w:pPr>
      <w:r>
        <w:fldChar w:fldCharType="begin"/>
      </w:r>
      <w:r>
        <w:instrText xml:space="preserve"> HYPERLINK \l "_API_Pattern_3" </w:instrText>
      </w:r>
      <w:r>
        <w:fldChar w:fldCharType="separate"/>
      </w:r>
      <w:r>
        <w:rPr>
          <w:rStyle w:val="34"/>
          <w:rFonts w:cs="Calibri"/>
        </w:rPr>
        <w:t xml:space="preserve">API Pattern </w:t>
      </w:r>
      <w:r>
        <w:rPr>
          <w:rStyle w:val="34"/>
          <w:rFonts w:hint="eastAsia" w:eastAsia="宋体" w:cs="Calibri"/>
          <w:lang w:val="en-US" w:eastAsia="zh-CN"/>
        </w:rPr>
        <w:t>2</w:t>
      </w:r>
      <w:r>
        <w:rPr>
          <w:rStyle w:val="34"/>
          <w:rFonts w:cs="Calibri"/>
        </w:rPr>
        <w:fldChar w:fldCharType="end"/>
      </w:r>
    </w:p>
    <w:p w14:paraId="78386290">
      <w:pPr>
        <w:pStyle w:val="6"/>
        <w:rPr>
          <w:rFonts w:cs="Calibri"/>
        </w:rPr>
      </w:pPr>
      <w:r>
        <w:rPr>
          <w:rFonts w:cs="Calibri"/>
        </w:rPr>
        <w:t>Syntax</w:t>
      </w:r>
    </w:p>
    <w:p w14:paraId="170D82B7">
      <w:pPr>
        <w:pStyle w:val="58"/>
      </w:pPr>
      <w:r>
        <w:rPr>
          <w:rFonts w:hint="eastAsia"/>
        </w:rPr>
        <w:t>int AnWBT_HFPAG_GetIntercomStatus(String btaddr);</w:t>
      </w:r>
    </w:p>
    <w:p w14:paraId="0BD30BC7">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3369"/>
        <w:gridCol w:w="3084"/>
        <w:gridCol w:w="4037"/>
      </w:tblGrid>
      <w:tr w14:paraId="2DAAA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336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4FE31530">
            <w:pPr>
              <w:pStyle w:val="64"/>
              <w:jc w:val="left"/>
              <w:rPr>
                <w:rFonts w:ascii="Calibri" w:hAnsi="Calibri" w:cs="Calibri"/>
              </w:rPr>
            </w:pPr>
            <w:r>
              <w:rPr>
                <w:rFonts w:ascii="Calibri" w:hAnsi="Calibri" w:cs="Calibri"/>
              </w:rPr>
              <w:t>Parameters</w:t>
            </w:r>
          </w:p>
        </w:tc>
        <w:tc>
          <w:tcPr>
            <w:tcW w:w="308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08B83AC5">
            <w:pPr>
              <w:pStyle w:val="64"/>
              <w:jc w:val="left"/>
              <w:rPr>
                <w:rFonts w:ascii="Calibri" w:hAnsi="Calibri" w:cs="Calibri"/>
              </w:rPr>
            </w:pPr>
            <w:r>
              <w:rPr>
                <w:rFonts w:ascii="Calibri" w:hAnsi="Calibri" w:cs="Calibri"/>
              </w:rPr>
              <w:t>Type</w:t>
            </w:r>
          </w:p>
        </w:tc>
        <w:tc>
          <w:tcPr>
            <w:tcW w:w="4037"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5CA28B58">
            <w:pPr>
              <w:pStyle w:val="64"/>
              <w:jc w:val="left"/>
              <w:rPr>
                <w:rFonts w:ascii="Calibri" w:hAnsi="Calibri" w:cs="Calibri"/>
              </w:rPr>
            </w:pPr>
            <w:r>
              <w:rPr>
                <w:rFonts w:ascii="Calibri" w:hAnsi="Calibri" w:cs="Calibri"/>
              </w:rPr>
              <w:t>Description</w:t>
            </w:r>
          </w:p>
        </w:tc>
      </w:tr>
      <w:tr w14:paraId="6AEA6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double" w:color="auto" w:sz="4" w:space="0"/>
              <w:right w:val="single" w:color="auto" w:sz="4" w:space="0"/>
            </w:tcBorders>
            <w:vAlign w:val="center"/>
          </w:tcPr>
          <w:p w14:paraId="24198A1A">
            <w:pPr>
              <w:pStyle w:val="56"/>
              <w:rPr>
                <w:rFonts w:hint="default" w:eastAsia="宋体" w:cs="Calibri"/>
                <w:lang w:val="en-US" w:eastAsia="zh-CN"/>
              </w:rPr>
            </w:pPr>
            <w:r>
              <w:rPr>
                <w:rFonts w:hint="eastAsia" w:eastAsia="宋体" w:cs="Calibri"/>
                <w:lang w:val="en-US" w:eastAsia="zh-CN"/>
              </w:rPr>
              <w:t>btaddr</w:t>
            </w:r>
          </w:p>
        </w:tc>
        <w:tc>
          <w:tcPr>
            <w:tcW w:w="3084" w:type="dxa"/>
            <w:tcBorders>
              <w:top w:val="double" w:color="auto" w:sz="4" w:space="0"/>
              <w:left w:val="single" w:color="auto" w:sz="4" w:space="0"/>
              <w:right w:val="single" w:color="auto" w:sz="4" w:space="0"/>
            </w:tcBorders>
            <w:vAlign w:val="center"/>
          </w:tcPr>
          <w:p w14:paraId="3FCF26EA">
            <w:pPr>
              <w:pStyle w:val="56"/>
              <w:rPr>
                <w:rFonts w:eastAsia="宋体" w:cs="Calibri"/>
                <w:lang w:eastAsia="zh-CN"/>
              </w:rPr>
            </w:pPr>
            <w:r>
              <w:rPr>
                <w:rFonts w:eastAsia="宋体" w:cs="Calibri"/>
                <w:lang w:eastAsia="zh-CN"/>
              </w:rPr>
              <w:t>String</w:t>
            </w:r>
          </w:p>
        </w:tc>
        <w:tc>
          <w:tcPr>
            <w:tcW w:w="4037" w:type="dxa"/>
            <w:tcBorders>
              <w:top w:val="double" w:color="auto" w:sz="4" w:space="0"/>
              <w:left w:val="single" w:color="auto" w:sz="4" w:space="0"/>
              <w:right w:val="single" w:color="auto" w:sz="4" w:space="0"/>
            </w:tcBorders>
            <w:vAlign w:val="center"/>
          </w:tcPr>
          <w:p w14:paraId="7EE60D72">
            <w:pPr>
              <w:pStyle w:val="56"/>
              <w:rPr>
                <w:rFonts w:eastAsia="宋体" w:cs="Calibri"/>
                <w:lang w:eastAsia="zh-CN"/>
              </w:rPr>
            </w:pPr>
            <w:r>
              <w:rPr>
                <w:rFonts w:cs="Calibri"/>
              </w:rPr>
              <w:t>A pointer to a Bluetooth address of the target Remote Device.</w:t>
            </w:r>
          </w:p>
        </w:tc>
      </w:tr>
    </w:tbl>
    <w:p w14:paraId="38CCF163">
      <w:pPr>
        <w:pStyle w:val="6"/>
        <w:rPr>
          <w:rFonts w:cs="Calibri"/>
        </w:rPr>
      </w:pPr>
      <w:r>
        <w:rPr>
          <w:rFonts w:cs="Calibri"/>
        </w:rPr>
        <w:t>Return Value</w:t>
      </w:r>
    </w:p>
    <w:p w14:paraId="31665885">
      <w:pPr>
        <w:rPr>
          <w:rFonts w:cs="Calibri"/>
        </w:rPr>
      </w:pPr>
      <w:r>
        <w:rPr>
          <w:rFonts w:hint="eastAsia" w:eastAsia="宋体" w:cs="Calibri"/>
          <w:lang w:val="en-US" w:eastAsia="zh-CN"/>
        </w:rPr>
        <w:t>T</w:t>
      </w:r>
      <w:r>
        <w:rPr>
          <w:rFonts w:cs="Calibri"/>
        </w:rPr>
        <w:t>he return value is</w:t>
      </w:r>
      <w:r>
        <w:rPr>
          <w:rFonts w:hint="eastAsia" w:eastAsia="宋体" w:cs="Calibri"/>
          <w:lang w:val="en-US" w:eastAsia="zh-CN"/>
        </w:rPr>
        <w:t xml:space="preserve"> 0 or 1</w:t>
      </w:r>
      <w:r>
        <w:rPr>
          <w:rFonts w:cs="Calibri"/>
        </w:rPr>
        <w:t>.</w:t>
      </w:r>
    </w:p>
    <w:p w14:paraId="549379A6">
      <w:pPr>
        <w:ind w:firstLine="720" w:firstLineChars="0"/>
        <w:rPr>
          <w:rFonts w:hint="default" w:cs="Calibri"/>
          <w:lang w:val="en-US" w:eastAsia="zh-CN"/>
        </w:rPr>
      </w:pPr>
      <w:r>
        <w:rPr>
          <w:rFonts w:hint="default" w:cs="Calibri"/>
          <w:lang w:val="en-US" w:eastAsia="zh-CN"/>
        </w:rPr>
        <w:t xml:space="preserve">1: open autio routing; </w:t>
      </w:r>
    </w:p>
    <w:p w14:paraId="2884FCA3">
      <w:pPr>
        <w:ind w:firstLine="720" w:firstLineChars="0"/>
        <w:rPr>
          <w:rFonts w:hint="default" w:cs="Calibri"/>
          <w:lang w:val="en-US" w:eastAsia="zh-CN"/>
        </w:rPr>
      </w:pPr>
      <w:r>
        <w:rPr>
          <w:rFonts w:hint="default" w:cs="Calibri"/>
          <w:lang w:val="en-US" w:eastAsia="zh-CN"/>
        </w:rPr>
        <w:t>0: close routing;</w:t>
      </w:r>
    </w:p>
    <w:p w14:paraId="027D124F">
      <w:pPr>
        <w:pStyle w:val="6"/>
        <w:rPr>
          <w:rFonts w:cs="Calibri"/>
        </w:rPr>
      </w:pPr>
      <w:r>
        <w:rPr>
          <w:rFonts w:cs="Calibri"/>
        </w:rPr>
        <w:t>Callback Message</w:t>
      </w:r>
    </w:p>
    <w:p w14:paraId="1F7FA6CA">
      <w:pPr>
        <w:rPr>
          <w:rFonts w:cs="Calibri"/>
          <w:kern w:val="0"/>
        </w:rPr>
      </w:pPr>
      <w:r>
        <w:rPr>
          <w:rFonts w:hint="eastAsia" w:cs="Calibri"/>
          <w:kern w:val="0"/>
        </w:rPr>
        <w:t>None</w:t>
      </w:r>
    </w:p>
    <w:p w14:paraId="2471C2DF">
      <w:pPr>
        <w:pStyle w:val="6"/>
        <w:rPr>
          <w:rFonts w:cs="Calibri"/>
        </w:rPr>
      </w:pPr>
      <w:r>
        <w:rPr>
          <w:rFonts w:cs="Calibri"/>
        </w:rPr>
        <w:t>Timeout</w:t>
      </w:r>
    </w:p>
    <w:p w14:paraId="21F2C4FC">
      <w:pPr>
        <w:rPr>
          <w:rFonts w:cs="Calibri"/>
          <w:kern w:val="0"/>
        </w:rPr>
      </w:pPr>
      <w:r>
        <w:rPr>
          <w:rFonts w:cs="Calibri"/>
          <w:kern w:val="0"/>
        </w:rPr>
        <w:t>None</w:t>
      </w:r>
    </w:p>
    <w:p w14:paraId="2272E999">
      <w:pPr>
        <w:rPr>
          <w:rFonts w:cs="Calibri" w:eastAsiaTheme="minorEastAsia"/>
        </w:rPr>
      </w:pPr>
    </w:p>
    <w:p w14:paraId="3244E1A4">
      <w:pPr>
        <w:pStyle w:val="3"/>
      </w:pPr>
      <w:bookmarkStart w:id="236" w:name="_Toc4179"/>
      <w:r>
        <w:t>AnWBT_HFPAG_SetMainDevice</w:t>
      </w:r>
      <w:bookmarkEnd w:id="236"/>
    </w:p>
    <w:p w14:paraId="17912686">
      <w:pPr>
        <w:rPr>
          <w:rFonts w:cs="Calibri"/>
        </w:rPr>
      </w:pPr>
      <w:r>
        <w:t>Set specified headset device as main device, when SDK has connected multi headset devices at the same time</w:t>
      </w:r>
      <w:r>
        <w:rPr>
          <w:rStyle w:val="59"/>
          <w:rFonts w:ascii="Calibri" w:hAnsi="Calibri" w:eastAsia="PMingLiU" w:cs="Calibri"/>
        </w:rPr>
        <w:t>.</w:t>
      </w:r>
    </w:p>
    <w:p w14:paraId="367FA345">
      <w:pPr>
        <w:pStyle w:val="6"/>
        <w:rPr>
          <w:rFonts w:cs="Calibri"/>
        </w:rPr>
      </w:pPr>
      <w:r>
        <w:rPr>
          <w:rFonts w:cs="Calibri"/>
        </w:rPr>
        <w:t>Type</w:t>
      </w:r>
    </w:p>
    <w:p w14:paraId="59A75792">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03D75D26">
      <w:pPr>
        <w:pStyle w:val="6"/>
        <w:rPr>
          <w:rFonts w:cs="Calibri"/>
        </w:rPr>
      </w:pPr>
      <w:r>
        <w:rPr>
          <w:rFonts w:cs="Calibri"/>
        </w:rPr>
        <w:t>Syntax</w:t>
      </w:r>
    </w:p>
    <w:p w14:paraId="781D3DDD">
      <w:pPr>
        <w:pStyle w:val="58"/>
      </w:pPr>
      <w:r>
        <w:t>int AnWBT_HFPAG_SetMainDevice (String btaddr);</w:t>
      </w:r>
    </w:p>
    <w:p w14:paraId="14DB36EE">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3369"/>
        <w:gridCol w:w="3084"/>
        <w:gridCol w:w="4037"/>
      </w:tblGrid>
      <w:tr w14:paraId="14FBA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336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38D714D0">
            <w:pPr>
              <w:pStyle w:val="64"/>
              <w:jc w:val="left"/>
              <w:rPr>
                <w:rFonts w:ascii="Calibri" w:hAnsi="Calibri" w:cs="Calibri"/>
              </w:rPr>
            </w:pPr>
            <w:r>
              <w:rPr>
                <w:rFonts w:ascii="Calibri" w:hAnsi="Calibri" w:cs="Calibri"/>
              </w:rPr>
              <w:t>Parameters</w:t>
            </w:r>
          </w:p>
        </w:tc>
        <w:tc>
          <w:tcPr>
            <w:tcW w:w="308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2E464CED">
            <w:pPr>
              <w:pStyle w:val="64"/>
              <w:jc w:val="left"/>
              <w:rPr>
                <w:rFonts w:ascii="Calibri" w:hAnsi="Calibri" w:cs="Calibri"/>
              </w:rPr>
            </w:pPr>
            <w:r>
              <w:rPr>
                <w:rFonts w:ascii="Calibri" w:hAnsi="Calibri" w:cs="Calibri"/>
              </w:rPr>
              <w:t>Type</w:t>
            </w:r>
          </w:p>
        </w:tc>
        <w:tc>
          <w:tcPr>
            <w:tcW w:w="4037"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5A01E003">
            <w:pPr>
              <w:pStyle w:val="64"/>
              <w:jc w:val="left"/>
              <w:rPr>
                <w:rFonts w:ascii="Calibri" w:hAnsi="Calibri" w:cs="Calibri"/>
              </w:rPr>
            </w:pPr>
            <w:r>
              <w:rPr>
                <w:rFonts w:ascii="Calibri" w:hAnsi="Calibri" w:cs="Calibri"/>
              </w:rPr>
              <w:t>Description</w:t>
            </w:r>
          </w:p>
        </w:tc>
      </w:tr>
      <w:tr w14:paraId="1BA6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double" w:color="auto" w:sz="4" w:space="0"/>
              <w:right w:val="single" w:color="auto" w:sz="4" w:space="0"/>
            </w:tcBorders>
            <w:vAlign w:val="center"/>
          </w:tcPr>
          <w:p w14:paraId="15CCDC25">
            <w:pPr>
              <w:pStyle w:val="56"/>
              <w:rPr>
                <w:rFonts w:eastAsia="宋体" w:cs="Calibri"/>
                <w:lang w:eastAsia="zh-CN"/>
              </w:rPr>
            </w:pPr>
            <w:r>
              <w:rPr>
                <w:rFonts w:cs="Calibri"/>
              </w:rPr>
              <w:t>Btaddr</w:t>
            </w:r>
          </w:p>
        </w:tc>
        <w:tc>
          <w:tcPr>
            <w:tcW w:w="3084" w:type="dxa"/>
            <w:tcBorders>
              <w:top w:val="double" w:color="auto" w:sz="4" w:space="0"/>
              <w:left w:val="single" w:color="auto" w:sz="4" w:space="0"/>
              <w:right w:val="single" w:color="auto" w:sz="4" w:space="0"/>
            </w:tcBorders>
            <w:vAlign w:val="center"/>
          </w:tcPr>
          <w:p w14:paraId="6F263721">
            <w:pPr>
              <w:pStyle w:val="56"/>
              <w:rPr>
                <w:rFonts w:eastAsia="宋体" w:cs="Calibri"/>
                <w:lang w:eastAsia="zh-CN"/>
              </w:rPr>
            </w:pPr>
            <w:r>
              <w:rPr>
                <w:rFonts w:eastAsia="宋体" w:cs="Calibri"/>
                <w:lang w:eastAsia="zh-CN"/>
              </w:rPr>
              <w:t>String</w:t>
            </w:r>
          </w:p>
        </w:tc>
        <w:tc>
          <w:tcPr>
            <w:tcW w:w="4037" w:type="dxa"/>
            <w:tcBorders>
              <w:top w:val="double" w:color="auto" w:sz="4" w:space="0"/>
              <w:left w:val="single" w:color="auto" w:sz="4" w:space="0"/>
              <w:right w:val="single" w:color="auto" w:sz="4" w:space="0"/>
            </w:tcBorders>
            <w:vAlign w:val="center"/>
          </w:tcPr>
          <w:p w14:paraId="281DD5F7">
            <w:pPr>
              <w:pStyle w:val="56"/>
              <w:rPr>
                <w:rFonts w:eastAsia="宋体" w:cs="Calibri"/>
                <w:lang w:eastAsia="zh-CN"/>
              </w:rPr>
            </w:pPr>
            <w:r>
              <w:rPr>
                <w:rFonts w:cs="Calibri"/>
              </w:rPr>
              <w:t>A pointer to a Bluetooth address of the target Remote Device.</w:t>
            </w:r>
          </w:p>
        </w:tc>
      </w:tr>
    </w:tbl>
    <w:p w14:paraId="2F1B8566">
      <w:pPr>
        <w:pStyle w:val="6"/>
        <w:rPr>
          <w:rFonts w:cs="Calibri"/>
        </w:rPr>
      </w:pPr>
      <w:r>
        <w:rPr>
          <w:rFonts w:cs="Calibri"/>
        </w:rPr>
        <w:t>Return Value</w:t>
      </w:r>
    </w:p>
    <w:p w14:paraId="4DD95F4A">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27296D6E">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7B57DCBD">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74BC3F4F">
      <w:pPr>
        <w:pStyle w:val="6"/>
        <w:rPr>
          <w:rFonts w:cs="Calibri"/>
        </w:rPr>
      </w:pPr>
      <w:r>
        <w:rPr>
          <w:rFonts w:cs="Calibri"/>
        </w:rPr>
        <w:t>Callback Message</w:t>
      </w:r>
    </w:p>
    <w:p w14:paraId="74D5B541">
      <w:pPr>
        <w:rPr>
          <w:rStyle w:val="59"/>
          <w:rFonts w:ascii="Calibri" w:hAnsi="Calibri" w:cs="Calibri" w:eastAsiaTheme="minorEastAsia"/>
        </w:rPr>
      </w:pPr>
      <w:r>
        <w:rPr>
          <w:rFonts w:cs="Calibri"/>
        </w:rPr>
        <w:t>ACTION_ANW_BT_SET_HFP_AG_MAIN_DEVICE</w:t>
      </w:r>
    </w:p>
    <w:p w14:paraId="45976CAF">
      <w:pPr>
        <w:pStyle w:val="6"/>
        <w:rPr>
          <w:rFonts w:cs="Calibri"/>
        </w:rPr>
      </w:pPr>
      <w:r>
        <w:rPr>
          <w:rFonts w:cs="Calibri"/>
        </w:rPr>
        <w:t>Timeout</w:t>
      </w:r>
    </w:p>
    <w:p w14:paraId="5D3148F8">
      <w:pPr>
        <w:rPr>
          <w:rFonts w:cs="Calibri"/>
          <w:kern w:val="0"/>
        </w:rPr>
      </w:pPr>
      <w:r>
        <w:rPr>
          <w:rFonts w:cs="Calibri"/>
          <w:kern w:val="0"/>
        </w:rPr>
        <w:t>None</w:t>
      </w:r>
    </w:p>
    <w:p w14:paraId="129A1B8D">
      <w:pPr>
        <w:rPr>
          <w:rFonts w:cs="Calibri" w:eastAsiaTheme="minorEastAsia"/>
        </w:rPr>
      </w:pPr>
    </w:p>
    <w:p w14:paraId="4C73C052">
      <w:pPr>
        <w:pStyle w:val="3"/>
      </w:pPr>
      <w:bookmarkStart w:id="237" w:name="_Toc11631"/>
      <w:r>
        <w:t>AnWBT_HFPAG_SendPhoneStatus</w:t>
      </w:r>
      <w:bookmarkEnd w:id="237"/>
    </w:p>
    <w:p w14:paraId="0FA5F7DD">
      <w:pPr>
        <w:rPr>
          <w:rFonts w:cs="Calibri"/>
        </w:rPr>
      </w:pPr>
      <w:r>
        <w:t>Update ag call status to remote device, call status will be send to remote device by at command “+CIEV”</w:t>
      </w:r>
      <w:r>
        <w:rPr>
          <w:rStyle w:val="59"/>
          <w:rFonts w:ascii="Calibri" w:hAnsi="Calibri" w:eastAsia="PMingLiU" w:cs="Calibri"/>
        </w:rPr>
        <w:t>.</w:t>
      </w:r>
    </w:p>
    <w:p w14:paraId="6D22863D">
      <w:pPr>
        <w:pStyle w:val="6"/>
        <w:rPr>
          <w:rFonts w:cs="Calibri"/>
        </w:rPr>
      </w:pPr>
      <w:r>
        <w:rPr>
          <w:rFonts w:cs="Calibri"/>
        </w:rPr>
        <w:t>Type</w:t>
      </w:r>
    </w:p>
    <w:p w14:paraId="6084D1C3">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62700C91">
      <w:pPr>
        <w:pStyle w:val="6"/>
        <w:rPr>
          <w:rFonts w:cs="Calibri"/>
        </w:rPr>
      </w:pPr>
      <w:r>
        <w:rPr>
          <w:rFonts w:cs="Calibri"/>
        </w:rPr>
        <w:t>Syntax</w:t>
      </w:r>
    </w:p>
    <w:p w14:paraId="7F9EF1A3">
      <w:pPr>
        <w:pStyle w:val="58"/>
      </w:pPr>
      <w:r>
        <w:t>int AnWBT_HFPAG_SendPhoneStatus(String btaddr, int index, int value);</w:t>
      </w:r>
    </w:p>
    <w:p w14:paraId="0FA8E7B0">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3369"/>
        <w:gridCol w:w="850"/>
        <w:gridCol w:w="6271"/>
      </w:tblGrid>
      <w:tr w14:paraId="7B23C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336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5DCD0CF3">
            <w:pPr>
              <w:pStyle w:val="64"/>
              <w:jc w:val="left"/>
              <w:rPr>
                <w:rFonts w:ascii="Calibri" w:hAnsi="Calibri" w:cs="Calibri"/>
              </w:rPr>
            </w:pPr>
            <w:r>
              <w:rPr>
                <w:rFonts w:ascii="Calibri" w:hAnsi="Calibri" w:cs="Calibri"/>
              </w:rPr>
              <w:t>Parameters</w:t>
            </w:r>
          </w:p>
        </w:tc>
        <w:tc>
          <w:tcPr>
            <w:tcW w:w="850"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1E76A118">
            <w:pPr>
              <w:pStyle w:val="64"/>
              <w:jc w:val="left"/>
              <w:rPr>
                <w:rFonts w:ascii="Calibri" w:hAnsi="Calibri" w:cs="Calibri"/>
              </w:rPr>
            </w:pPr>
            <w:r>
              <w:rPr>
                <w:rFonts w:ascii="Calibri" w:hAnsi="Calibri" w:cs="Calibri"/>
              </w:rPr>
              <w:t>Type</w:t>
            </w:r>
          </w:p>
        </w:tc>
        <w:tc>
          <w:tcPr>
            <w:tcW w:w="6271"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480ECEE4">
            <w:pPr>
              <w:pStyle w:val="64"/>
              <w:jc w:val="left"/>
              <w:rPr>
                <w:rFonts w:ascii="Calibri" w:hAnsi="Calibri" w:cs="Calibri"/>
              </w:rPr>
            </w:pPr>
            <w:r>
              <w:rPr>
                <w:rFonts w:ascii="Calibri" w:hAnsi="Calibri" w:cs="Calibri"/>
              </w:rPr>
              <w:t>Description</w:t>
            </w:r>
          </w:p>
        </w:tc>
      </w:tr>
      <w:tr w14:paraId="4D6B3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64" w:hRule="atLeast"/>
        </w:trPr>
        <w:tc>
          <w:tcPr>
            <w:tcW w:w="3369" w:type="dxa"/>
            <w:tcBorders>
              <w:top w:val="double" w:color="auto" w:sz="4" w:space="0"/>
              <w:left w:val="single" w:color="auto" w:sz="4" w:space="0"/>
              <w:bottom w:val="double" w:color="auto" w:sz="4" w:space="0"/>
              <w:right w:val="single" w:color="auto" w:sz="4" w:space="0"/>
            </w:tcBorders>
            <w:vAlign w:val="center"/>
          </w:tcPr>
          <w:p w14:paraId="272FDED3">
            <w:pPr>
              <w:pStyle w:val="56"/>
              <w:rPr>
                <w:rFonts w:eastAsia="宋体" w:cs="Calibri"/>
                <w:lang w:eastAsia="zh-CN"/>
              </w:rPr>
            </w:pPr>
            <w:r>
              <w:rPr>
                <w:rFonts w:cs="Calibri"/>
              </w:rPr>
              <w:t>Btaddr</w:t>
            </w:r>
          </w:p>
        </w:tc>
        <w:tc>
          <w:tcPr>
            <w:tcW w:w="850" w:type="dxa"/>
            <w:tcBorders>
              <w:top w:val="double" w:color="auto" w:sz="4" w:space="0"/>
              <w:left w:val="single" w:color="auto" w:sz="4" w:space="0"/>
              <w:right w:val="single" w:color="auto" w:sz="4" w:space="0"/>
            </w:tcBorders>
            <w:vAlign w:val="center"/>
          </w:tcPr>
          <w:p w14:paraId="7284090F">
            <w:pPr>
              <w:pStyle w:val="56"/>
              <w:rPr>
                <w:rFonts w:eastAsia="宋体" w:cs="Calibri"/>
                <w:lang w:eastAsia="zh-CN"/>
              </w:rPr>
            </w:pPr>
            <w:r>
              <w:rPr>
                <w:rFonts w:eastAsia="宋体" w:cs="Calibri"/>
                <w:lang w:eastAsia="zh-CN"/>
              </w:rPr>
              <w:t>String</w:t>
            </w:r>
          </w:p>
        </w:tc>
        <w:tc>
          <w:tcPr>
            <w:tcW w:w="6271" w:type="dxa"/>
            <w:tcBorders>
              <w:top w:val="double" w:color="auto" w:sz="4" w:space="0"/>
              <w:left w:val="single" w:color="auto" w:sz="4" w:space="0"/>
              <w:right w:val="single" w:color="auto" w:sz="4" w:space="0"/>
            </w:tcBorders>
            <w:vAlign w:val="center"/>
          </w:tcPr>
          <w:p w14:paraId="4E5C7E6F">
            <w:pPr>
              <w:pStyle w:val="56"/>
              <w:rPr>
                <w:rFonts w:eastAsia="宋体" w:cs="Calibri"/>
                <w:lang w:eastAsia="zh-CN"/>
              </w:rPr>
            </w:pPr>
            <w:r>
              <w:rPr>
                <w:rFonts w:cs="Calibri"/>
              </w:rPr>
              <w:t>A pointer to a Bluetooth address of the target Remote Device.</w:t>
            </w:r>
          </w:p>
        </w:tc>
      </w:tr>
      <w:tr w14:paraId="432D3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63" w:hRule="atLeast"/>
        </w:trPr>
        <w:tc>
          <w:tcPr>
            <w:tcW w:w="3369" w:type="dxa"/>
            <w:tcBorders>
              <w:top w:val="double" w:color="auto" w:sz="4" w:space="0"/>
              <w:left w:val="single" w:color="auto" w:sz="4" w:space="0"/>
              <w:bottom w:val="double" w:color="auto" w:sz="4" w:space="0"/>
              <w:right w:val="single" w:color="auto" w:sz="4" w:space="0"/>
            </w:tcBorders>
            <w:vAlign w:val="center"/>
          </w:tcPr>
          <w:p w14:paraId="691A567D">
            <w:pPr>
              <w:pStyle w:val="56"/>
              <w:rPr>
                <w:rFonts w:eastAsia="宋体" w:cs="Calibri"/>
                <w:lang w:eastAsia="zh-CN"/>
              </w:rPr>
            </w:pPr>
            <w:r>
              <w:rPr>
                <w:rFonts w:hint="eastAsia" w:eastAsia="宋体" w:cs="Calibri"/>
                <w:lang w:eastAsia="zh-CN"/>
              </w:rPr>
              <w:t>i</w:t>
            </w:r>
            <w:r>
              <w:rPr>
                <w:rFonts w:eastAsia="宋体" w:cs="Calibri"/>
                <w:lang w:eastAsia="zh-CN"/>
              </w:rPr>
              <w:t>ndex</w:t>
            </w:r>
          </w:p>
        </w:tc>
        <w:tc>
          <w:tcPr>
            <w:tcW w:w="850" w:type="dxa"/>
            <w:tcBorders>
              <w:left w:val="single" w:color="auto" w:sz="4" w:space="0"/>
              <w:right w:val="single" w:color="auto" w:sz="4" w:space="0"/>
            </w:tcBorders>
            <w:vAlign w:val="center"/>
          </w:tcPr>
          <w:p w14:paraId="3274DEF0">
            <w:pPr>
              <w:pStyle w:val="56"/>
              <w:rPr>
                <w:rFonts w:eastAsia="宋体" w:cs="Calibri"/>
                <w:lang w:eastAsia="zh-CN"/>
              </w:rPr>
            </w:pPr>
            <w:r>
              <w:rPr>
                <w:rFonts w:hint="eastAsia" w:eastAsia="宋体" w:cs="Calibri"/>
                <w:lang w:eastAsia="zh-CN"/>
              </w:rPr>
              <w:t>i</w:t>
            </w:r>
            <w:r>
              <w:rPr>
                <w:rFonts w:eastAsia="宋体" w:cs="Calibri"/>
                <w:lang w:eastAsia="zh-CN"/>
              </w:rPr>
              <w:t>nt</w:t>
            </w:r>
          </w:p>
        </w:tc>
        <w:tc>
          <w:tcPr>
            <w:tcW w:w="6271" w:type="dxa"/>
            <w:tcBorders>
              <w:left w:val="single" w:color="auto" w:sz="4" w:space="0"/>
              <w:right w:val="single" w:color="auto" w:sz="4" w:space="0"/>
            </w:tcBorders>
            <w:vAlign w:val="center"/>
          </w:tcPr>
          <w:p w14:paraId="2D89E04F">
            <w:pPr>
              <w:pStyle w:val="56"/>
              <w:rPr>
                <w:rFonts w:cs="Calibri"/>
              </w:rPr>
            </w:pPr>
            <w:r>
              <w:rPr>
                <w:rFonts w:cs="Calibri"/>
              </w:rPr>
              <w:t xml:space="preserve">PhoneStatus_Service </w:t>
            </w:r>
            <w:r>
              <w:rPr>
                <w:rFonts w:cs="Calibri"/>
              </w:rPr>
              <w:tab/>
            </w:r>
            <w:r>
              <w:rPr>
                <w:rFonts w:cs="Calibri"/>
              </w:rPr>
              <w:t>=1,</w:t>
            </w:r>
          </w:p>
          <w:p w14:paraId="1D6EFE7C">
            <w:pPr>
              <w:pStyle w:val="56"/>
              <w:rPr>
                <w:rFonts w:cs="Calibri"/>
              </w:rPr>
            </w:pPr>
            <w:r>
              <w:rPr>
                <w:rFonts w:cs="Calibri"/>
              </w:rPr>
              <w:t xml:space="preserve">PhoneStatus_call </w:t>
            </w:r>
            <w:r>
              <w:rPr>
                <w:rFonts w:cs="Calibri"/>
              </w:rPr>
              <w:tab/>
            </w:r>
            <w:r>
              <w:rPr>
                <w:rFonts w:cs="Calibri"/>
              </w:rPr>
              <w:tab/>
            </w:r>
            <w:r>
              <w:rPr>
                <w:rFonts w:cs="Calibri"/>
              </w:rPr>
              <w:t>=2,</w:t>
            </w:r>
          </w:p>
          <w:p w14:paraId="46258EF9">
            <w:pPr>
              <w:pStyle w:val="56"/>
              <w:rPr>
                <w:rFonts w:cs="Calibri"/>
              </w:rPr>
            </w:pPr>
            <w:r>
              <w:rPr>
                <w:rFonts w:cs="Calibri"/>
              </w:rPr>
              <w:t xml:space="preserve">PhoneStatus_callsetup </w:t>
            </w:r>
            <w:r>
              <w:rPr>
                <w:rFonts w:cs="Calibri"/>
              </w:rPr>
              <w:tab/>
            </w:r>
            <w:r>
              <w:rPr>
                <w:rFonts w:cs="Calibri"/>
              </w:rPr>
              <w:t>=3,</w:t>
            </w:r>
          </w:p>
          <w:p w14:paraId="29EABB94">
            <w:pPr>
              <w:pStyle w:val="56"/>
              <w:rPr>
                <w:rFonts w:cs="Calibri"/>
              </w:rPr>
            </w:pPr>
            <w:r>
              <w:rPr>
                <w:rFonts w:cs="Calibri"/>
              </w:rPr>
              <w:t xml:space="preserve">PhoneStatus_callheld </w:t>
            </w:r>
            <w:r>
              <w:rPr>
                <w:rFonts w:cs="Calibri"/>
              </w:rPr>
              <w:tab/>
            </w:r>
            <w:r>
              <w:rPr>
                <w:rFonts w:cs="Calibri"/>
              </w:rPr>
              <w:t>=4,</w:t>
            </w:r>
          </w:p>
          <w:p w14:paraId="2D2ADD6E">
            <w:pPr>
              <w:pStyle w:val="56"/>
              <w:rPr>
                <w:rFonts w:cs="Calibri"/>
              </w:rPr>
            </w:pPr>
            <w:r>
              <w:rPr>
                <w:rFonts w:cs="Calibri"/>
              </w:rPr>
              <w:t xml:space="preserve">PhoneStatus_signal </w:t>
            </w:r>
            <w:r>
              <w:rPr>
                <w:rFonts w:cs="Calibri"/>
              </w:rPr>
              <w:tab/>
            </w:r>
            <w:r>
              <w:rPr>
                <w:rFonts w:cs="Calibri"/>
              </w:rPr>
              <w:t>=5,</w:t>
            </w:r>
          </w:p>
          <w:p w14:paraId="607D956F">
            <w:pPr>
              <w:pStyle w:val="56"/>
              <w:rPr>
                <w:rFonts w:cs="Calibri"/>
              </w:rPr>
            </w:pPr>
            <w:r>
              <w:rPr>
                <w:rFonts w:cs="Calibri"/>
              </w:rPr>
              <w:t xml:space="preserve">PhoneStatus_roam </w:t>
            </w:r>
            <w:r>
              <w:rPr>
                <w:rFonts w:cs="Calibri"/>
              </w:rPr>
              <w:tab/>
            </w:r>
            <w:r>
              <w:rPr>
                <w:rFonts w:cs="Calibri"/>
              </w:rPr>
              <w:t>=6,</w:t>
            </w:r>
          </w:p>
          <w:p w14:paraId="48997BBF">
            <w:pPr>
              <w:pStyle w:val="56"/>
              <w:rPr>
                <w:rFonts w:cs="Calibri"/>
              </w:rPr>
            </w:pPr>
            <w:r>
              <w:rPr>
                <w:rFonts w:cs="Calibri"/>
              </w:rPr>
              <w:t xml:space="preserve">PhoneStatus_battchg </w:t>
            </w:r>
            <w:r>
              <w:rPr>
                <w:rFonts w:cs="Calibri"/>
              </w:rPr>
              <w:tab/>
            </w:r>
            <w:r>
              <w:rPr>
                <w:rFonts w:cs="Calibri"/>
              </w:rPr>
              <w:t>=7</w:t>
            </w:r>
          </w:p>
        </w:tc>
      </w:tr>
      <w:tr w14:paraId="7AAA0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63" w:hRule="atLeast"/>
        </w:trPr>
        <w:tc>
          <w:tcPr>
            <w:tcW w:w="3369" w:type="dxa"/>
            <w:tcBorders>
              <w:top w:val="double" w:color="auto" w:sz="4" w:space="0"/>
              <w:left w:val="single" w:color="auto" w:sz="4" w:space="0"/>
              <w:bottom w:val="double" w:color="auto" w:sz="4" w:space="0"/>
              <w:right w:val="single" w:color="auto" w:sz="4" w:space="0"/>
            </w:tcBorders>
            <w:vAlign w:val="center"/>
          </w:tcPr>
          <w:p w14:paraId="12689B95">
            <w:pPr>
              <w:pStyle w:val="56"/>
              <w:rPr>
                <w:rFonts w:eastAsia="宋体" w:cs="Calibri"/>
                <w:lang w:eastAsia="zh-CN"/>
              </w:rPr>
            </w:pPr>
            <w:r>
              <w:rPr>
                <w:rFonts w:hint="eastAsia" w:eastAsia="宋体" w:cs="Calibri"/>
                <w:lang w:eastAsia="zh-CN"/>
              </w:rPr>
              <w:t>v</w:t>
            </w:r>
            <w:r>
              <w:rPr>
                <w:rFonts w:eastAsia="宋体" w:cs="Calibri"/>
                <w:lang w:eastAsia="zh-CN"/>
              </w:rPr>
              <w:t>alue</w:t>
            </w:r>
          </w:p>
        </w:tc>
        <w:tc>
          <w:tcPr>
            <w:tcW w:w="850" w:type="dxa"/>
            <w:tcBorders>
              <w:left w:val="single" w:color="auto" w:sz="4" w:space="0"/>
              <w:right w:val="single" w:color="auto" w:sz="4" w:space="0"/>
            </w:tcBorders>
            <w:vAlign w:val="center"/>
          </w:tcPr>
          <w:p w14:paraId="5225631E">
            <w:pPr>
              <w:pStyle w:val="56"/>
              <w:rPr>
                <w:rFonts w:eastAsia="宋体" w:cs="Calibri"/>
                <w:lang w:eastAsia="zh-CN"/>
              </w:rPr>
            </w:pPr>
            <w:r>
              <w:rPr>
                <w:rFonts w:hint="eastAsia" w:eastAsia="宋体" w:cs="Calibri"/>
                <w:lang w:eastAsia="zh-CN"/>
              </w:rPr>
              <w:t>i</w:t>
            </w:r>
            <w:r>
              <w:rPr>
                <w:rFonts w:eastAsia="宋体" w:cs="Calibri"/>
                <w:lang w:eastAsia="zh-CN"/>
              </w:rPr>
              <w:t>nt</w:t>
            </w:r>
          </w:p>
        </w:tc>
        <w:tc>
          <w:tcPr>
            <w:tcW w:w="6271" w:type="dxa"/>
            <w:tcBorders>
              <w:left w:val="single" w:color="auto" w:sz="4" w:space="0"/>
              <w:right w:val="single" w:color="auto" w:sz="4" w:space="0"/>
            </w:tcBorders>
            <w:vAlign w:val="center"/>
          </w:tcPr>
          <w:p w14:paraId="5FED2021">
            <w:pPr>
              <w:pStyle w:val="56"/>
              <w:rPr>
                <w:rFonts w:eastAsia="宋体" w:cs="Calibri"/>
                <w:lang w:eastAsia="zh-CN"/>
              </w:rPr>
            </w:pPr>
            <w:r>
              <w:rPr>
                <w:rFonts w:eastAsia="宋体" w:cs="Calibri"/>
                <w:lang w:eastAsia="zh-CN"/>
              </w:rPr>
              <w:t>Value base on index:</w:t>
            </w:r>
          </w:p>
          <w:p w14:paraId="0214CB69">
            <w:pPr>
              <w:pStyle w:val="56"/>
              <w:rPr>
                <w:rFonts w:cs="Calibri"/>
                <w:color w:val="FF0000"/>
              </w:rPr>
            </w:pPr>
            <w:r>
              <w:rPr>
                <w:rFonts w:cs="Calibri"/>
                <w:color w:val="FF0000"/>
              </w:rPr>
              <w:t>When index = PhoneStatus_Service,</w:t>
            </w:r>
          </w:p>
          <w:p w14:paraId="0AC95ADD">
            <w:pPr>
              <w:pStyle w:val="56"/>
              <w:rPr>
                <w:rFonts w:cs="Calibri"/>
              </w:rPr>
            </w:pPr>
            <w:r>
              <w:rPr>
                <w:rFonts w:cs="Calibri"/>
              </w:rPr>
              <w:t>&lt;value&gt;=0 implies no service. No Home/Roam network available.</w:t>
            </w:r>
          </w:p>
          <w:p w14:paraId="744DF34A">
            <w:pPr>
              <w:pStyle w:val="56"/>
              <w:rPr>
                <w:rFonts w:cs="Calibri"/>
              </w:rPr>
            </w:pPr>
            <w:r>
              <w:rPr>
                <w:rFonts w:cs="Calibri"/>
              </w:rPr>
              <w:t>&lt;value&gt;=1 implies presence of service. Home/Roam network available.</w:t>
            </w:r>
          </w:p>
          <w:p w14:paraId="7B1DA65A">
            <w:pPr>
              <w:pStyle w:val="56"/>
              <w:rPr>
                <w:rFonts w:cs="Calibri"/>
              </w:rPr>
            </w:pPr>
          </w:p>
          <w:p w14:paraId="72CC22EE">
            <w:pPr>
              <w:pStyle w:val="56"/>
              <w:rPr>
                <w:rFonts w:cs="Calibri"/>
                <w:color w:val="FF0000"/>
              </w:rPr>
            </w:pPr>
            <w:r>
              <w:rPr>
                <w:rFonts w:cs="Calibri"/>
                <w:color w:val="FF0000"/>
              </w:rPr>
              <w:t>When index = PhoneStatus_call,</w:t>
            </w:r>
          </w:p>
          <w:p w14:paraId="5F40D903">
            <w:pPr>
              <w:pStyle w:val="56"/>
              <w:rPr>
                <w:rFonts w:cs="Calibri"/>
              </w:rPr>
            </w:pPr>
            <w:r>
              <w:rPr>
                <w:rFonts w:cs="Calibri"/>
              </w:rPr>
              <w:t>&lt;value&gt;=0 means no call active.</w:t>
            </w:r>
          </w:p>
          <w:p w14:paraId="2ACB1E95">
            <w:pPr>
              <w:pStyle w:val="56"/>
              <w:rPr>
                <w:rFonts w:cs="Calibri"/>
              </w:rPr>
            </w:pPr>
            <w:r>
              <w:rPr>
                <w:rFonts w:cs="Calibri"/>
              </w:rPr>
              <w:t>&lt;value&gt;=1 means a call is active.</w:t>
            </w:r>
          </w:p>
          <w:p w14:paraId="4AA12494">
            <w:pPr>
              <w:pStyle w:val="56"/>
              <w:rPr>
                <w:rFonts w:cs="Calibri"/>
              </w:rPr>
            </w:pPr>
          </w:p>
          <w:p w14:paraId="1C64EF9D">
            <w:pPr>
              <w:pStyle w:val="56"/>
              <w:rPr>
                <w:rFonts w:cs="Calibri"/>
                <w:color w:val="FF0000"/>
              </w:rPr>
            </w:pPr>
            <w:r>
              <w:rPr>
                <w:rFonts w:cs="Calibri"/>
                <w:color w:val="FF0000"/>
              </w:rPr>
              <w:t>When index = PhoneStatus_callsetup,</w:t>
            </w:r>
          </w:p>
          <w:p w14:paraId="387BEC14">
            <w:pPr>
              <w:pStyle w:val="56"/>
              <w:rPr>
                <w:rFonts w:cs="Calibri"/>
              </w:rPr>
            </w:pPr>
            <w:r>
              <w:rPr>
                <w:rFonts w:cs="Calibri"/>
              </w:rPr>
              <w:t>&lt;value&gt;=0 means not currently in call set up.</w:t>
            </w:r>
          </w:p>
          <w:p w14:paraId="051C7FFB">
            <w:pPr>
              <w:pStyle w:val="56"/>
              <w:rPr>
                <w:rFonts w:cs="Calibri"/>
              </w:rPr>
            </w:pPr>
            <w:r>
              <w:rPr>
                <w:rFonts w:cs="Calibri"/>
              </w:rPr>
              <w:t>&lt;value&gt;=1 means an incoming call process ongoing.</w:t>
            </w:r>
          </w:p>
          <w:p w14:paraId="316662F4">
            <w:pPr>
              <w:pStyle w:val="56"/>
              <w:rPr>
                <w:rFonts w:cs="Calibri"/>
              </w:rPr>
            </w:pPr>
            <w:r>
              <w:rPr>
                <w:rFonts w:cs="Calibri"/>
              </w:rPr>
              <w:t>&lt;value&gt;=2 means an outgoing call set up is ongoing.</w:t>
            </w:r>
          </w:p>
          <w:p w14:paraId="13595715">
            <w:pPr>
              <w:pStyle w:val="56"/>
              <w:rPr>
                <w:rFonts w:cs="Calibri"/>
              </w:rPr>
            </w:pPr>
            <w:r>
              <w:rPr>
                <w:rFonts w:cs="Calibri"/>
              </w:rPr>
              <w:t>&lt;value&gt;=3 means remote party being alerted in an outgoing call.</w:t>
            </w:r>
          </w:p>
          <w:p w14:paraId="139C9688">
            <w:pPr>
              <w:pStyle w:val="56"/>
              <w:rPr>
                <w:rFonts w:cs="Calibri"/>
              </w:rPr>
            </w:pPr>
          </w:p>
          <w:p w14:paraId="67491AD9">
            <w:pPr>
              <w:pStyle w:val="56"/>
              <w:rPr>
                <w:rFonts w:cs="Calibri"/>
                <w:color w:val="FF0000"/>
              </w:rPr>
            </w:pPr>
            <w:r>
              <w:rPr>
                <w:rFonts w:cs="Calibri"/>
                <w:color w:val="FF0000"/>
              </w:rPr>
              <w:t>When index = PhoneStatus_callheld,</w:t>
            </w:r>
          </w:p>
          <w:p w14:paraId="6842CEC7">
            <w:pPr>
              <w:pStyle w:val="56"/>
              <w:rPr>
                <w:rFonts w:cs="Calibri"/>
              </w:rPr>
            </w:pPr>
            <w:r>
              <w:rPr>
                <w:rFonts w:cs="Calibri"/>
              </w:rPr>
              <w:t>0= No calls held</w:t>
            </w:r>
          </w:p>
          <w:p w14:paraId="6603A486">
            <w:pPr>
              <w:pStyle w:val="56"/>
              <w:rPr>
                <w:rFonts w:cs="Calibri"/>
              </w:rPr>
            </w:pPr>
            <w:r>
              <w:rPr>
                <w:rFonts w:cs="Calibri"/>
              </w:rPr>
              <w:t>1= Call is placed on hold or active/held calls swapped</w:t>
            </w:r>
          </w:p>
          <w:p w14:paraId="34CB88AA">
            <w:pPr>
              <w:pStyle w:val="56"/>
              <w:rPr>
                <w:rFonts w:cs="Calibri"/>
              </w:rPr>
            </w:pPr>
            <w:r>
              <w:rPr>
                <w:rFonts w:cs="Calibri"/>
              </w:rPr>
              <w:t>(The AG has both and active AND a held call)</w:t>
            </w:r>
          </w:p>
          <w:p w14:paraId="6AA38C4C">
            <w:pPr>
              <w:pStyle w:val="56"/>
              <w:rPr>
                <w:rFonts w:cs="Calibri"/>
              </w:rPr>
            </w:pPr>
            <w:r>
              <w:rPr>
                <w:rFonts w:cs="Calibri"/>
              </w:rPr>
              <w:t>2= Call on hold, no active call</w:t>
            </w:r>
          </w:p>
          <w:p w14:paraId="240DD80F">
            <w:pPr>
              <w:pStyle w:val="56"/>
              <w:rPr>
                <w:rFonts w:cs="Calibri"/>
              </w:rPr>
            </w:pPr>
          </w:p>
          <w:p w14:paraId="7A97D53D">
            <w:pPr>
              <w:pStyle w:val="56"/>
              <w:rPr>
                <w:rFonts w:cs="Calibri"/>
                <w:color w:val="FF0000"/>
              </w:rPr>
            </w:pPr>
            <w:r>
              <w:rPr>
                <w:rFonts w:cs="Calibri"/>
                <w:color w:val="FF0000"/>
              </w:rPr>
              <w:t>When index = PhoneStatus_signal,</w:t>
            </w:r>
          </w:p>
          <w:p w14:paraId="491A2270">
            <w:pPr>
              <w:pStyle w:val="56"/>
              <w:rPr>
                <w:rFonts w:cs="Calibri"/>
              </w:rPr>
            </w:pPr>
            <w:r>
              <w:rPr>
                <w:rFonts w:cs="Calibri"/>
              </w:rPr>
              <w:t>&lt;value&gt;= ranges from 0 to 5</w:t>
            </w:r>
          </w:p>
          <w:p w14:paraId="5B0867EB">
            <w:pPr>
              <w:pStyle w:val="56"/>
              <w:rPr>
                <w:rFonts w:cs="Calibri"/>
              </w:rPr>
            </w:pPr>
          </w:p>
          <w:p w14:paraId="2DDC8045">
            <w:pPr>
              <w:pStyle w:val="56"/>
              <w:rPr>
                <w:rFonts w:cs="Calibri"/>
                <w:color w:val="FF0000"/>
              </w:rPr>
            </w:pPr>
            <w:r>
              <w:rPr>
                <w:rFonts w:cs="Calibri"/>
                <w:color w:val="FF0000"/>
              </w:rPr>
              <w:t>When index = PhoneStatus_roam,</w:t>
            </w:r>
          </w:p>
          <w:p w14:paraId="260B1E5C">
            <w:pPr>
              <w:pStyle w:val="56"/>
              <w:rPr>
                <w:rFonts w:eastAsia="宋体" w:cs="Calibri"/>
                <w:lang w:eastAsia="zh-CN"/>
              </w:rPr>
            </w:pPr>
            <w:r>
              <w:rPr>
                <w:rFonts w:eastAsia="宋体" w:cs="Calibri"/>
                <w:lang w:eastAsia="zh-CN"/>
              </w:rPr>
              <w:t>&lt;value&gt;=0 means roaming is not active</w:t>
            </w:r>
          </w:p>
          <w:p w14:paraId="44FBD1EF">
            <w:pPr>
              <w:pStyle w:val="56"/>
              <w:rPr>
                <w:rFonts w:eastAsia="宋体" w:cs="Calibri"/>
                <w:lang w:eastAsia="zh-CN"/>
              </w:rPr>
            </w:pPr>
            <w:r>
              <w:rPr>
                <w:rFonts w:eastAsia="宋体" w:cs="Calibri"/>
                <w:lang w:eastAsia="zh-CN"/>
              </w:rPr>
              <w:t>&lt;value&gt;=1 means a roaming is active</w:t>
            </w:r>
          </w:p>
          <w:p w14:paraId="58C9D43E">
            <w:pPr>
              <w:pStyle w:val="56"/>
              <w:rPr>
                <w:rFonts w:eastAsia="宋体" w:cs="Calibri"/>
                <w:lang w:eastAsia="zh-CN"/>
              </w:rPr>
            </w:pPr>
          </w:p>
          <w:p w14:paraId="0C833FD0">
            <w:pPr>
              <w:pStyle w:val="56"/>
              <w:rPr>
                <w:rFonts w:eastAsia="宋体" w:cs="Calibri"/>
                <w:color w:val="FF0000"/>
                <w:lang w:eastAsia="zh-CN"/>
              </w:rPr>
            </w:pPr>
            <w:r>
              <w:rPr>
                <w:rFonts w:hint="eastAsia" w:eastAsia="宋体" w:cs="Calibri"/>
                <w:color w:val="FF0000"/>
                <w:lang w:eastAsia="zh-CN"/>
              </w:rPr>
              <w:t>W</w:t>
            </w:r>
            <w:r>
              <w:rPr>
                <w:rFonts w:eastAsia="宋体" w:cs="Calibri"/>
                <w:color w:val="FF0000"/>
                <w:lang w:eastAsia="zh-CN"/>
              </w:rPr>
              <w:t>hen index = PhoneStatus_battchg,</w:t>
            </w:r>
          </w:p>
          <w:p w14:paraId="7F585461">
            <w:pPr>
              <w:pStyle w:val="56"/>
              <w:rPr>
                <w:rFonts w:eastAsia="宋体" w:cs="Calibri"/>
                <w:lang w:eastAsia="zh-CN"/>
              </w:rPr>
            </w:pPr>
            <w:r>
              <w:rPr>
                <w:rFonts w:eastAsia="宋体" w:cs="Calibri"/>
                <w:lang w:eastAsia="zh-CN"/>
              </w:rPr>
              <w:t>&lt;value&gt;=ranges from 0 to 5</w:t>
            </w:r>
          </w:p>
        </w:tc>
      </w:tr>
    </w:tbl>
    <w:p w14:paraId="252CAA12">
      <w:pPr>
        <w:pStyle w:val="6"/>
        <w:rPr>
          <w:rFonts w:cs="Calibri"/>
        </w:rPr>
      </w:pPr>
      <w:r>
        <w:rPr>
          <w:rFonts w:cs="Calibri"/>
        </w:rPr>
        <w:t>Return Value</w:t>
      </w:r>
    </w:p>
    <w:p w14:paraId="3D854A08">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3D75F869">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71C7B65F">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15AC5FBD">
      <w:pPr>
        <w:pStyle w:val="6"/>
        <w:rPr>
          <w:rFonts w:cs="Calibri"/>
        </w:rPr>
      </w:pPr>
      <w:r>
        <w:rPr>
          <w:rFonts w:cs="Calibri"/>
        </w:rPr>
        <w:t>Callback Message</w:t>
      </w:r>
    </w:p>
    <w:p w14:paraId="10E187A4">
      <w:pPr>
        <w:rPr>
          <w:rStyle w:val="59"/>
          <w:rFonts w:ascii="Calibri" w:hAnsi="Calibri" w:cs="Calibri" w:eastAsiaTheme="minorEastAsia"/>
        </w:rPr>
      </w:pPr>
      <w:r>
        <w:rPr>
          <w:rFonts w:cs="Calibri"/>
        </w:rPr>
        <w:t>None</w:t>
      </w:r>
    </w:p>
    <w:p w14:paraId="371D57F9">
      <w:pPr>
        <w:pStyle w:val="6"/>
        <w:rPr>
          <w:rFonts w:cs="Calibri"/>
        </w:rPr>
      </w:pPr>
      <w:r>
        <w:rPr>
          <w:rFonts w:cs="Calibri"/>
        </w:rPr>
        <w:t>Timeout</w:t>
      </w:r>
    </w:p>
    <w:p w14:paraId="7BC4CA8A">
      <w:pPr>
        <w:rPr>
          <w:rFonts w:cs="Calibri"/>
          <w:kern w:val="0"/>
        </w:rPr>
      </w:pPr>
      <w:r>
        <w:rPr>
          <w:rFonts w:cs="Calibri"/>
          <w:kern w:val="0"/>
        </w:rPr>
        <w:t>None</w:t>
      </w:r>
    </w:p>
    <w:p w14:paraId="7B7B8394">
      <w:pPr>
        <w:rPr>
          <w:rFonts w:cs="Calibri" w:eastAsiaTheme="minorEastAsia"/>
        </w:rPr>
      </w:pPr>
    </w:p>
    <w:p w14:paraId="664FBB8F">
      <w:pPr>
        <w:pStyle w:val="3"/>
      </w:pPr>
      <w:bookmarkStart w:id="238" w:name="_Toc24350"/>
      <w:r>
        <w:t>AnWBT_HFPAG_UpdatePhoneStatus</w:t>
      </w:r>
      <w:bookmarkEnd w:id="238"/>
    </w:p>
    <w:p w14:paraId="1BDB4E51">
      <w:pPr>
        <w:rPr>
          <w:rFonts w:cs="Calibri"/>
        </w:rPr>
      </w:pPr>
      <w:r>
        <w:t>Update ag’s  call status, but not send to remote device</w:t>
      </w:r>
      <w:r>
        <w:rPr>
          <w:rStyle w:val="59"/>
          <w:rFonts w:ascii="Calibri" w:hAnsi="Calibri" w:eastAsia="PMingLiU" w:cs="Calibri"/>
        </w:rPr>
        <w:t>.</w:t>
      </w:r>
    </w:p>
    <w:p w14:paraId="47584C72">
      <w:pPr>
        <w:pStyle w:val="6"/>
        <w:rPr>
          <w:rFonts w:cs="Calibri"/>
        </w:rPr>
      </w:pPr>
      <w:r>
        <w:rPr>
          <w:rFonts w:cs="Calibri"/>
        </w:rPr>
        <w:t>Type</w:t>
      </w:r>
    </w:p>
    <w:p w14:paraId="21799525">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505B7D37">
      <w:pPr>
        <w:pStyle w:val="6"/>
        <w:rPr>
          <w:rFonts w:cs="Calibri"/>
        </w:rPr>
      </w:pPr>
      <w:r>
        <w:rPr>
          <w:rFonts w:cs="Calibri"/>
        </w:rPr>
        <w:t>Syntax</w:t>
      </w:r>
    </w:p>
    <w:p w14:paraId="60DF797A">
      <w:pPr>
        <w:pStyle w:val="58"/>
      </w:pPr>
      <w:r>
        <w:t>int AnWBT_HFPAG_UpdatePhoneStatus (String btaddr, int index, int value);</w:t>
      </w:r>
    </w:p>
    <w:p w14:paraId="784416A2">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3369"/>
        <w:gridCol w:w="850"/>
        <w:gridCol w:w="6271"/>
      </w:tblGrid>
      <w:tr w14:paraId="46BD3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336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67253278">
            <w:pPr>
              <w:pStyle w:val="64"/>
              <w:jc w:val="left"/>
              <w:rPr>
                <w:rFonts w:ascii="Calibri" w:hAnsi="Calibri" w:cs="Calibri"/>
              </w:rPr>
            </w:pPr>
            <w:r>
              <w:rPr>
                <w:rFonts w:ascii="Calibri" w:hAnsi="Calibri" w:cs="Calibri"/>
              </w:rPr>
              <w:t>Parameters</w:t>
            </w:r>
          </w:p>
        </w:tc>
        <w:tc>
          <w:tcPr>
            <w:tcW w:w="850"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190E1BE9">
            <w:pPr>
              <w:pStyle w:val="64"/>
              <w:jc w:val="left"/>
              <w:rPr>
                <w:rFonts w:ascii="Calibri" w:hAnsi="Calibri" w:cs="Calibri"/>
              </w:rPr>
            </w:pPr>
            <w:r>
              <w:rPr>
                <w:rFonts w:ascii="Calibri" w:hAnsi="Calibri" w:cs="Calibri"/>
              </w:rPr>
              <w:t>Type</w:t>
            </w:r>
          </w:p>
        </w:tc>
        <w:tc>
          <w:tcPr>
            <w:tcW w:w="6271"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4D5165DA">
            <w:pPr>
              <w:pStyle w:val="64"/>
              <w:jc w:val="left"/>
              <w:rPr>
                <w:rFonts w:ascii="Calibri" w:hAnsi="Calibri" w:cs="Calibri"/>
              </w:rPr>
            </w:pPr>
            <w:r>
              <w:rPr>
                <w:rFonts w:ascii="Calibri" w:hAnsi="Calibri" w:cs="Calibri"/>
              </w:rPr>
              <w:t>Description</w:t>
            </w:r>
          </w:p>
        </w:tc>
      </w:tr>
      <w:tr w14:paraId="5933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64" w:hRule="atLeast"/>
        </w:trPr>
        <w:tc>
          <w:tcPr>
            <w:tcW w:w="3369" w:type="dxa"/>
            <w:tcBorders>
              <w:top w:val="double" w:color="auto" w:sz="4" w:space="0"/>
              <w:left w:val="single" w:color="auto" w:sz="4" w:space="0"/>
              <w:bottom w:val="double" w:color="auto" w:sz="4" w:space="0"/>
              <w:right w:val="single" w:color="auto" w:sz="4" w:space="0"/>
            </w:tcBorders>
            <w:vAlign w:val="center"/>
          </w:tcPr>
          <w:p w14:paraId="64C5FDD1">
            <w:pPr>
              <w:pStyle w:val="56"/>
              <w:rPr>
                <w:rFonts w:eastAsia="宋体" w:cs="Calibri"/>
                <w:lang w:eastAsia="zh-CN"/>
              </w:rPr>
            </w:pPr>
            <w:r>
              <w:rPr>
                <w:rFonts w:cs="Calibri"/>
              </w:rPr>
              <w:t>Btaddr</w:t>
            </w:r>
          </w:p>
        </w:tc>
        <w:tc>
          <w:tcPr>
            <w:tcW w:w="850" w:type="dxa"/>
            <w:tcBorders>
              <w:top w:val="double" w:color="auto" w:sz="4" w:space="0"/>
              <w:left w:val="single" w:color="auto" w:sz="4" w:space="0"/>
              <w:right w:val="single" w:color="auto" w:sz="4" w:space="0"/>
            </w:tcBorders>
            <w:vAlign w:val="center"/>
          </w:tcPr>
          <w:p w14:paraId="1AA7318A">
            <w:pPr>
              <w:pStyle w:val="56"/>
              <w:rPr>
                <w:rFonts w:eastAsia="宋体" w:cs="Calibri"/>
                <w:lang w:eastAsia="zh-CN"/>
              </w:rPr>
            </w:pPr>
            <w:r>
              <w:rPr>
                <w:rFonts w:eastAsia="宋体" w:cs="Calibri"/>
                <w:lang w:eastAsia="zh-CN"/>
              </w:rPr>
              <w:t>String</w:t>
            </w:r>
          </w:p>
        </w:tc>
        <w:tc>
          <w:tcPr>
            <w:tcW w:w="6271" w:type="dxa"/>
            <w:tcBorders>
              <w:top w:val="double" w:color="auto" w:sz="4" w:space="0"/>
              <w:left w:val="single" w:color="auto" w:sz="4" w:space="0"/>
              <w:right w:val="single" w:color="auto" w:sz="4" w:space="0"/>
            </w:tcBorders>
            <w:vAlign w:val="center"/>
          </w:tcPr>
          <w:p w14:paraId="1B244337">
            <w:pPr>
              <w:pStyle w:val="56"/>
              <w:rPr>
                <w:rFonts w:eastAsia="宋体" w:cs="Calibri"/>
                <w:lang w:eastAsia="zh-CN"/>
              </w:rPr>
            </w:pPr>
            <w:r>
              <w:rPr>
                <w:rFonts w:cs="Calibri"/>
              </w:rPr>
              <w:t>A pointer to a Bluetooth address of the target Remote Device.</w:t>
            </w:r>
          </w:p>
        </w:tc>
      </w:tr>
      <w:tr w14:paraId="2E08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63" w:hRule="atLeast"/>
        </w:trPr>
        <w:tc>
          <w:tcPr>
            <w:tcW w:w="3369" w:type="dxa"/>
            <w:tcBorders>
              <w:top w:val="double" w:color="auto" w:sz="4" w:space="0"/>
              <w:left w:val="single" w:color="auto" w:sz="4" w:space="0"/>
              <w:bottom w:val="double" w:color="auto" w:sz="4" w:space="0"/>
              <w:right w:val="single" w:color="auto" w:sz="4" w:space="0"/>
            </w:tcBorders>
            <w:vAlign w:val="center"/>
          </w:tcPr>
          <w:p w14:paraId="23AE114B">
            <w:pPr>
              <w:pStyle w:val="56"/>
              <w:rPr>
                <w:rFonts w:eastAsia="宋体" w:cs="Calibri"/>
                <w:lang w:eastAsia="zh-CN"/>
              </w:rPr>
            </w:pPr>
            <w:r>
              <w:rPr>
                <w:rFonts w:hint="eastAsia" w:eastAsia="宋体" w:cs="Calibri"/>
                <w:lang w:eastAsia="zh-CN"/>
              </w:rPr>
              <w:t>i</w:t>
            </w:r>
            <w:r>
              <w:rPr>
                <w:rFonts w:eastAsia="宋体" w:cs="Calibri"/>
                <w:lang w:eastAsia="zh-CN"/>
              </w:rPr>
              <w:t>ndex</w:t>
            </w:r>
          </w:p>
        </w:tc>
        <w:tc>
          <w:tcPr>
            <w:tcW w:w="850" w:type="dxa"/>
            <w:tcBorders>
              <w:left w:val="single" w:color="auto" w:sz="4" w:space="0"/>
              <w:right w:val="single" w:color="auto" w:sz="4" w:space="0"/>
            </w:tcBorders>
            <w:vAlign w:val="center"/>
          </w:tcPr>
          <w:p w14:paraId="67DA2C68">
            <w:pPr>
              <w:pStyle w:val="56"/>
              <w:rPr>
                <w:rFonts w:eastAsia="宋体" w:cs="Calibri"/>
                <w:lang w:eastAsia="zh-CN"/>
              </w:rPr>
            </w:pPr>
            <w:r>
              <w:rPr>
                <w:rFonts w:hint="eastAsia" w:eastAsia="宋体" w:cs="Calibri"/>
                <w:lang w:eastAsia="zh-CN"/>
              </w:rPr>
              <w:t>i</w:t>
            </w:r>
            <w:r>
              <w:rPr>
                <w:rFonts w:eastAsia="宋体" w:cs="Calibri"/>
                <w:lang w:eastAsia="zh-CN"/>
              </w:rPr>
              <w:t>nt</w:t>
            </w:r>
          </w:p>
        </w:tc>
        <w:tc>
          <w:tcPr>
            <w:tcW w:w="6271" w:type="dxa"/>
            <w:tcBorders>
              <w:left w:val="single" w:color="auto" w:sz="4" w:space="0"/>
              <w:right w:val="single" w:color="auto" w:sz="4" w:space="0"/>
            </w:tcBorders>
            <w:vAlign w:val="center"/>
          </w:tcPr>
          <w:p w14:paraId="37E67A88">
            <w:pPr>
              <w:pStyle w:val="56"/>
              <w:rPr>
                <w:rFonts w:cs="Calibri"/>
              </w:rPr>
            </w:pPr>
            <w:r>
              <w:rPr>
                <w:rFonts w:cs="Calibri"/>
              </w:rPr>
              <w:t xml:space="preserve">PhoneStatus_Service </w:t>
            </w:r>
            <w:r>
              <w:rPr>
                <w:rFonts w:cs="Calibri"/>
              </w:rPr>
              <w:tab/>
            </w:r>
            <w:r>
              <w:rPr>
                <w:rFonts w:cs="Calibri"/>
              </w:rPr>
              <w:t>=1,</w:t>
            </w:r>
          </w:p>
          <w:p w14:paraId="1FF78AB3">
            <w:pPr>
              <w:pStyle w:val="56"/>
              <w:rPr>
                <w:rFonts w:cs="Calibri"/>
              </w:rPr>
            </w:pPr>
            <w:r>
              <w:rPr>
                <w:rFonts w:cs="Calibri"/>
              </w:rPr>
              <w:t xml:space="preserve">PhoneStatus_call </w:t>
            </w:r>
            <w:r>
              <w:rPr>
                <w:rFonts w:cs="Calibri"/>
              </w:rPr>
              <w:tab/>
            </w:r>
            <w:r>
              <w:rPr>
                <w:rFonts w:cs="Calibri"/>
              </w:rPr>
              <w:tab/>
            </w:r>
            <w:r>
              <w:rPr>
                <w:rFonts w:cs="Calibri"/>
              </w:rPr>
              <w:t>=2,</w:t>
            </w:r>
          </w:p>
          <w:p w14:paraId="7690BFF4">
            <w:pPr>
              <w:pStyle w:val="56"/>
              <w:rPr>
                <w:rFonts w:cs="Calibri"/>
              </w:rPr>
            </w:pPr>
            <w:r>
              <w:rPr>
                <w:rFonts w:cs="Calibri"/>
              </w:rPr>
              <w:t xml:space="preserve">PhoneStatus_callsetup </w:t>
            </w:r>
            <w:r>
              <w:rPr>
                <w:rFonts w:cs="Calibri"/>
              </w:rPr>
              <w:tab/>
            </w:r>
            <w:r>
              <w:rPr>
                <w:rFonts w:cs="Calibri"/>
              </w:rPr>
              <w:t>=3,</w:t>
            </w:r>
          </w:p>
          <w:p w14:paraId="2A20E60F">
            <w:pPr>
              <w:pStyle w:val="56"/>
              <w:rPr>
                <w:rFonts w:cs="Calibri"/>
              </w:rPr>
            </w:pPr>
            <w:r>
              <w:rPr>
                <w:rFonts w:cs="Calibri"/>
              </w:rPr>
              <w:t xml:space="preserve">PhoneStatus_callheld </w:t>
            </w:r>
            <w:r>
              <w:rPr>
                <w:rFonts w:cs="Calibri"/>
              </w:rPr>
              <w:tab/>
            </w:r>
            <w:r>
              <w:rPr>
                <w:rFonts w:cs="Calibri"/>
              </w:rPr>
              <w:t>=4,</w:t>
            </w:r>
          </w:p>
          <w:p w14:paraId="4B268F03">
            <w:pPr>
              <w:pStyle w:val="56"/>
              <w:rPr>
                <w:rFonts w:cs="Calibri"/>
              </w:rPr>
            </w:pPr>
            <w:r>
              <w:rPr>
                <w:rFonts w:cs="Calibri"/>
              </w:rPr>
              <w:t xml:space="preserve">PhoneStatus_signal </w:t>
            </w:r>
            <w:r>
              <w:rPr>
                <w:rFonts w:cs="Calibri"/>
              </w:rPr>
              <w:tab/>
            </w:r>
            <w:r>
              <w:rPr>
                <w:rFonts w:cs="Calibri"/>
              </w:rPr>
              <w:t>=5,</w:t>
            </w:r>
          </w:p>
          <w:p w14:paraId="21493D75">
            <w:pPr>
              <w:pStyle w:val="56"/>
              <w:rPr>
                <w:rFonts w:cs="Calibri"/>
              </w:rPr>
            </w:pPr>
            <w:r>
              <w:rPr>
                <w:rFonts w:cs="Calibri"/>
              </w:rPr>
              <w:t xml:space="preserve">PhoneStatus_roam </w:t>
            </w:r>
            <w:r>
              <w:rPr>
                <w:rFonts w:cs="Calibri"/>
              </w:rPr>
              <w:tab/>
            </w:r>
            <w:r>
              <w:rPr>
                <w:rFonts w:cs="Calibri"/>
              </w:rPr>
              <w:t>=6,</w:t>
            </w:r>
          </w:p>
          <w:p w14:paraId="11C78367">
            <w:pPr>
              <w:pStyle w:val="56"/>
              <w:rPr>
                <w:rFonts w:cs="Calibri"/>
              </w:rPr>
            </w:pPr>
            <w:r>
              <w:rPr>
                <w:rFonts w:cs="Calibri"/>
              </w:rPr>
              <w:t xml:space="preserve">PhoneStatus_battchg </w:t>
            </w:r>
            <w:r>
              <w:rPr>
                <w:rFonts w:cs="Calibri"/>
              </w:rPr>
              <w:tab/>
            </w:r>
            <w:r>
              <w:rPr>
                <w:rFonts w:cs="Calibri"/>
              </w:rPr>
              <w:t>=7</w:t>
            </w:r>
          </w:p>
        </w:tc>
      </w:tr>
      <w:tr w14:paraId="2317D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63" w:hRule="atLeast"/>
        </w:trPr>
        <w:tc>
          <w:tcPr>
            <w:tcW w:w="3369" w:type="dxa"/>
            <w:tcBorders>
              <w:top w:val="double" w:color="auto" w:sz="4" w:space="0"/>
              <w:left w:val="single" w:color="auto" w:sz="4" w:space="0"/>
              <w:bottom w:val="double" w:color="auto" w:sz="4" w:space="0"/>
              <w:right w:val="single" w:color="auto" w:sz="4" w:space="0"/>
            </w:tcBorders>
            <w:vAlign w:val="center"/>
          </w:tcPr>
          <w:p w14:paraId="22E1148F">
            <w:pPr>
              <w:pStyle w:val="56"/>
              <w:rPr>
                <w:rFonts w:eastAsia="宋体" w:cs="Calibri"/>
                <w:lang w:eastAsia="zh-CN"/>
              </w:rPr>
            </w:pPr>
            <w:r>
              <w:rPr>
                <w:rFonts w:hint="eastAsia" w:eastAsia="宋体" w:cs="Calibri"/>
                <w:lang w:eastAsia="zh-CN"/>
              </w:rPr>
              <w:t>v</w:t>
            </w:r>
            <w:r>
              <w:rPr>
                <w:rFonts w:eastAsia="宋体" w:cs="Calibri"/>
                <w:lang w:eastAsia="zh-CN"/>
              </w:rPr>
              <w:t>alue</w:t>
            </w:r>
          </w:p>
        </w:tc>
        <w:tc>
          <w:tcPr>
            <w:tcW w:w="850" w:type="dxa"/>
            <w:tcBorders>
              <w:left w:val="single" w:color="auto" w:sz="4" w:space="0"/>
              <w:right w:val="single" w:color="auto" w:sz="4" w:space="0"/>
            </w:tcBorders>
            <w:vAlign w:val="center"/>
          </w:tcPr>
          <w:p w14:paraId="2FDE7ED4">
            <w:pPr>
              <w:pStyle w:val="56"/>
              <w:rPr>
                <w:rFonts w:eastAsia="宋体" w:cs="Calibri"/>
                <w:lang w:eastAsia="zh-CN"/>
              </w:rPr>
            </w:pPr>
            <w:r>
              <w:rPr>
                <w:rFonts w:hint="eastAsia" w:eastAsia="宋体" w:cs="Calibri"/>
                <w:lang w:eastAsia="zh-CN"/>
              </w:rPr>
              <w:t>i</w:t>
            </w:r>
            <w:r>
              <w:rPr>
                <w:rFonts w:eastAsia="宋体" w:cs="Calibri"/>
                <w:lang w:eastAsia="zh-CN"/>
              </w:rPr>
              <w:t>nt</w:t>
            </w:r>
          </w:p>
        </w:tc>
        <w:tc>
          <w:tcPr>
            <w:tcW w:w="6271" w:type="dxa"/>
            <w:tcBorders>
              <w:left w:val="single" w:color="auto" w:sz="4" w:space="0"/>
              <w:right w:val="single" w:color="auto" w:sz="4" w:space="0"/>
            </w:tcBorders>
            <w:vAlign w:val="center"/>
          </w:tcPr>
          <w:p w14:paraId="05B44C6F">
            <w:pPr>
              <w:pStyle w:val="56"/>
              <w:rPr>
                <w:rFonts w:eastAsia="宋体" w:cs="Calibri"/>
                <w:lang w:eastAsia="zh-CN"/>
              </w:rPr>
            </w:pPr>
            <w:r>
              <w:rPr>
                <w:rFonts w:eastAsia="宋体" w:cs="Calibri"/>
                <w:lang w:eastAsia="zh-CN"/>
              </w:rPr>
              <w:t>Value base on index:</w:t>
            </w:r>
          </w:p>
          <w:p w14:paraId="70E4E163">
            <w:pPr>
              <w:pStyle w:val="56"/>
              <w:rPr>
                <w:rFonts w:cs="Calibri"/>
                <w:color w:val="FF0000"/>
              </w:rPr>
            </w:pPr>
            <w:r>
              <w:rPr>
                <w:rFonts w:cs="Calibri"/>
                <w:color w:val="FF0000"/>
              </w:rPr>
              <w:t>When index = PhoneStatus_Service,</w:t>
            </w:r>
          </w:p>
          <w:p w14:paraId="17A79378">
            <w:pPr>
              <w:pStyle w:val="56"/>
              <w:rPr>
                <w:rFonts w:cs="Calibri"/>
              </w:rPr>
            </w:pPr>
            <w:r>
              <w:rPr>
                <w:rFonts w:cs="Calibri"/>
              </w:rPr>
              <w:t>&lt;value&gt;=0 implies no service. No Home/Roam network available.</w:t>
            </w:r>
          </w:p>
          <w:p w14:paraId="12D129DB">
            <w:pPr>
              <w:pStyle w:val="56"/>
              <w:rPr>
                <w:rFonts w:cs="Calibri"/>
              </w:rPr>
            </w:pPr>
            <w:r>
              <w:rPr>
                <w:rFonts w:cs="Calibri"/>
              </w:rPr>
              <w:t>&lt;value&gt;=1 implies presence of service. Home/Roam network available.</w:t>
            </w:r>
          </w:p>
          <w:p w14:paraId="7D3F6011">
            <w:pPr>
              <w:pStyle w:val="56"/>
              <w:rPr>
                <w:rFonts w:cs="Calibri"/>
              </w:rPr>
            </w:pPr>
          </w:p>
          <w:p w14:paraId="03555E25">
            <w:pPr>
              <w:pStyle w:val="56"/>
              <w:rPr>
                <w:rFonts w:cs="Calibri"/>
                <w:color w:val="FF0000"/>
              </w:rPr>
            </w:pPr>
            <w:r>
              <w:rPr>
                <w:rFonts w:cs="Calibri"/>
                <w:color w:val="FF0000"/>
              </w:rPr>
              <w:t>When index = PhoneStatus_call,</w:t>
            </w:r>
          </w:p>
          <w:p w14:paraId="7D096F8E">
            <w:pPr>
              <w:pStyle w:val="56"/>
              <w:rPr>
                <w:rFonts w:cs="Calibri"/>
              </w:rPr>
            </w:pPr>
            <w:r>
              <w:rPr>
                <w:rFonts w:cs="Calibri"/>
              </w:rPr>
              <w:t>&lt;value&gt;=0 means no call active.</w:t>
            </w:r>
          </w:p>
          <w:p w14:paraId="6E098AAE">
            <w:pPr>
              <w:pStyle w:val="56"/>
              <w:rPr>
                <w:rFonts w:cs="Calibri"/>
              </w:rPr>
            </w:pPr>
            <w:r>
              <w:rPr>
                <w:rFonts w:cs="Calibri"/>
              </w:rPr>
              <w:t>&lt;value&gt;=1 means a call is active.</w:t>
            </w:r>
          </w:p>
          <w:p w14:paraId="7F1A1BEF">
            <w:pPr>
              <w:pStyle w:val="56"/>
              <w:rPr>
                <w:rFonts w:cs="Calibri"/>
              </w:rPr>
            </w:pPr>
          </w:p>
          <w:p w14:paraId="27AEA13A">
            <w:pPr>
              <w:pStyle w:val="56"/>
              <w:rPr>
                <w:rFonts w:cs="Calibri"/>
                <w:color w:val="FF0000"/>
              </w:rPr>
            </w:pPr>
            <w:r>
              <w:rPr>
                <w:rFonts w:cs="Calibri"/>
                <w:color w:val="FF0000"/>
              </w:rPr>
              <w:t>When index = PhoneStatus_callsetup,</w:t>
            </w:r>
          </w:p>
          <w:p w14:paraId="716BFC38">
            <w:pPr>
              <w:pStyle w:val="56"/>
              <w:rPr>
                <w:rFonts w:cs="Calibri"/>
              </w:rPr>
            </w:pPr>
            <w:r>
              <w:rPr>
                <w:rFonts w:cs="Calibri"/>
              </w:rPr>
              <w:t>&lt;value&gt;=0 means not currently in call set up.</w:t>
            </w:r>
          </w:p>
          <w:p w14:paraId="56B7DB7D">
            <w:pPr>
              <w:pStyle w:val="56"/>
              <w:rPr>
                <w:rFonts w:cs="Calibri"/>
              </w:rPr>
            </w:pPr>
            <w:r>
              <w:rPr>
                <w:rFonts w:cs="Calibri"/>
              </w:rPr>
              <w:t>&lt;value&gt;=1 means an incoming call process ongoing.</w:t>
            </w:r>
          </w:p>
          <w:p w14:paraId="666C4105">
            <w:pPr>
              <w:pStyle w:val="56"/>
              <w:rPr>
                <w:rFonts w:cs="Calibri"/>
              </w:rPr>
            </w:pPr>
            <w:r>
              <w:rPr>
                <w:rFonts w:cs="Calibri"/>
              </w:rPr>
              <w:t>&lt;value&gt;=2 means an outgoing call set up is ongoing.</w:t>
            </w:r>
          </w:p>
          <w:p w14:paraId="62074B42">
            <w:pPr>
              <w:pStyle w:val="56"/>
              <w:rPr>
                <w:rFonts w:cs="Calibri"/>
              </w:rPr>
            </w:pPr>
            <w:r>
              <w:rPr>
                <w:rFonts w:cs="Calibri"/>
              </w:rPr>
              <w:t>&lt;value&gt;=3 means remote party being alerted in an outgoing call.</w:t>
            </w:r>
          </w:p>
          <w:p w14:paraId="4CDF1923">
            <w:pPr>
              <w:pStyle w:val="56"/>
              <w:rPr>
                <w:rFonts w:cs="Calibri"/>
              </w:rPr>
            </w:pPr>
          </w:p>
          <w:p w14:paraId="25D43EB7">
            <w:pPr>
              <w:pStyle w:val="56"/>
              <w:rPr>
                <w:rFonts w:cs="Calibri"/>
                <w:color w:val="FF0000"/>
              </w:rPr>
            </w:pPr>
            <w:r>
              <w:rPr>
                <w:rFonts w:cs="Calibri"/>
                <w:color w:val="FF0000"/>
              </w:rPr>
              <w:t>When index = PhoneStatus_callheld,</w:t>
            </w:r>
          </w:p>
          <w:p w14:paraId="5A76B4A4">
            <w:pPr>
              <w:pStyle w:val="56"/>
              <w:rPr>
                <w:rFonts w:cs="Calibri"/>
              </w:rPr>
            </w:pPr>
            <w:r>
              <w:rPr>
                <w:rFonts w:cs="Calibri"/>
              </w:rPr>
              <w:t>0= No calls held</w:t>
            </w:r>
          </w:p>
          <w:p w14:paraId="16FCE055">
            <w:pPr>
              <w:pStyle w:val="56"/>
              <w:rPr>
                <w:rFonts w:cs="Calibri"/>
              </w:rPr>
            </w:pPr>
            <w:r>
              <w:rPr>
                <w:rFonts w:cs="Calibri"/>
              </w:rPr>
              <w:t>1= Call is placed on hold or active/held calls swapped</w:t>
            </w:r>
          </w:p>
          <w:p w14:paraId="7E36CDCE">
            <w:pPr>
              <w:pStyle w:val="56"/>
              <w:rPr>
                <w:rFonts w:cs="Calibri"/>
              </w:rPr>
            </w:pPr>
            <w:r>
              <w:rPr>
                <w:rFonts w:cs="Calibri"/>
              </w:rPr>
              <w:t>(The AG has both and active AND a held call)</w:t>
            </w:r>
          </w:p>
          <w:p w14:paraId="17824921">
            <w:pPr>
              <w:pStyle w:val="56"/>
              <w:rPr>
                <w:rFonts w:cs="Calibri"/>
              </w:rPr>
            </w:pPr>
            <w:r>
              <w:rPr>
                <w:rFonts w:cs="Calibri"/>
              </w:rPr>
              <w:t>2= Call on hold, no active call</w:t>
            </w:r>
          </w:p>
          <w:p w14:paraId="7C3C430A">
            <w:pPr>
              <w:pStyle w:val="56"/>
              <w:rPr>
                <w:rFonts w:cs="Calibri"/>
              </w:rPr>
            </w:pPr>
          </w:p>
          <w:p w14:paraId="2EE4BE7C">
            <w:pPr>
              <w:pStyle w:val="56"/>
              <w:rPr>
                <w:rFonts w:cs="Calibri"/>
                <w:color w:val="FF0000"/>
              </w:rPr>
            </w:pPr>
            <w:r>
              <w:rPr>
                <w:rFonts w:cs="Calibri"/>
                <w:color w:val="FF0000"/>
              </w:rPr>
              <w:t>When index = PhoneStatus_signal,</w:t>
            </w:r>
          </w:p>
          <w:p w14:paraId="186C6B99">
            <w:pPr>
              <w:pStyle w:val="56"/>
              <w:rPr>
                <w:rFonts w:cs="Calibri"/>
              </w:rPr>
            </w:pPr>
            <w:r>
              <w:rPr>
                <w:rFonts w:cs="Calibri"/>
              </w:rPr>
              <w:t>&lt;value&gt;= ranges from 0 to 5</w:t>
            </w:r>
          </w:p>
          <w:p w14:paraId="12688A2D">
            <w:pPr>
              <w:pStyle w:val="56"/>
              <w:rPr>
                <w:rFonts w:cs="Calibri"/>
              </w:rPr>
            </w:pPr>
          </w:p>
          <w:p w14:paraId="4F899FA9">
            <w:pPr>
              <w:pStyle w:val="56"/>
              <w:rPr>
                <w:rFonts w:cs="Calibri"/>
                <w:color w:val="FF0000"/>
              </w:rPr>
            </w:pPr>
            <w:r>
              <w:rPr>
                <w:rFonts w:cs="Calibri"/>
                <w:color w:val="FF0000"/>
              </w:rPr>
              <w:t>When index = PhoneStatus_roam,</w:t>
            </w:r>
          </w:p>
          <w:p w14:paraId="6DBF02E3">
            <w:pPr>
              <w:pStyle w:val="56"/>
              <w:rPr>
                <w:rFonts w:eastAsia="宋体" w:cs="Calibri"/>
                <w:lang w:eastAsia="zh-CN"/>
              </w:rPr>
            </w:pPr>
            <w:r>
              <w:rPr>
                <w:rFonts w:eastAsia="宋体" w:cs="Calibri"/>
                <w:lang w:eastAsia="zh-CN"/>
              </w:rPr>
              <w:t>&lt;value&gt;=0 means roaming is not active</w:t>
            </w:r>
          </w:p>
          <w:p w14:paraId="53DEBF44">
            <w:pPr>
              <w:pStyle w:val="56"/>
              <w:rPr>
                <w:rFonts w:eastAsia="宋体" w:cs="Calibri"/>
                <w:lang w:eastAsia="zh-CN"/>
              </w:rPr>
            </w:pPr>
            <w:r>
              <w:rPr>
                <w:rFonts w:eastAsia="宋体" w:cs="Calibri"/>
                <w:lang w:eastAsia="zh-CN"/>
              </w:rPr>
              <w:t>&lt;value&gt;=1 means a roaming is active</w:t>
            </w:r>
          </w:p>
          <w:p w14:paraId="235C76D6">
            <w:pPr>
              <w:pStyle w:val="56"/>
              <w:rPr>
                <w:rFonts w:eastAsia="宋体" w:cs="Calibri"/>
                <w:lang w:eastAsia="zh-CN"/>
              </w:rPr>
            </w:pPr>
          </w:p>
          <w:p w14:paraId="2D47AF22">
            <w:pPr>
              <w:pStyle w:val="56"/>
              <w:rPr>
                <w:rFonts w:eastAsia="宋体" w:cs="Calibri"/>
                <w:color w:val="FF0000"/>
                <w:lang w:eastAsia="zh-CN"/>
              </w:rPr>
            </w:pPr>
            <w:r>
              <w:rPr>
                <w:rFonts w:hint="eastAsia" w:eastAsia="宋体" w:cs="Calibri"/>
                <w:color w:val="FF0000"/>
                <w:lang w:eastAsia="zh-CN"/>
              </w:rPr>
              <w:t>W</w:t>
            </w:r>
            <w:r>
              <w:rPr>
                <w:rFonts w:eastAsia="宋体" w:cs="Calibri"/>
                <w:color w:val="FF0000"/>
                <w:lang w:eastAsia="zh-CN"/>
              </w:rPr>
              <w:t>hen index = PhoneStatus_battchg,</w:t>
            </w:r>
          </w:p>
          <w:p w14:paraId="32167874">
            <w:pPr>
              <w:pStyle w:val="56"/>
              <w:rPr>
                <w:rFonts w:eastAsia="宋体" w:cs="Calibri"/>
                <w:lang w:eastAsia="zh-CN"/>
              </w:rPr>
            </w:pPr>
            <w:r>
              <w:rPr>
                <w:rFonts w:eastAsia="宋体" w:cs="Calibri"/>
                <w:lang w:eastAsia="zh-CN"/>
              </w:rPr>
              <w:t>&lt;value&gt;=ranges from 0 to 5</w:t>
            </w:r>
          </w:p>
        </w:tc>
      </w:tr>
    </w:tbl>
    <w:p w14:paraId="63A4FBEF">
      <w:pPr>
        <w:pStyle w:val="6"/>
        <w:rPr>
          <w:rFonts w:cs="Calibri"/>
        </w:rPr>
      </w:pPr>
      <w:r>
        <w:rPr>
          <w:rFonts w:cs="Calibri"/>
        </w:rPr>
        <w:t>Return Value</w:t>
      </w:r>
    </w:p>
    <w:p w14:paraId="4B61DB16">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041EBDFA">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2A6AD146">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5EEB3FC5">
      <w:pPr>
        <w:pStyle w:val="6"/>
        <w:rPr>
          <w:rFonts w:cs="Calibri"/>
        </w:rPr>
      </w:pPr>
      <w:r>
        <w:rPr>
          <w:rFonts w:cs="Calibri"/>
        </w:rPr>
        <w:t>Callback Message</w:t>
      </w:r>
    </w:p>
    <w:p w14:paraId="01FA6480">
      <w:pPr>
        <w:rPr>
          <w:rStyle w:val="59"/>
          <w:rFonts w:ascii="Calibri" w:hAnsi="Calibri" w:cs="Calibri" w:eastAsiaTheme="minorEastAsia"/>
        </w:rPr>
      </w:pPr>
      <w:r>
        <w:rPr>
          <w:rFonts w:cs="Calibri"/>
        </w:rPr>
        <w:t>None</w:t>
      </w:r>
    </w:p>
    <w:p w14:paraId="7DEE469B">
      <w:pPr>
        <w:pStyle w:val="6"/>
        <w:rPr>
          <w:rFonts w:cs="Calibri"/>
        </w:rPr>
      </w:pPr>
      <w:r>
        <w:rPr>
          <w:rFonts w:cs="Calibri"/>
        </w:rPr>
        <w:t>Timeout</w:t>
      </w:r>
    </w:p>
    <w:p w14:paraId="3917ACC9">
      <w:pPr>
        <w:rPr>
          <w:rFonts w:cs="Calibri"/>
          <w:kern w:val="0"/>
        </w:rPr>
      </w:pPr>
      <w:r>
        <w:rPr>
          <w:rFonts w:cs="Calibri"/>
          <w:kern w:val="0"/>
        </w:rPr>
        <w:t>None</w:t>
      </w:r>
    </w:p>
    <w:p w14:paraId="053ED484">
      <w:pPr>
        <w:rPr>
          <w:rFonts w:cs="Calibri" w:eastAsiaTheme="minorEastAsia"/>
        </w:rPr>
      </w:pPr>
    </w:p>
    <w:p w14:paraId="44748DB0">
      <w:pPr>
        <w:pStyle w:val="3"/>
      </w:pPr>
      <w:bookmarkStart w:id="239" w:name="_Toc2745"/>
      <w:r>
        <w:t>AnWBT_HFPAG_IncomingCall</w:t>
      </w:r>
      <w:bookmarkEnd w:id="239"/>
    </w:p>
    <w:p w14:paraId="466C74F3">
      <w:pPr>
        <w:rPr>
          <w:rFonts w:cs="Calibri"/>
        </w:rPr>
      </w:pPr>
      <w:r>
        <w:t>Set ag device in incoming call status, which will inform remote device</w:t>
      </w:r>
      <w:r>
        <w:rPr>
          <w:rStyle w:val="59"/>
          <w:rFonts w:ascii="Calibri" w:hAnsi="Calibri" w:eastAsia="PMingLiU" w:cs="Calibri"/>
        </w:rPr>
        <w:t>.</w:t>
      </w:r>
    </w:p>
    <w:p w14:paraId="49CF6A37">
      <w:pPr>
        <w:pStyle w:val="6"/>
        <w:rPr>
          <w:rFonts w:cs="Calibri"/>
        </w:rPr>
      </w:pPr>
      <w:r>
        <w:rPr>
          <w:rFonts w:cs="Calibri"/>
        </w:rPr>
        <w:t>Type</w:t>
      </w:r>
    </w:p>
    <w:p w14:paraId="352A94F3">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3DA1075E">
      <w:pPr>
        <w:pStyle w:val="6"/>
        <w:rPr>
          <w:rFonts w:cs="Calibri"/>
        </w:rPr>
      </w:pPr>
      <w:r>
        <w:rPr>
          <w:rFonts w:cs="Calibri"/>
        </w:rPr>
        <w:t>Syntax</w:t>
      </w:r>
    </w:p>
    <w:p w14:paraId="65A479DD">
      <w:pPr>
        <w:pStyle w:val="58"/>
      </w:pPr>
      <w:r>
        <w:t>int AnWBT_HFPAG_IncomingCall(String btaddr, String phoneNum);</w:t>
      </w:r>
    </w:p>
    <w:p w14:paraId="71E3EF85">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3369"/>
        <w:gridCol w:w="3084"/>
        <w:gridCol w:w="4037"/>
      </w:tblGrid>
      <w:tr w14:paraId="3478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336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5068B228">
            <w:pPr>
              <w:pStyle w:val="64"/>
              <w:jc w:val="left"/>
              <w:rPr>
                <w:rFonts w:ascii="Calibri" w:hAnsi="Calibri" w:cs="Calibri"/>
              </w:rPr>
            </w:pPr>
            <w:r>
              <w:rPr>
                <w:rFonts w:ascii="Calibri" w:hAnsi="Calibri" w:cs="Calibri"/>
              </w:rPr>
              <w:t>Parameters</w:t>
            </w:r>
          </w:p>
        </w:tc>
        <w:tc>
          <w:tcPr>
            <w:tcW w:w="308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5B8797A6">
            <w:pPr>
              <w:pStyle w:val="64"/>
              <w:jc w:val="left"/>
              <w:rPr>
                <w:rFonts w:ascii="Calibri" w:hAnsi="Calibri" w:cs="Calibri"/>
              </w:rPr>
            </w:pPr>
            <w:r>
              <w:rPr>
                <w:rFonts w:ascii="Calibri" w:hAnsi="Calibri" w:cs="Calibri"/>
              </w:rPr>
              <w:t>Type</w:t>
            </w:r>
          </w:p>
        </w:tc>
        <w:tc>
          <w:tcPr>
            <w:tcW w:w="4037"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7BD1A374">
            <w:pPr>
              <w:pStyle w:val="64"/>
              <w:jc w:val="left"/>
              <w:rPr>
                <w:rFonts w:ascii="Calibri" w:hAnsi="Calibri" w:cs="Calibri"/>
              </w:rPr>
            </w:pPr>
            <w:r>
              <w:rPr>
                <w:rFonts w:ascii="Calibri" w:hAnsi="Calibri" w:cs="Calibri"/>
              </w:rPr>
              <w:t>Description</w:t>
            </w:r>
          </w:p>
        </w:tc>
      </w:tr>
      <w:tr w14:paraId="33A86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double" w:color="auto" w:sz="4" w:space="0"/>
              <w:right w:val="single" w:color="auto" w:sz="4" w:space="0"/>
            </w:tcBorders>
            <w:vAlign w:val="center"/>
          </w:tcPr>
          <w:p w14:paraId="0EA2F91F">
            <w:pPr>
              <w:pStyle w:val="56"/>
              <w:rPr>
                <w:rFonts w:eastAsia="宋体" w:cs="Calibri"/>
                <w:lang w:eastAsia="zh-CN"/>
              </w:rPr>
            </w:pPr>
            <w:r>
              <w:rPr>
                <w:rFonts w:cs="Calibri"/>
              </w:rPr>
              <w:t>Btaddr</w:t>
            </w:r>
          </w:p>
        </w:tc>
        <w:tc>
          <w:tcPr>
            <w:tcW w:w="3084" w:type="dxa"/>
            <w:tcBorders>
              <w:top w:val="double" w:color="auto" w:sz="4" w:space="0"/>
              <w:left w:val="single" w:color="auto" w:sz="4" w:space="0"/>
              <w:right w:val="single" w:color="auto" w:sz="4" w:space="0"/>
            </w:tcBorders>
            <w:vAlign w:val="center"/>
          </w:tcPr>
          <w:p w14:paraId="1D3BC3ED">
            <w:pPr>
              <w:pStyle w:val="56"/>
              <w:rPr>
                <w:rFonts w:eastAsia="宋体" w:cs="Calibri"/>
                <w:lang w:eastAsia="zh-CN"/>
              </w:rPr>
            </w:pPr>
            <w:r>
              <w:rPr>
                <w:rFonts w:eastAsia="宋体" w:cs="Calibri"/>
                <w:lang w:eastAsia="zh-CN"/>
              </w:rPr>
              <w:t>String</w:t>
            </w:r>
          </w:p>
        </w:tc>
        <w:tc>
          <w:tcPr>
            <w:tcW w:w="4037" w:type="dxa"/>
            <w:tcBorders>
              <w:top w:val="double" w:color="auto" w:sz="4" w:space="0"/>
              <w:left w:val="single" w:color="auto" w:sz="4" w:space="0"/>
              <w:right w:val="single" w:color="auto" w:sz="4" w:space="0"/>
            </w:tcBorders>
            <w:vAlign w:val="center"/>
          </w:tcPr>
          <w:p w14:paraId="18D80E47">
            <w:pPr>
              <w:pStyle w:val="56"/>
              <w:rPr>
                <w:rFonts w:eastAsia="宋体" w:cs="Calibri"/>
                <w:lang w:eastAsia="zh-CN"/>
              </w:rPr>
            </w:pPr>
            <w:r>
              <w:rPr>
                <w:rFonts w:cs="Calibri"/>
              </w:rPr>
              <w:t>A pointer to a Bluetooth address of the target Remote Device.</w:t>
            </w:r>
          </w:p>
        </w:tc>
      </w:tr>
      <w:tr w14:paraId="6C592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double" w:color="auto" w:sz="4" w:space="0"/>
              <w:right w:val="single" w:color="auto" w:sz="4" w:space="0"/>
            </w:tcBorders>
            <w:vAlign w:val="center"/>
          </w:tcPr>
          <w:p w14:paraId="04D824D1">
            <w:pPr>
              <w:pStyle w:val="56"/>
              <w:rPr>
                <w:rFonts w:cs="Calibri"/>
              </w:rPr>
            </w:pPr>
            <w:r>
              <w:t>phoneNum</w:t>
            </w:r>
          </w:p>
        </w:tc>
        <w:tc>
          <w:tcPr>
            <w:tcW w:w="3084" w:type="dxa"/>
            <w:tcBorders>
              <w:left w:val="single" w:color="auto" w:sz="4" w:space="0"/>
              <w:right w:val="single" w:color="auto" w:sz="4" w:space="0"/>
            </w:tcBorders>
            <w:vAlign w:val="center"/>
          </w:tcPr>
          <w:p w14:paraId="730914FA">
            <w:pPr>
              <w:pStyle w:val="56"/>
              <w:rPr>
                <w:rFonts w:eastAsia="宋体" w:cs="Calibri"/>
                <w:lang w:eastAsia="zh-CN"/>
              </w:rPr>
            </w:pPr>
            <w:r>
              <w:rPr>
                <w:rFonts w:eastAsia="宋体" w:cs="Calibri"/>
                <w:lang w:eastAsia="zh-CN"/>
              </w:rPr>
              <w:t>String</w:t>
            </w:r>
          </w:p>
        </w:tc>
        <w:tc>
          <w:tcPr>
            <w:tcW w:w="4037" w:type="dxa"/>
            <w:tcBorders>
              <w:left w:val="single" w:color="auto" w:sz="4" w:space="0"/>
              <w:right w:val="single" w:color="auto" w:sz="4" w:space="0"/>
            </w:tcBorders>
            <w:vAlign w:val="center"/>
          </w:tcPr>
          <w:p w14:paraId="3E76BDB8">
            <w:pPr>
              <w:pStyle w:val="56"/>
              <w:rPr>
                <w:rFonts w:eastAsia="宋体" w:cs="Calibri"/>
                <w:lang w:eastAsia="zh-CN"/>
              </w:rPr>
            </w:pPr>
            <w:r>
              <w:rPr>
                <w:rFonts w:eastAsia="宋体" w:cs="Calibri"/>
                <w:lang w:eastAsia="zh-CN"/>
              </w:rPr>
              <w:t>Call number, which will be set to incoming call</w:t>
            </w:r>
          </w:p>
        </w:tc>
      </w:tr>
    </w:tbl>
    <w:p w14:paraId="5FCDDDBA">
      <w:pPr>
        <w:pStyle w:val="6"/>
        <w:rPr>
          <w:rFonts w:cs="Calibri"/>
        </w:rPr>
      </w:pPr>
      <w:r>
        <w:rPr>
          <w:rFonts w:cs="Calibri"/>
        </w:rPr>
        <w:t>Return Value</w:t>
      </w:r>
    </w:p>
    <w:p w14:paraId="77C01BA8">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1FF1FC3C">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21665B8C">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6ED2C3DA">
      <w:pPr>
        <w:pStyle w:val="6"/>
        <w:rPr>
          <w:rFonts w:cs="Calibri"/>
        </w:rPr>
      </w:pPr>
      <w:r>
        <w:rPr>
          <w:rFonts w:cs="Calibri"/>
        </w:rPr>
        <w:t>Callback Message</w:t>
      </w:r>
    </w:p>
    <w:p w14:paraId="26B072AA">
      <w:pPr>
        <w:rPr>
          <w:rStyle w:val="59"/>
          <w:rFonts w:ascii="Calibri" w:hAnsi="Calibri" w:cs="Calibri" w:eastAsiaTheme="minorEastAsia"/>
        </w:rPr>
      </w:pPr>
      <w:r>
        <w:rPr>
          <w:rFonts w:cs="Calibri"/>
        </w:rPr>
        <w:t>ACTION_ANW_BT_HFP_CALL_CHANGED</w:t>
      </w:r>
    </w:p>
    <w:p w14:paraId="5A2BAFF5">
      <w:pPr>
        <w:pStyle w:val="6"/>
        <w:rPr>
          <w:rFonts w:cs="Calibri"/>
        </w:rPr>
      </w:pPr>
      <w:r>
        <w:rPr>
          <w:rFonts w:cs="Calibri"/>
        </w:rPr>
        <w:t>Timeout</w:t>
      </w:r>
    </w:p>
    <w:p w14:paraId="590A3FCA">
      <w:pPr>
        <w:rPr>
          <w:rFonts w:cs="Calibri"/>
          <w:kern w:val="0"/>
        </w:rPr>
      </w:pPr>
      <w:r>
        <w:rPr>
          <w:rFonts w:cs="Calibri"/>
          <w:kern w:val="0"/>
        </w:rPr>
        <w:t>None</w:t>
      </w:r>
    </w:p>
    <w:p w14:paraId="68E2F7F7">
      <w:pPr>
        <w:rPr>
          <w:rFonts w:cs="Calibri" w:eastAsiaTheme="minorEastAsia"/>
        </w:rPr>
      </w:pPr>
    </w:p>
    <w:p w14:paraId="74A3CF4A">
      <w:pPr>
        <w:pStyle w:val="3"/>
      </w:pPr>
      <w:bookmarkStart w:id="240" w:name="_Toc29413"/>
      <w:r>
        <w:t>AnWBT_HFPAG_OutgoingCall</w:t>
      </w:r>
      <w:bookmarkEnd w:id="240"/>
    </w:p>
    <w:p w14:paraId="4B543242">
      <w:pPr>
        <w:rPr>
          <w:rFonts w:cs="Calibri"/>
        </w:rPr>
      </w:pPr>
      <w:r>
        <w:t>Set ag device in outgoing call status, which will inform remote device</w:t>
      </w:r>
      <w:r>
        <w:rPr>
          <w:rStyle w:val="59"/>
          <w:rFonts w:ascii="Calibri" w:hAnsi="Calibri" w:eastAsia="PMingLiU" w:cs="Calibri"/>
        </w:rPr>
        <w:t>.</w:t>
      </w:r>
    </w:p>
    <w:p w14:paraId="7818E8DD">
      <w:pPr>
        <w:pStyle w:val="6"/>
        <w:rPr>
          <w:rFonts w:cs="Calibri"/>
        </w:rPr>
      </w:pPr>
      <w:r>
        <w:rPr>
          <w:rFonts w:cs="Calibri"/>
        </w:rPr>
        <w:t>Type</w:t>
      </w:r>
    </w:p>
    <w:p w14:paraId="6EAA4CC9">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1650A772">
      <w:pPr>
        <w:pStyle w:val="6"/>
        <w:rPr>
          <w:rFonts w:cs="Calibri"/>
        </w:rPr>
      </w:pPr>
      <w:r>
        <w:rPr>
          <w:rFonts w:cs="Calibri"/>
        </w:rPr>
        <w:t>Syntax</w:t>
      </w:r>
    </w:p>
    <w:p w14:paraId="2F346D99">
      <w:pPr>
        <w:pStyle w:val="58"/>
      </w:pPr>
      <w:r>
        <w:t>int AnWBT_HFPAG_OutgoingCall (String btaddr, String phoneNum);</w:t>
      </w:r>
    </w:p>
    <w:p w14:paraId="095D4E5E">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3369"/>
        <w:gridCol w:w="3084"/>
        <w:gridCol w:w="4037"/>
      </w:tblGrid>
      <w:tr w14:paraId="7D70B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336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5B942013">
            <w:pPr>
              <w:pStyle w:val="64"/>
              <w:jc w:val="left"/>
              <w:rPr>
                <w:rFonts w:ascii="Calibri" w:hAnsi="Calibri" w:cs="Calibri"/>
              </w:rPr>
            </w:pPr>
            <w:r>
              <w:rPr>
                <w:rFonts w:ascii="Calibri" w:hAnsi="Calibri" w:cs="Calibri"/>
              </w:rPr>
              <w:t>Parameters</w:t>
            </w:r>
          </w:p>
        </w:tc>
        <w:tc>
          <w:tcPr>
            <w:tcW w:w="308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5C9F4E05">
            <w:pPr>
              <w:pStyle w:val="64"/>
              <w:jc w:val="left"/>
              <w:rPr>
                <w:rFonts w:ascii="Calibri" w:hAnsi="Calibri" w:cs="Calibri"/>
              </w:rPr>
            </w:pPr>
            <w:r>
              <w:rPr>
                <w:rFonts w:ascii="Calibri" w:hAnsi="Calibri" w:cs="Calibri"/>
              </w:rPr>
              <w:t>Type</w:t>
            </w:r>
          </w:p>
        </w:tc>
        <w:tc>
          <w:tcPr>
            <w:tcW w:w="4037"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6680FCD7">
            <w:pPr>
              <w:pStyle w:val="64"/>
              <w:jc w:val="left"/>
              <w:rPr>
                <w:rFonts w:ascii="Calibri" w:hAnsi="Calibri" w:cs="Calibri"/>
              </w:rPr>
            </w:pPr>
            <w:r>
              <w:rPr>
                <w:rFonts w:ascii="Calibri" w:hAnsi="Calibri" w:cs="Calibri"/>
              </w:rPr>
              <w:t>Description</w:t>
            </w:r>
          </w:p>
        </w:tc>
      </w:tr>
      <w:tr w14:paraId="337D9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double" w:color="auto" w:sz="4" w:space="0"/>
              <w:right w:val="single" w:color="auto" w:sz="4" w:space="0"/>
            </w:tcBorders>
            <w:vAlign w:val="center"/>
          </w:tcPr>
          <w:p w14:paraId="68C08C89">
            <w:pPr>
              <w:pStyle w:val="56"/>
              <w:rPr>
                <w:rFonts w:eastAsia="宋体" w:cs="Calibri"/>
                <w:lang w:eastAsia="zh-CN"/>
              </w:rPr>
            </w:pPr>
            <w:r>
              <w:rPr>
                <w:rFonts w:cs="Calibri"/>
              </w:rPr>
              <w:t>Btaddr</w:t>
            </w:r>
          </w:p>
        </w:tc>
        <w:tc>
          <w:tcPr>
            <w:tcW w:w="3084" w:type="dxa"/>
            <w:tcBorders>
              <w:top w:val="double" w:color="auto" w:sz="4" w:space="0"/>
              <w:left w:val="single" w:color="auto" w:sz="4" w:space="0"/>
              <w:right w:val="single" w:color="auto" w:sz="4" w:space="0"/>
            </w:tcBorders>
            <w:vAlign w:val="center"/>
          </w:tcPr>
          <w:p w14:paraId="3DDC4DA5">
            <w:pPr>
              <w:pStyle w:val="56"/>
              <w:rPr>
                <w:rFonts w:eastAsia="宋体" w:cs="Calibri"/>
                <w:lang w:eastAsia="zh-CN"/>
              </w:rPr>
            </w:pPr>
            <w:r>
              <w:rPr>
                <w:rFonts w:eastAsia="宋体" w:cs="Calibri"/>
                <w:lang w:eastAsia="zh-CN"/>
              </w:rPr>
              <w:t>String</w:t>
            </w:r>
          </w:p>
        </w:tc>
        <w:tc>
          <w:tcPr>
            <w:tcW w:w="4037" w:type="dxa"/>
            <w:tcBorders>
              <w:top w:val="double" w:color="auto" w:sz="4" w:space="0"/>
              <w:left w:val="single" w:color="auto" w:sz="4" w:space="0"/>
              <w:right w:val="single" w:color="auto" w:sz="4" w:space="0"/>
            </w:tcBorders>
            <w:vAlign w:val="center"/>
          </w:tcPr>
          <w:p w14:paraId="479B7FAB">
            <w:pPr>
              <w:pStyle w:val="56"/>
              <w:rPr>
                <w:rFonts w:eastAsia="宋体" w:cs="Calibri"/>
                <w:lang w:eastAsia="zh-CN"/>
              </w:rPr>
            </w:pPr>
            <w:r>
              <w:rPr>
                <w:rFonts w:cs="Calibri"/>
              </w:rPr>
              <w:t>A pointer to a Bluetooth address of the target Remote Device.</w:t>
            </w:r>
          </w:p>
        </w:tc>
      </w:tr>
      <w:tr w14:paraId="5DCB4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double" w:color="auto" w:sz="4" w:space="0"/>
              <w:right w:val="single" w:color="auto" w:sz="4" w:space="0"/>
            </w:tcBorders>
            <w:vAlign w:val="center"/>
          </w:tcPr>
          <w:p w14:paraId="74FB5B09">
            <w:pPr>
              <w:pStyle w:val="56"/>
              <w:rPr>
                <w:rFonts w:cs="Calibri"/>
              </w:rPr>
            </w:pPr>
            <w:r>
              <w:t>phoneNum</w:t>
            </w:r>
          </w:p>
        </w:tc>
        <w:tc>
          <w:tcPr>
            <w:tcW w:w="3084" w:type="dxa"/>
            <w:tcBorders>
              <w:left w:val="single" w:color="auto" w:sz="4" w:space="0"/>
              <w:right w:val="single" w:color="auto" w:sz="4" w:space="0"/>
            </w:tcBorders>
            <w:vAlign w:val="center"/>
          </w:tcPr>
          <w:p w14:paraId="69E06805">
            <w:pPr>
              <w:pStyle w:val="56"/>
              <w:rPr>
                <w:rFonts w:eastAsia="宋体" w:cs="Calibri"/>
                <w:lang w:eastAsia="zh-CN"/>
              </w:rPr>
            </w:pPr>
            <w:r>
              <w:rPr>
                <w:rFonts w:eastAsia="宋体" w:cs="Calibri"/>
                <w:lang w:eastAsia="zh-CN"/>
              </w:rPr>
              <w:t>String</w:t>
            </w:r>
          </w:p>
        </w:tc>
        <w:tc>
          <w:tcPr>
            <w:tcW w:w="4037" w:type="dxa"/>
            <w:tcBorders>
              <w:left w:val="single" w:color="auto" w:sz="4" w:space="0"/>
              <w:right w:val="single" w:color="auto" w:sz="4" w:space="0"/>
            </w:tcBorders>
            <w:vAlign w:val="center"/>
          </w:tcPr>
          <w:p w14:paraId="61037C7A">
            <w:pPr>
              <w:pStyle w:val="56"/>
              <w:rPr>
                <w:rFonts w:eastAsia="宋体" w:cs="Calibri"/>
                <w:lang w:eastAsia="zh-CN"/>
              </w:rPr>
            </w:pPr>
            <w:r>
              <w:rPr>
                <w:rFonts w:eastAsia="宋体" w:cs="Calibri"/>
                <w:lang w:eastAsia="zh-CN"/>
              </w:rPr>
              <w:t>Call number, which will be set to outgoing call</w:t>
            </w:r>
          </w:p>
        </w:tc>
      </w:tr>
    </w:tbl>
    <w:p w14:paraId="5B6556A3">
      <w:pPr>
        <w:pStyle w:val="6"/>
        <w:rPr>
          <w:rFonts w:cs="Calibri"/>
        </w:rPr>
      </w:pPr>
      <w:r>
        <w:rPr>
          <w:rFonts w:cs="Calibri"/>
        </w:rPr>
        <w:t>Return Value</w:t>
      </w:r>
    </w:p>
    <w:p w14:paraId="59B98C78">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3E4ECEF4">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70664E0A">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1FCCC8F3">
      <w:pPr>
        <w:pStyle w:val="6"/>
        <w:rPr>
          <w:rFonts w:cs="Calibri"/>
        </w:rPr>
      </w:pPr>
      <w:r>
        <w:rPr>
          <w:rFonts w:cs="Calibri"/>
        </w:rPr>
        <w:t>Callback Message</w:t>
      </w:r>
    </w:p>
    <w:p w14:paraId="0E45DABD">
      <w:pPr>
        <w:rPr>
          <w:rStyle w:val="59"/>
          <w:rFonts w:ascii="Calibri" w:hAnsi="Calibri" w:cs="Calibri" w:eastAsiaTheme="minorEastAsia"/>
        </w:rPr>
      </w:pPr>
      <w:r>
        <w:rPr>
          <w:rFonts w:cs="Calibri"/>
        </w:rPr>
        <w:t>ACTION_ANW_BT_HFP_CALL_CHANGED</w:t>
      </w:r>
    </w:p>
    <w:p w14:paraId="28E52A93">
      <w:pPr>
        <w:pStyle w:val="6"/>
        <w:rPr>
          <w:rFonts w:cs="Calibri"/>
        </w:rPr>
      </w:pPr>
      <w:r>
        <w:rPr>
          <w:rFonts w:cs="Calibri"/>
        </w:rPr>
        <w:t>Timeout</w:t>
      </w:r>
    </w:p>
    <w:p w14:paraId="7A9F1FCB">
      <w:pPr>
        <w:rPr>
          <w:rFonts w:cs="Calibri"/>
          <w:kern w:val="0"/>
        </w:rPr>
      </w:pPr>
      <w:r>
        <w:rPr>
          <w:rFonts w:cs="Calibri"/>
          <w:kern w:val="0"/>
        </w:rPr>
        <w:t>None</w:t>
      </w:r>
    </w:p>
    <w:p w14:paraId="07D65481">
      <w:pPr>
        <w:rPr>
          <w:rFonts w:cs="Calibri" w:eastAsiaTheme="minorEastAsia"/>
        </w:rPr>
      </w:pPr>
    </w:p>
    <w:p w14:paraId="5F281A6E">
      <w:pPr>
        <w:pStyle w:val="3"/>
      </w:pPr>
      <w:bookmarkStart w:id="241" w:name="_Toc12954"/>
      <w:r>
        <w:t>AnWBT_HFPAG_VirtualVoiceCall</w:t>
      </w:r>
      <w:bookmarkEnd w:id="241"/>
    </w:p>
    <w:p w14:paraId="208ADBF5">
      <w:pPr>
        <w:rPr>
          <w:rFonts w:cs="Calibri"/>
        </w:rPr>
      </w:pPr>
      <w:r>
        <w:t>Set ag device in simulate active call</w:t>
      </w:r>
      <w:r>
        <w:rPr>
          <w:rStyle w:val="59"/>
          <w:rFonts w:ascii="Calibri" w:hAnsi="Calibri" w:eastAsia="PMingLiU" w:cs="Calibri"/>
        </w:rPr>
        <w:t>.</w:t>
      </w:r>
    </w:p>
    <w:p w14:paraId="0A25125C">
      <w:pPr>
        <w:pStyle w:val="6"/>
        <w:rPr>
          <w:rFonts w:cs="Calibri"/>
        </w:rPr>
      </w:pPr>
      <w:r>
        <w:rPr>
          <w:rFonts w:cs="Calibri"/>
        </w:rPr>
        <w:t>Type</w:t>
      </w:r>
    </w:p>
    <w:p w14:paraId="4B3E0A6B">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26229126">
      <w:pPr>
        <w:pStyle w:val="6"/>
        <w:rPr>
          <w:rFonts w:cs="Calibri"/>
        </w:rPr>
      </w:pPr>
      <w:r>
        <w:rPr>
          <w:rFonts w:cs="Calibri"/>
        </w:rPr>
        <w:t>Syntax</w:t>
      </w:r>
    </w:p>
    <w:p w14:paraId="17273653">
      <w:pPr>
        <w:pStyle w:val="58"/>
      </w:pPr>
      <w:r>
        <w:t>int AnWBT_HFPAG_VirtualVoiceCall(String btaddr, String phoneNum);</w:t>
      </w:r>
    </w:p>
    <w:p w14:paraId="565BC79F">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3369"/>
        <w:gridCol w:w="3084"/>
        <w:gridCol w:w="4037"/>
      </w:tblGrid>
      <w:tr w14:paraId="3B08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336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1A0604D1">
            <w:pPr>
              <w:pStyle w:val="64"/>
              <w:jc w:val="left"/>
              <w:rPr>
                <w:rFonts w:ascii="Calibri" w:hAnsi="Calibri" w:cs="Calibri"/>
              </w:rPr>
            </w:pPr>
            <w:r>
              <w:rPr>
                <w:rFonts w:ascii="Calibri" w:hAnsi="Calibri" w:cs="Calibri"/>
              </w:rPr>
              <w:t>Parameters</w:t>
            </w:r>
          </w:p>
        </w:tc>
        <w:tc>
          <w:tcPr>
            <w:tcW w:w="308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73F38889">
            <w:pPr>
              <w:pStyle w:val="64"/>
              <w:jc w:val="left"/>
              <w:rPr>
                <w:rFonts w:ascii="Calibri" w:hAnsi="Calibri" w:cs="Calibri"/>
              </w:rPr>
            </w:pPr>
            <w:r>
              <w:rPr>
                <w:rFonts w:ascii="Calibri" w:hAnsi="Calibri" w:cs="Calibri"/>
              </w:rPr>
              <w:t>Type</w:t>
            </w:r>
          </w:p>
        </w:tc>
        <w:tc>
          <w:tcPr>
            <w:tcW w:w="4037"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60C9DBF7">
            <w:pPr>
              <w:pStyle w:val="64"/>
              <w:jc w:val="left"/>
              <w:rPr>
                <w:rFonts w:ascii="Calibri" w:hAnsi="Calibri" w:cs="Calibri"/>
              </w:rPr>
            </w:pPr>
            <w:r>
              <w:rPr>
                <w:rFonts w:ascii="Calibri" w:hAnsi="Calibri" w:cs="Calibri"/>
              </w:rPr>
              <w:t>Description</w:t>
            </w:r>
          </w:p>
        </w:tc>
      </w:tr>
      <w:tr w14:paraId="16203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double" w:color="auto" w:sz="4" w:space="0"/>
              <w:right w:val="single" w:color="auto" w:sz="4" w:space="0"/>
            </w:tcBorders>
            <w:vAlign w:val="center"/>
          </w:tcPr>
          <w:p w14:paraId="4EE35B92">
            <w:pPr>
              <w:pStyle w:val="56"/>
              <w:rPr>
                <w:rFonts w:eastAsia="宋体" w:cs="Calibri"/>
                <w:lang w:eastAsia="zh-CN"/>
              </w:rPr>
            </w:pPr>
            <w:r>
              <w:rPr>
                <w:rFonts w:cs="Calibri"/>
              </w:rPr>
              <w:t>Btaddr</w:t>
            </w:r>
          </w:p>
        </w:tc>
        <w:tc>
          <w:tcPr>
            <w:tcW w:w="3084" w:type="dxa"/>
            <w:tcBorders>
              <w:top w:val="double" w:color="auto" w:sz="4" w:space="0"/>
              <w:left w:val="single" w:color="auto" w:sz="4" w:space="0"/>
              <w:right w:val="single" w:color="auto" w:sz="4" w:space="0"/>
            </w:tcBorders>
            <w:vAlign w:val="center"/>
          </w:tcPr>
          <w:p w14:paraId="033CCD54">
            <w:pPr>
              <w:pStyle w:val="56"/>
              <w:rPr>
                <w:rFonts w:eastAsia="宋体" w:cs="Calibri"/>
                <w:lang w:eastAsia="zh-CN"/>
              </w:rPr>
            </w:pPr>
            <w:r>
              <w:rPr>
                <w:rFonts w:eastAsia="宋体" w:cs="Calibri"/>
                <w:lang w:eastAsia="zh-CN"/>
              </w:rPr>
              <w:t>String</w:t>
            </w:r>
          </w:p>
        </w:tc>
        <w:tc>
          <w:tcPr>
            <w:tcW w:w="4037" w:type="dxa"/>
            <w:tcBorders>
              <w:top w:val="double" w:color="auto" w:sz="4" w:space="0"/>
              <w:left w:val="single" w:color="auto" w:sz="4" w:space="0"/>
              <w:right w:val="single" w:color="auto" w:sz="4" w:space="0"/>
            </w:tcBorders>
            <w:vAlign w:val="center"/>
          </w:tcPr>
          <w:p w14:paraId="4E9DC876">
            <w:pPr>
              <w:pStyle w:val="56"/>
              <w:rPr>
                <w:rFonts w:eastAsia="宋体" w:cs="Calibri"/>
                <w:lang w:eastAsia="zh-CN"/>
              </w:rPr>
            </w:pPr>
            <w:r>
              <w:rPr>
                <w:rFonts w:cs="Calibri"/>
              </w:rPr>
              <w:t>A pointer to a Bluetooth address of the target Remote Device.</w:t>
            </w:r>
          </w:p>
        </w:tc>
      </w:tr>
      <w:tr w14:paraId="20ED4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double" w:color="auto" w:sz="4" w:space="0"/>
              <w:right w:val="single" w:color="auto" w:sz="4" w:space="0"/>
            </w:tcBorders>
            <w:vAlign w:val="center"/>
          </w:tcPr>
          <w:p w14:paraId="6C3E7553">
            <w:pPr>
              <w:pStyle w:val="56"/>
              <w:rPr>
                <w:rFonts w:cs="Calibri"/>
              </w:rPr>
            </w:pPr>
            <w:r>
              <w:t>phoneNum</w:t>
            </w:r>
          </w:p>
        </w:tc>
        <w:tc>
          <w:tcPr>
            <w:tcW w:w="3084" w:type="dxa"/>
            <w:tcBorders>
              <w:left w:val="single" w:color="auto" w:sz="4" w:space="0"/>
              <w:right w:val="single" w:color="auto" w:sz="4" w:space="0"/>
            </w:tcBorders>
            <w:vAlign w:val="center"/>
          </w:tcPr>
          <w:p w14:paraId="3327D1A9">
            <w:pPr>
              <w:pStyle w:val="56"/>
              <w:rPr>
                <w:rFonts w:eastAsia="宋体" w:cs="Calibri"/>
                <w:lang w:eastAsia="zh-CN"/>
              </w:rPr>
            </w:pPr>
            <w:r>
              <w:rPr>
                <w:rFonts w:eastAsia="宋体" w:cs="Calibri"/>
                <w:lang w:eastAsia="zh-CN"/>
              </w:rPr>
              <w:t>String</w:t>
            </w:r>
          </w:p>
        </w:tc>
        <w:tc>
          <w:tcPr>
            <w:tcW w:w="4037" w:type="dxa"/>
            <w:tcBorders>
              <w:left w:val="single" w:color="auto" w:sz="4" w:space="0"/>
              <w:right w:val="single" w:color="auto" w:sz="4" w:space="0"/>
            </w:tcBorders>
            <w:vAlign w:val="center"/>
          </w:tcPr>
          <w:p w14:paraId="19A31870">
            <w:pPr>
              <w:pStyle w:val="56"/>
              <w:rPr>
                <w:rFonts w:eastAsia="宋体" w:cs="Calibri"/>
                <w:lang w:eastAsia="zh-CN"/>
              </w:rPr>
            </w:pPr>
            <w:r>
              <w:rPr>
                <w:rFonts w:eastAsia="宋体" w:cs="Calibri"/>
                <w:lang w:eastAsia="zh-CN"/>
              </w:rPr>
              <w:t>Call number, which will be set to call</w:t>
            </w:r>
          </w:p>
        </w:tc>
      </w:tr>
    </w:tbl>
    <w:p w14:paraId="496C849B">
      <w:pPr>
        <w:pStyle w:val="6"/>
        <w:rPr>
          <w:rFonts w:cs="Calibri"/>
        </w:rPr>
      </w:pPr>
      <w:r>
        <w:rPr>
          <w:rFonts w:cs="Calibri"/>
        </w:rPr>
        <w:t>Return Value</w:t>
      </w:r>
    </w:p>
    <w:p w14:paraId="632819E7">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1476ACD4">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27D108CC">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194B5467">
      <w:pPr>
        <w:pStyle w:val="6"/>
        <w:rPr>
          <w:rFonts w:cs="Calibri"/>
        </w:rPr>
      </w:pPr>
      <w:r>
        <w:rPr>
          <w:rFonts w:cs="Calibri"/>
        </w:rPr>
        <w:t>Callback Message</w:t>
      </w:r>
    </w:p>
    <w:p w14:paraId="79F1A22C">
      <w:pPr>
        <w:rPr>
          <w:rStyle w:val="59"/>
          <w:rFonts w:ascii="Calibri" w:hAnsi="Calibri" w:cs="Calibri" w:eastAsiaTheme="minorEastAsia"/>
        </w:rPr>
      </w:pPr>
      <w:r>
        <w:rPr>
          <w:rFonts w:cs="Calibri"/>
        </w:rPr>
        <w:t>ACTION_ANW_BT_HFP_CALL_CHANGED</w:t>
      </w:r>
    </w:p>
    <w:p w14:paraId="45E75903">
      <w:pPr>
        <w:pStyle w:val="6"/>
        <w:rPr>
          <w:rFonts w:cs="Calibri"/>
        </w:rPr>
      </w:pPr>
      <w:r>
        <w:rPr>
          <w:rFonts w:cs="Calibri"/>
        </w:rPr>
        <w:t>Timeout</w:t>
      </w:r>
    </w:p>
    <w:p w14:paraId="574E98A3">
      <w:pPr>
        <w:rPr>
          <w:rFonts w:cs="Calibri"/>
          <w:kern w:val="0"/>
        </w:rPr>
      </w:pPr>
      <w:r>
        <w:rPr>
          <w:rFonts w:cs="Calibri"/>
          <w:kern w:val="0"/>
        </w:rPr>
        <w:t>None</w:t>
      </w:r>
    </w:p>
    <w:p w14:paraId="7D42892A">
      <w:pPr>
        <w:rPr>
          <w:rFonts w:cs="Calibri" w:eastAsiaTheme="minorEastAsia"/>
        </w:rPr>
      </w:pPr>
    </w:p>
    <w:p w14:paraId="5A7BEC61">
      <w:pPr>
        <w:rPr>
          <w:rFonts w:cs="Calibri" w:eastAsiaTheme="minorEastAsia"/>
        </w:rPr>
      </w:pPr>
    </w:p>
    <w:p w14:paraId="061FC240">
      <w:pPr>
        <w:pStyle w:val="3"/>
      </w:pPr>
      <w:bookmarkStart w:id="242" w:name="_Toc7998"/>
      <w:r>
        <w:t>AnWBT_HFPAG_GetAudioState</w:t>
      </w:r>
      <w:bookmarkEnd w:id="242"/>
    </w:p>
    <w:p w14:paraId="0B6BC434">
      <w:pPr>
        <w:rPr>
          <w:rFonts w:cs="Calibri"/>
        </w:rPr>
      </w:pPr>
      <w:r>
        <w:rPr>
          <w:rFonts w:eastAsia="宋体" w:cs="Calibri"/>
          <w:lang w:eastAsia="zh-CN"/>
        </w:rPr>
        <w:t>Uses to get current sco link status</w:t>
      </w:r>
      <w:r>
        <w:rPr>
          <w:rFonts w:cs="Calibri"/>
        </w:rPr>
        <w:t>.</w:t>
      </w:r>
    </w:p>
    <w:p w14:paraId="4052C626">
      <w:pPr>
        <w:pStyle w:val="6"/>
        <w:rPr>
          <w:rFonts w:cs="Calibri"/>
        </w:rPr>
      </w:pPr>
      <w:r>
        <w:rPr>
          <w:rFonts w:cs="Calibri"/>
        </w:rPr>
        <w:t>Type</w:t>
      </w:r>
    </w:p>
    <w:p w14:paraId="42886FAE">
      <w:r>
        <w:fldChar w:fldCharType="begin"/>
      </w:r>
      <w:r>
        <w:instrText xml:space="preserve"> HYPERLINK \l "_API_Pattern_1" </w:instrText>
      </w:r>
      <w:r>
        <w:fldChar w:fldCharType="separate"/>
      </w:r>
      <w:r>
        <w:rPr>
          <w:rStyle w:val="34"/>
        </w:rPr>
        <w:t>API Pattern 1</w:t>
      </w:r>
      <w:r>
        <w:rPr>
          <w:rStyle w:val="34"/>
        </w:rPr>
        <w:fldChar w:fldCharType="end"/>
      </w:r>
    </w:p>
    <w:p w14:paraId="073131D1">
      <w:pPr>
        <w:pStyle w:val="6"/>
        <w:rPr>
          <w:rFonts w:cs="Calibri"/>
        </w:rPr>
      </w:pPr>
      <w:r>
        <w:rPr>
          <w:rFonts w:cs="Calibri"/>
        </w:rPr>
        <w:t>Syntax</w:t>
      </w:r>
    </w:p>
    <w:p w14:paraId="0550DCF8">
      <w:pPr>
        <w:pStyle w:val="58"/>
      </w:pPr>
      <w:r>
        <w:t>int AnWBT_HFPAG_GetAudioState (String btaddr);</w:t>
      </w:r>
    </w:p>
    <w:p w14:paraId="0A39D8DC">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1985"/>
        <w:gridCol w:w="2551"/>
        <w:gridCol w:w="5954"/>
      </w:tblGrid>
      <w:tr w14:paraId="2D073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1985"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68411D54">
            <w:pPr>
              <w:pStyle w:val="64"/>
              <w:jc w:val="left"/>
              <w:rPr>
                <w:rFonts w:ascii="Calibri" w:hAnsi="Calibri" w:cs="Calibri"/>
              </w:rPr>
            </w:pPr>
            <w:r>
              <w:rPr>
                <w:rFonts w:ascii="Calibri" w:hAnsi="Calibri" w:cs="Calibri"/>
              </w:rPr>
              <w:t>Parameters</w:t>
            </w:r>
          </w:p>
        </w:tc>
        <w:tc>
          <w:tcPr>
            <w:tcW w:w="2551"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250EFC34">
            <w:pPr>
              <w:pStyle w:val="64"/>
              <w:jc w:val="left"/>
              <w:rPr>
                <w:rFonts w:ascii="Calibri" w:hAnsi="Calibri" w:cs="Calibri"/>
              </w:rPr>
            </w:pPr>
            <w:r>
              <w:rPr>
                <w:rFonts w:ascii="Calibri" w:hAnsi="Calibri" w:cs="Calibri"/>
              </w:rPr>
              <w:t>Type</w:t>
            </w:r>
          </w:p>
        </w:tc>
        <w:tc>
          <w:tcPr>
            <w:tcW w:w="595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4AEE24D1">
            <w:pPr>
              <w:pStyle w:val="64"/>
              <w:jc w:val="left"/>
              <w:rPr>
                <w:rFonts w:ascii="Calibri" w:hAnsi="Calibri" w:cs="Calibri"/>
              </w:rPr>
            </w:pPr>
            <w:r>
              <w:rPr>
                <w:rFonts w:ascii="Calibri" w:hAnsi="Calibri" w:cs="Calibri"/>
              </w:rPr>
              <w:t>Description</w:t>
            </w:r>
          </w:p>
        </w:tc>
      </w:tr>
      <w:tr w14:paraId="4A3ED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1985" w:type="dxa"/>
            <w:tcBorders>
              <w:top w:val="double" w:color="auto" w:sz="4" w:space="0"/>
              <w:left w:val="single" w:color="auto" w:sz="4" w:space="0"/>
              <w:bottom w:val="single" w:color="auto" w:sz="4" w:space="0"/>
              <w:right w:val="single" w:color="auto" w:sz="4" w:space="0"/>
            </w:tcBorders>
            <w:vAlign w:val="center"/>
          </w:tcPr>
          <w:p w14:paraId="099C1A16">
            <w:pPr>
              <w:pStyle w:val="56"/>
              <w:rPr>
                <w:rFonts w:cs="Calibri"/>
              </w:rPr>
            </w:pPr>
            <w:r>
              <w:rPr>
                <w:rFonts w:cs="Calibri"/>
              </w:rPr>
              <w:t>btaddr</w:t>
            </w:r>
          </w:p>
        </w:tc>
        <w:tc>
          <w:tcPr>
            <w:tcW w:w="2551" w:type="dxa"/>
            <w:tcBorders>
              <w:top w:val="double" w:color="auto" w:sz="4" w:space="0"/>
              <w:left w:val="single" w:color="auto" w:sz="4" w:space="0"/>
              <w:bottom w:val="single" w:color="auto" w:sz="4" w:space="0"/>
              <w:right w:val="single" w:color="auto" w:sz="4" w:space="0"/>
            </w:tcBorders>
            <w:vAlign w:val="center"/>
          </w:tcPr>
          <w:p w14:paraId="44A17703">
            <w:pPr>
              <w:pStyle w:val="56"/>
              <w:rPr>
                <w:rFonts w:eastAsia="宋体" w:cs="Calibri"/>
                <w:lang w:eastAsia="zh-CN"/>
              </w:rPr>
            </w:pPr>
            <w:r>
              <w:rPr>
                <w:rFonts w:eastAsia="宋体" w:cs="Calibri"/>
                <w:lang w:eastAsia="zh-CN"/>
              </w:rPr>
              <w:t>String</w:t>
            </w:r>
          </w:p>
        </w:tc>
        <w:tc>
          <w:tcPr>
            <w:tcW w:w="5954" w:type="dxa"/>
            <w:tcBorders>
              <w:top w:val="double" w:color="auto" w:sz="4" w:space="0"/>
              <w:left w:val="single" w:color="auto" w:sz="4" w:space="0"/>
              <w:bottom w:val="single" w:color="auto" w:sz="4" w:space="0"/>
              <w:right w:val="single" w:color="auto" w:sz="4" w:space="0"/>
            </w:tcBorders>
            <w:vAlign w:val="center"/>
          </w:tcPr>
          <w:p w14:paraId="015F90B3">
            <w:pPr>
              <w:pStyle w:val="56"/>
              <w:rPr>
                <w:rFonts w:cs="Calibri"/>
              </w:rPr>
            </w:pPr>
            <w:r>
              <w:rPr>
                <w:rFonts w:cs="Calibri"/>
              </w:rPr>
              <w:t>A pointer to a Bluetooth address of the target Remote Device.</w:t>
            </w:r>
          </w:p>
        </w:tc>
      </w:tr>
    </w:tbl>
    <w:p w14:paraId="67F161F3">
      <w:pPr>
        <w:pStyle w:val="6"/>
        <w:rPr>
          <w:rFonts w:cs="Calibri"/>
        </w:rPr>
      </w:pPr>
      <w:r>
        <w:rPr>
          <w:rFonts w:cs="Calibri"/>
        </w:rPr>
        <w:t>Return Value</w:t>
      </w:r>
    </w:p>
    <w:p w14:paraId="097B2745">
      <w:pPr>
        <w:rPr>
          <w:rFonts w:cs="Calibri"/>
        </w:rPr>
      </w:pPr>
      <w:r>
        <w:rPr>
          <w:rFonts w:cs="Calibri"/>
        </w:rPr>
        <w:t>STATE_AUDIO_DISCONNECTED = 0;</w:t>
      </w:r>
    </w:p>
    <w:p w14:paraId="549E42CE">
      <w:pPr>
        <w:rPr>
          <w:rFonts w:cs="Calibri"/>
        </w:rPr>
      </w:pPr>
      <w:r>
        <w:rPr>
          <w:rFonts w:cs="Calibri"/>
        </w:rPr>
        <w:t>STATE_AUDIO_CONNECTING = 1;</w:t>
      </w:r>
    </w:p>
    <w:p w14:paraId="046D5335">
      <w:pPr>
        <w:rPr>
          <w:rFonts w:cs="Calibri"/>
        </w:rPr>
      </w:pPr>
      <w:r>
        <w:rPr>
          <w:rFonts w:cs="Calibri"/>
        </w:rPr>
        <w:t>STATE_AUDIO_CONNECTED = 2;</w:t>
      </w:r>
    </w:p>
    <w:p w14:paraId="1B3571AB">
      <w:pPr>
        <w:pStyle w:val="6"/>
        <w:rPr>
          <w:rFonts w:cs="Calibri"/>
        </w:rPr>
      </w:pPr>
      <w:r>
        <w:rPr>
          <w:rFonts w:cs="Calibri"/>
        </w:rPr>
        <w:t>Callback API</w:t>
      </w:r>
    </w:p>
    <w:p w14:paraId="6C566F95">
      <w:pPr>
        <w:rPr>
          <w:rStyle w:val="59"/>
          <w:rFonts w:ascii="Calibri" w:hAnsi="Calibri" w:cs="Calibri" w:eastAsiaTheme="minorEastAsia"/>
        </w:rPr>
      </w:pPr>
      <w:r>
        <w:rPr>
          <w:rFonts w:cs="Calibri"/>
        </w:rPr>
        <w:t>None</w:t>
      </w:r>
    </w:p>
    <w:p w14:paraId="4B038563">
      <w:pPr>
        <w:pStyle w:val="6"/>
        <w:rPr>
          <w:rFonts w:cs="Calibri"/>
        </w:rPr>
      </w:pPr>
      <w:r>
        <w:rPr>
          <w:rFonts w:cs="Calibri"/>
        </w:rPr>
        <w:t>Timeout</w:t>
      </w:r>
    </w:p>
    <w:p w14:paraId="61211449">
      <w:pPr>
        <w:rPr>
          <w:rFonts w:cs="Calibri"/>
        </w:rPr>
      </w:pPr>
      <w:r>
        <w:rPr>
          <w:rFonts w:cs="Calibri"/>
        </w:rPr>
        <w:t>None</w:t>
      </w:r>
    </w:p>
    <w:p w14:paraId="311458EA">
      <w:pPr>
        <w:rPr>
          <w:rFonts w:cs="Calibri" w:eastAsiaTheme="minorEastAsia"/>
        </w:rPr>
      </w:pPr>
    </w:p>
    <w:p w14:paraId="49D832C0">
      <w:pPr>
        <w:rPr>
          <w:rFonts w:cs="Calibri" w:eastAsiaTheme="minorEastAsia"/>
        </w:rPr>
      </w:pPr>
    </w:p>
    <w:p w14:paraId="3B8C4BB0">
      <w:pPr>
        <w:pStyle w:val="3"/>
      </w:pPr>
      <w:bookmarkStart w:id="243" w:name="_Toc22719"/>
      <w:r>
        <w:t>AnWBT_HFPAG_DialAcceptance</w:t>
      </w:r>
      <w:bookmarkEnd w:id="243"/>
    </w:p>
    <w:p w14:paraId="104079FB">
      <w:pPr>
        <w:rPr>
          <w:rFonts w:cs="Calibri"/>
        </w:rPr>
      </w:pPr>
      <w:r>
        <w:t>This API uses to accept or reject the dial request , which from emote device;</w:t>
      </w:r>
    </w:p>
    <w:p w14:paraId="149439E6">
      <w:pPr>
        <w:pStyle w:val="6"/>
        <w:rPr>
          <w:rFonts w:cs="Calibri"/>
        </w:rPr>
      </w:pPr>
      <w:r>
        <w:rPr>
          <w:rFonts w:cs="Calibri"/>
        </w:rPr>
        <w:t>Type</w:t>
      </w:r>
    </w:p>
    <w:p w14:paraId="157DEA60">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1A9512BC">
      <w:pPr>
        <w:pStyle w:val="6"/>
        <w:rPr>
          <w:rFonts w:cs="Calibri"/>
        </w:rPr>
      </w:pPr>
      <w:r>
        <w:rPr>
          <w:rFonts w:cs="Calibri"/>
        </w:rPr>
        <w:t>Syntax</w:t>
      </w:r>
    </w:p>
    <w:p w14:paraId="63FC7011">
      <w:pPr>
        <w:pStyle w:val="58"/>
      </w:pPr>
      <w:r>
        <w:t>int AnWBT_HFPAG_DialAcceptance(String btaddr, String phoneNum, int accept);</w:t>
      </w:r>
    </w:p>
    <w:p w14:paraId="666417BC">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3369"/>
        <w:gridCol w:w="3084"/>
        <w:gridCol w:w="4037"/>
      </w:tblGrid>
      <w:tr w14:paraId="37D93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336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28EF8627">
            <w:pPr>
              <w:pStyle w:val="64"/>
              <w:jc w:val="left"/>
              <w:rPr>
                <w:rFonts w:ascii="Calibri" w:hAnsi="Calibri" w:cs="Calibri"/>
              </w:rPr>
            </w:pPr>
            <w:r>
              <w:rPr>
                <w:rFonts w:ascii="Calibri" w:hAnsi="Calibri" w:cs="Calibri"/>
              </w:rPr>
              <w:t>Parameters</w:t>
            </w:r>
          </w:p>
        </w:tc>
        <w:tc>
          <w:tcPr>
            <w:tcW w:w="308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07FA4D81">
            <w:pPr>
              <w:pStyle w:val="64"/>
              <w:jc w:val="left"/>
              <w:rPr>
                <w:rFonts w:ascii="Calibri" w:hAnsi="Calibri" w:cs="Calibri"/>
              </w:rPr>
            </w:pPr>
            <w:r>
              <w:rPr>
                <w:rFonts w:ascii="Calibri" w:hAnsi="Calibri" w:cs="Calibri"/>
              </w:rPr>
              <w:t>Type</w:t>
            </w:r>
          </w:p>
        </w:tc>
        <w:tc>
          <w:tcPr>
            <w:tcW w:w="4037"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287BFE58">
            <w:pPr>
              <w:pStyle w:val="64"/>
              <w:jc w:val="left"/>
              <w:rPr>
                <w:rFonts w:ascii="Calibri" w:hAnsi="Calibri" w:cs="Calibri"/>
              </w:rPr>
            </w:pPr>
            <w:r>
              <w:rPr>
                <w:rFonts w:ascii="Calibri" w:hAnsi="Calibri" w:cs="Calibri"/>
              </w:rPr>
              <w:t>Description</w:t>
            </w:r>
          </w:p>
        </w:tc>
      </w:tr>
      <w:tr w14:paraId="194CA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double" w:color="auto" w:sz="4" w:space="0"/>
              <w:right w:val="single" w:color="auto" w:sz="4" w:space="0"/>
            </w:tcBorders>
            <w:vAlign w:val="center"/>
          </w:tcPr>
          <w:p w14:paraId="2417498F">
            <w:pPr>
              <w:pStyle w:val="56"/>
              <w:rPr>
                <w:rFonts w:eastAsia="宋体" w:cs="Calibri"/>
                <w:lang w:eastAsia="zh-CN"/>
              </w:rPr>
            </w:pPr>
            <w:r>
              <w:rPr>
                <w:rFonts w:cs="Calibri"/>
              </w:rPr>
              <w:t>Btaddr</w:t>
            </w:r>
          </w:p>
        </w:tc>
        <w:tc>
          <w:tcPr>
            <w:tcW w:w="3084" w:type="dxa"/>
            <w:tcBorders>
              <w:top w:val="double" w:color="auto" w:sz="4" w:space="0"/>
              <w:left w:val="single" w:color="auto" w:sz="4" w:space="0"/>
              <w:right w:val="single" w:color="auto" w:sz="4" w:space="0"/>
            </w:tcBorders>
            <w:vAlign w:val="center"/>
          </w:tcPr>
          <w:p w14:paraId="2C6DB231">
            <w:pPr>
              <w:pStyle w:val="56"/>
              <w:rPr>
                <w:rFonts w:eastAsia="宋体" w:cs="Calibri"/>
                <w:lang w:eastAsia="zh-CN"/>
              </w:rPr>
            </w:pPr>
            <w:r>
              <w:rPr>
                <w:rFonts w:eastAsia="宋体" w:cs="Calibri"/>
                <w:lang w:eastAsia="zh-CN"/>
              </w:rPr>
              <w:t>String</w:t>
            </w:r>
          </w:p>
        </w:tc>
        <w:tc>
          <w:tcPr>
            <w:tcW w:w="4037" w:type="dxa"/>
            <w:tcBorders>
              <w:top w:val="double" w:color="auto" w:sz="4" w:space="0"/>
              <w:left w:val="single" w:color="auto" w:sz="4" w:space="0"/>
              <w:right w:val="single" w:color="auto" w:sz="4" w:space="0"/>
            </w:tcBorders>
            <w:vAlign w:val="center"/>
          </w:tcPr>
          <w:p w14:paraId="0759C0F8">
            <w:pPr>
              <w:pStyle w:val="56"/>
              <w:rPr>
                <w:rFonts w:eastAsia="宋体" w:cs="Calibri"/>
                <w:lang w:eastAsia="zh-CN"/>
              </w:rPr>
            </w:pPr>
            <w:r>
              <w:rPr>
                <w:rFonts w:cs="Calibri"/>
              </w:rPr>
              <w:t>A pointer to a Bluetooth address of the target Remote Device.</w:t>
            </w:r>
          </w:p>
        </w:tc>
      </w:tr>
      <w:tr w14:paraId="681BB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25" w:hRule="atLeast"/>
        </w:trPr>
        <w:tc>
          <w:tcPr>
            <w:tcW w:w="3369" w:type="dxa"/>
            <w:tcBorders>
              <w:top w:val="double" w:color="auto" w:sz="4" w:space="0"/>
              <w:left w:val="single" w:color="auto" w:sz="4" w:space="0"/>
              <w:bottom w:val="double" w:color="auto" w:sz="4" w:space="0"/>
              <w:right w:val="single" w:color="auto" w:sz="4" w:space="0"/>
            </w:tcBorders>
            <w:vAlign w:val="center"/>
          </w:tcPr>
          <w:p w14:paraId="2BFAD391">
            <w:pPr>
              <w:pStyle w:val="56"/>
              <w:rPr>
                <w:rFonts w:cs="Calibri"/>
              </w:rPr>
            </w:pPr>
            <w:r>
              <w:t>phoneNum</w:t>
            </w:r>
          </w:p>
        </w:tc>
        <w:tc>
          <w:tcPr>
            <w:tcW w:w="3084" w:type="dxa"/>
            <w:tcBorders>
              <w:left w:val="single" w:color="auto" w:sz="4" w:space="0"/>
              <w:right w:val="single" w:color="auto" w:sz="4" w:space="0"/>
            </w:tcBorders>
            <w:vAlign w:val="center"/>
          </w:tcPr>
          <w:p w14:paraId="50931D9E">
            <w:pPr>
              <w:pStyle w:val="56"/>
              <w:rPr>
                <w:rFonts w:eastAsia="宋体" w:cs="Calibri"/>
                <w:lang w:eastAsia="zh-CN"/>
              </w:rPr>
            </w:pPr>
            <w:r>
              <w:rPr>
                <w:rFonts w:eastAsia="宋体" w:cs="Calibri"/>
                <w:lang w:eastAsia="zh-CN"/>
              </w:rPr>
              <w:t>String</w:t>
            </w:r>
          </w:p>
        </w:tc>
        <w:tc>
          <w:tcPr>
            <w:tcW w:w="4037" w:type="dxa"/>
            <w:tcBorders>
              <w:left w:val="single" w:color="auto" w:sz="4" w:space="0"/>
              <w:right w:val="single" w:color="auto" w:sz="4" w:space="0"/>
            </w:tcBorders>
            <w:vAlign w:val="center"/>
          </w:tcPr>
          <w:p w14:paraId="36E41C3A">
            <w:pPr>
              <w:pStyle w:val="56"/>
              <w:rPr>
                <w:rFonts w:eastAsia="宋体" w:cs="Calibri"/>
                <w:lang w:eastAsia="zh-CN"/>
              </w:rPr>
            </w:pPr>
            <w:r>
              <w:rPr>
                <w:rFonts w:eastAsia="宋体" w:cs="Calibri"/>
                <w:lang w:eastAsia="zh-CN"/>
              </w:rPr>
              <w:t>The dialing call number.</w:t>
            </w:r>
          </w:p>
        </w:tc>
      </w:tr>
      <w:tr w14:paraId="4196C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25" w:hRule="atLeast"/>
        </w:trPr>
        <w:tc>
          <w:tcPr>
            <w:tcW w:w="3369" w:type="dxa"/>
            <w:tcBorders>
              <w:top w:val="double" w:color="auto" w:sz="4" w:space="0"/>
              <w:left w:val="single" w:color="auto" w:sz="4" w:space="0"/>
              <w:bottom w:val="double" w:color="auto" w:sz="4" w:space="0"/>
              <w:right w:val="single" w:color="auto" w:sz="4" w:space="0"/>
            </w:tcBorders>
            <w:vAlign w:val="center"/>
          </w:tcPr>
          <w:p w14:paraId="3495B406">
            <w:pPr>
              <w:pStyle w:val="56"/>
              <w:rPr>
                <w:rFonts w:eastAsia="宋体"/>
                <w:lang w:eastAsia="zh-CN"/>
              </w:rPr>
            </w:pPr>
            <w:r>
              <w:rPr>
                <w:rFonts w:hint="eastAsia" w:eastAsia="宋体"/>
                <w:lang w:eastAsia="zh-CN"/>
              </w:rPr>
              <w:t>a</w:t>
            </w:r>
            <w:r>
              <w:rPr>
                <w:rFonts w:eastAsia="宋体"/>
                <w:lang w:eastAsia="zh-CN"/>
              </w:rPr>
              <w:t>ccept</w:t>
            </w:r>
          </w:p>
        </w:tc>
        <w:tc>
          <w:tcPr>
            <w:tcW w:w="3084" w:type="dxa"/>
            <w:tcBorders>
              <w:left w:val="single" w:color="auto" w:sz="4" w:space="0"/>
              <w:right w:val="single" w:color="auto" w:sz="4" w:space="0"/>
            </w:tcBorders>
            <w:vAlign w:val="center"/>
          </w:tcPr>
          <w:p w14:paraId="6E281B8D">
            <w:pPr>
              <w:pStyle w:val="56"/>
              <w:rPr>
                <w:rFonts w:eastAsia="宋体" w:cs="Calibri"/>
                <w:lang w:eastAsia="zh-CN"/>
              </w:rPr>
            </w:pPr>
            <w:r>
              <w:rPr>
                <w:rFonts w:hint="eastAsia" w:eastAsia="宋体" w:cs="Calibri"/>
                <w:lang w:eastAsia="zh-CN"/>
              </w:rPr>
              <w:t>i</w:t>
            </w:r>
            <w:r>
              <w:rPr>
                <w:rFonts w:eastAsia="宋体" w:cs="Calibri"/>
                <w:lang w:eastAsia="zh-CN"/>
              </w:rPr>
              <w:t>nt</w:t>
            </w:r>
          </w:p>
        </w:tc>
        <w:tc>
          <w:tcPr>
            <w:tcW w:w="4037" w:type="dxa"/>
            <w:tcBorders>
              <w:left w:val="single" w:color="auto" w:sz="4" w:space="0"/>
              <w:right w:val="single" w:color="auto" w:sz="4" w:space="0"/>
            </w:tcBorders>
            <w:vAlign w:val="center"/>
          </w:tcPr>
          <w:p w14:paraId="24139B8D">
            <w:pPr>
              <w:pStyle w:val="56"/>
              <w:rPr>
                <w:rFonts w:eastAsia="宋体" w:cs="Calibri"/>
                <w:lang w:eastAsia="zh-CN"/>
              </w:rPr>
            </w:pPr>
            <w:r>
              <w:rPr>
                <w:rFonts w:hint="eastAsia" w:eastAsia="宋体" w:cs="Calibri"/>
                <w:lang w:eastAsia="zh-CN"/>
              </w:rPr>
              <w:t>1</w:t>
            </w:r>
            <w:r>
              <w:rPr>
                <w:rFonts w:eastAsia="宋体" w:cs="Calibri"/>
                <w:lang w:eastAsia="zh-CN"/>
              </w:rPr>
              <w:t>: accept;</w:t>
            </w:r>
          </w:p>
          <w:p w14:paraId="13B5D41B">
            <w:pPr>
              <w:pStyle w:val="56"/>
              <w:rPr>
                <w:rFonts w:eastAsia="宋体" w:cs="Calibri"/>
                <w:lang w:eastAsia="zh-CN"/>
              </w:rPr>
            </w:pPr>
            <w:r>
              <w:rPr>
                <w:rFonts w:hint="eastAsia" w:eastAsia="宋体" w:cs="Calibri"/>
                <w:lang w:eastAsia="zh-CN"/>
              </w:rPr>
              <w:t>0</w:t>
            </w:r>
            <w:r>
              <w:rPr>
                <w:rFonts w:eastAsia="宋体" w:cs="Calibri"/>
                <w:lang w:eastAsia="zh-CN"/>
              </w:rPr>
              <w:t>: reject;</w:t>
            </w:r>
          </w:p>
        </w:tc>
      </w:tr>
    </w:tbl>
    <w:p w14:paraId="09678447">
      <w:pPr>
        <w:pStyle w:val="6"/>
        <w:rPr>
          <w:rFonts w:cs="Calibri"/>
        </w:rPr>
      </w:pPr>
      <w:r>
        <w:rPr>
          <w:rFonts w:cs="Calibri"/>
        </w:rPr>
        <w:t>Return Value</w:t>
      </w:r>
    </w:p>
    <w:p w14:paraId="634A553B">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35B4B68A">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70CB9A81">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4DF346EA">
      <w:pPr>
        <w:pStyle w:val="6"/>
        <w:rPr>
          <w:rFonts w:cs="Calibri"/>
        </w:rPr>
      </w:pPr>
      <w:r>
        <w:rPr>
          <w:rFonts w:cs="Calibri"/>
        </w:rPr>
        <w:t>Callback Message</w:t>
      </w:r>
    </w:p>
    <w:p w14:paraId="08F4692F">
      <w:pPr>
        <w:rPr>
          <w:rStyle w:val="59"/>
          <w:rFonts w:ascii="Calibri" w:hAnsi="Calibri" w:cs="Calibri" w:eastAsiaTheme="minorEastAsia"/>
        </w:rPr>
      </w:pPr>
      <w:r>
        <w:rPr>
          <w:rFonts w:cs="Calibri"/>
        </w:rPr>
        <w:t>ACTION_ANW_BT_HFP_CALL_CHANGED</w:t>
      </w:r>
    </w:p>
    <w:p w14:paraId="2373F250">
      <w:pPr>
        <w:pStyle w:val="6"/>
        <w:rPr>
          <w:rFonts w:cs="Calibri"/>
        </w:rPr>
      </w:pPr>
      <w:r>
        <w:rPr>
          <w:rFonts w:cs="Calibri"/>
        </w:rPr>
        <w:t>Timeout</w:t>
      </w:r>
    </w:p>
    <w:p w14:paraId="3223B06B">
      <w:pPr>
        <w:rPr>
          <w:rFonts w:cs="Calibri"/>
          <w:kern w:val="0"/>
        </w:rPr>
      </w:pPr>
      <w:r>
        <w:rPr>
          <w:rFonts w:cs="Calibri"/>
          <w:kern w:val="0"/>
        </w:rPr>
        <w:t>None</w:t>
      </w:r>
    </w:p>
    <w:p w14:paraId="4CC8EE07">
      <w:pPr>
        <w:rPr>
          <w:rFonts w:cs="Calibri" w:eastAsiaTheme="minorEastAsia"/>
        </w:rPr>
      </w:pPr>
    </w:p>
    <w:p w14:paraId="32C2C47E">
      <w:pPr>
        <w:pStyle w:val="3"/>
      </w:pPr>
      <w:bookmarkStart w:id="244" w:name="_Toc26084"/>
      <w:r>
        <w:t>AnWBT_HFPAG_ReportVolume</w:t>
      </w:r>
      <w:bookmarkEnd w:id="244"/>
    </w:p>
    <w:p w14:paraId="74F8D396">
      <w:pPr>
        <w:rPr>
          <w:rFonts w:cs="Calibri"/>
        </w:rPr>
      </w:pPr>
      <w:r>
        <w:t>This API uses to control ontrol the gain of the microphone and speaker of the HF.</w:t>
      </w:r>
    </w:p>
    <w:p w14:paraId="08DA1C14">
      <w:pPr>
        <w:pStyle w:val="6"/>
        <w:rPr>
          <w:rFonts w:cs="Calibri"/>
        </w:rPr>
      </w:pPr>
      <w:r>
        <w:rPr>
          <w:rFonts w:cs="Calibri"/>
        </w:rPr>
        <w:t>Type</w:t>
      </w:r>
    </w:p>
    <w:p w14:paraId="3273E509">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232665D6">
      <w:pPr>
        <w:pStyle w:val="6"/>
        <w:rPr>
          <w:rFonts w:cs="Calibri"/>
        </w:rPr>
      </w:pPr>
      <w:r>
        <w:rPr>
          <w:rFonts w:cs="Calibri"/>
        </w:rPr>
        <w:t>Syntax</w:t>
      </w:r>
    </w:p>
    <w:p w14:paraId="131D74DF">
      <w:pPr>
        <w:pStyle w:val="58"/>
      </w:pPr>
      <w:r>
        <w:t>int AnWBT_HFPAG_ReportVolume(String btaddr, int micSpeakerMask, int microphone_gain, int speaker_gain);</w:t>
      </w:r>
    </w:p>
    <w:p w14:paraId="6C195657">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3369"/>
        <w:gridCol w:w="3084"/>
        <w:gridCol w:w="4037"/>
      </w:tblGrid>
      <w:tr w14:paraId="1B993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336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231244D0">
            <w:pPr>
              <w:pStyle w:val="64"/>
              <w:jc w:val="left"/>
              <w:rPr>
                <w:rFonts w:ascii="Calibri" w:hAnsi="Calibri" w:cs="Calibri"/>
              </w:rPr>
            </w:pPr>
            <w:r>
              <w:rPr>
                <w:rFonts w:ascii="Calibri" w:hAnsi="Calibri" w:cs="Calibri"/>
              </w:rPr>
              <w:t>Parameters</w:t>
            </w:r>
          </w:p>
        </w:tc>
        <w:tc>
          <w:tcPr>
            <w:tcW w:w="308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0EE6A71F">
            <w:pPr>
              <w:pStyle w:val="64"/>
              <w:jc w:val="left"/>
              <w:rPr>
                <w:rFonts w:ascii="Calibri" w:hAnsi="Calibri" w:cs="Calibri"/>
              </w:rPr>
            </w:pPr>
            <w:r>
              <w:rPr>
                <w:rFonts w:ascii="Calibri" w:hAnsi="Calibri" w:cs="Calibri"/>
              </w:rPr>
              <w:t>Type</w:t>
            </w:r>
          </w:p>
        </w:tc>
        <w:tc>
          <w:tcPr>
            <w:tcW w:w="4037"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41A615A5">
            <w:pPr>
              <w:pStyle w:val="64"/>
              <w:jc w:val="left"/>
              <w:rPr>
                <w:rFonts w:ascii="Calibri" w:hAnsi="Calibri" w:cs="Calibri"/>
              </w:rPr>
            </w:pPr>
            <w:r>
              <w:rPr>
                <w:rFonts w:ascii="Calibri" w:hAnsi="Calibri" w:cs="Calibri"/>
              </w:rPr>
              <w:t>Description</w:t>
            </w:r>
          </w:p>
        </w:tc>
      </w:tr>
      <w:tr w14:paraId="2DBAA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double" w:color="auto" w:sz="4" w:space="0"/>
              <w:right w:val="single" w:color="auto" w:sz="4" w:space="0"/>
            </w:tcBorders>
            <w:vAlign w:val="center"/>
          </w:tcPr>
          <w:p w14:paraId="60AFE123">
            <w:pPr>
              <w:pStyle w:val="56"/>
              <w:rPr>
                <w:rFonts w:eastAsia="宋体" w:cs="Calibri"/>
                <w:lang w:eastAsia="zh-CN"/>
              </w:rPr>
            </w:pPr>
            <w:r>
              <w:rPr>
                <w:rFonts w:cs="Calibri"/>
              </w:rPr>
              <w:t>Btaddr</w:t>
            </w:r>
          </w:p>
        </w:tc>
        <w:tc>
          <w:tcPr>
            <w:tcW w:w="3084" w:type="dxa"/>
            <w:tcBorders>
              <w:top w:val="double" w:color="auto" w:sz="4" w:space="0"/>
              <w:left w:val="single" w:color="auto" w:sz="4" w:space="0"/>
              <w:right w:val="single" w:color="auto" w:sz="4" w:space="0"/>
            </w:tcBorders>
            <w:vAlign w:val="center"/>
          </w:tcPr>
          <w:p w14:paraId="565CD6C0">
            <w:pPr>
              <w:pStyle w:val="56"/>
              <w:rPr>
                <w:rFonts w:eastAsia="宋体" w:cs="Calibri"/>
                <w:lang w:eastAsia="zh-CN"/>
              </w:rPr>
            </w:pPr>
            <w:r>
              <w:rPr>
                <w:rFonts w:eastAsia="宋体" w:cs="Calibri"/>
                <w:lang w:eastAsia="zh-CN"/>
              </w:rPr>
              <w:t>String</w:t>
            </w:r>
          </w:p>
        </w:tc>
        <w:tc>
          <w:tcPr>
            <w:tcW w:w="4037" w:type="dxa"/>
            <w:tcBorders>
              <w:top w:val="double" w:color="auto" w:sz="4" w:space="0"/>
              <w:left w:val="single" w:color="auto" w:sz="4" w:space="0"/>
              <w:right w:val="single" w:color="auto" w:sz="4" w:space="0"/>
            </w:tcBorders>
            <w:vAlign w:val="center"/>
          </w:tcPr>
          <w:p w14:paraId="42A77830">
            <w:pPr>
              <w:pStyle w:val="56"/>
              <w:rPr>
                <w:rFonts w:eastAsia="宋体" w:cs="Calibri"/>
                <w:lang w:eastAsia="zh-CN"/>
              </w:rPr>
            </w:pPr>
            <w:r>
              <w:rPr>
                <w:rFonts w:cs="Calibri"/>
              </w:rPr>
              <w:t>A pointer to a Bluetooth address of the target Remote Device.</w:t>
            </w:r>
          </w:p>
        </w:tc>
      </w:tr>
      <w:tr w14:paraId="547C2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25" w:hRule="atLeast"/>
        </w:trPr>
        <w:tc>
          <w:tcPr>
            <w:tcW w:w="3369" w:type="dxa"/>
            <w:tcBorders>
              <w:top w:val="double" w:color="auto" w:sz="4" w:space="0"/>
              <w:left w:val="single" w:color="auto" w:sz="4" w:space="0"/>
              <w:bottom w:val="double" w:color="auto" w:sz="4" w:space="0"/>
              <w:right w:val="single" w:color="auto" w:sz="4" w:space="0"/>
            </w:tcBorders>
            <w:vAlign w:val="center"/>
          </w:tcPr>
          <w:p w14:paraId="6DA35A9E">
            <w:pPr>
              <w:pStyle w:val="56"/>
              <w:rPr>
                <w:rFonts w:cs="Calibri"/>
              </w:rPr>
            </w:pPr>
            <w:r>
              <w:t>micSpeakerMask</w:t>
            </w:r>
          </w:p>
        </w:tc>
        <w:tc>
          <w:tcPr>
            <w:tcW w:w="3084" w:type="dxa"/>
            <w:tcBorders>
              <w:left w:val="single" w:color="auto" w:sz="4" w:space="0"/>
              <w:right w:val="single" w:color="auto" w:sz="4" w:space="0"/>
            </w:tcBorders>
            <w:vAlign w:val="center"/>
          </w:tcPr>
          <w:p w14:paraId="2ED83F88">
            <w:pPr>
              <w:pStyle w:val="56"/>
              <w:rPr>
                <w:rFonts w:eastAsia="宋体" w:cs="Calibri"/>
                <w:lang w:eastAsia="zh-CN"/>
              </w:rPr>
            </w:pPr>
            <w:r>
              <w:rPr>
                <w:rFonts w:eastAsia="宋体" w:cs="Calibri"/>
                <w:lang w:eastAsia="zh-CN"/>
              </w:rPr>
              <w:t>int</w:t>
            </w:r>
          </w:p>
        </w:tc>
        <w:tc>
          <w:tcPr>
            <w:tcW w:w="4037" w:type="dxa"/>
            <w:tcBorders>
              <w:left w:val="single" w:color="auto" w:sz="4" w:space="0"/>
              <w:right w:val="single" w:color="auto" w:sz="4" w:space="0"/>
            </w:tcBorders>
            <w:vAlign w:val="center"/>
          </w:tcPr>
          <w:p w14:paraId="67C46D59">
            <w:pPr>
              <w:pStyle w:val="56"/>
              <w:rPr>
                <w:rFonts w:eastAsia="宋体" w:cs="Calibri"/>
                <w:lang w:eastAsia="zh-CN"/>
              </w:rPr>
            </w:pPr>
            <w:r>
              <w:rPr>
                <w:rFonts w:eastAsia="宋体" w:cs="Calibri"/>
                <w:lang w:eastAsia="zh-CN"/>
              </w:rPr>
              <w:t>1 : Mic volume updated</w:t>
            </w:r>
          </w:p>
          <w:p w14:paraId="75A3E32B">
            <w:pPr>
              <w:pStyle w:val="56"/>
              <w:rPr>
                <w:rFonts w:eastAsia="宋体" w:cs="Calibri"/>
                <w:lang w:eastAsia="zh-CN"/>
              </w:rPr>
            </w:pPr>
            <w:r>
              <w:rPr>
                <w:rFonts w:eastAsia="宋体" w:cs="Calibri"/>
                <w:lang w:eastAsia="zh-CN"/>
              </w:rPr>
              <w:t>2 : Speaker volume updated</w:t>
            </w:r>
          </w:p>
          <w:p w14:paraId="390A200B">
            <w:pPr>
              <w:pStyle w:val="56"/>
              <w:rPr>
                <w:rFonts w:eastAsia="宋体" w:cs="Calibri"/>
                <w:lang w:eastAsia="zh-CN"/>
              </w:rPr>
            </w:pPr>
            <w:r>
              <w:rPr>
                <w:rFonts w:eastAsia="宋体" w:cs="Calibri"/>
                <w:lang w:eastAsia="zh-CN"/>
              </w:rPr>
              <w:t>3 : Mic and Speaker updated</w:t>
            </w:r>
          </w:p>
        </w:tc>
      </w:tr>
      <w:tr w14:paraId="6B103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double" w:color="auto" w:sz="4" w:space="0"/>
              <w:right w:val="single" w:color="auto" w:sz="4" w:space="0"/>
            </w:tcBorders>
            <w:vAlign w:val="center"/>
          </w:tcPr>
          <w:p w14:paraId="39B5BCB7">
            <w:pPr>
              <w:pStyle w:val="56"/>
              <w:rPr>
                <w:rFonts w:eastAsia="宋体"/>
                <w:lang w:eastAsia="zh-CN"/>
              </w:rPr>
            </w:pPr>
            <w:r>
              <w:t>microphone_gain</w:t>
            </w:r>
          </w:p>
        </w:tc>
        <w:tc>
          <w:tcPr>
            <w:tcW w:w="3084" w:type="dxa"/>
            <w:tcBorders>
              <w:left w:val="single" w:color="auto" w:sz="4" w:space="0"/>
              <w:right w:val="single" w:color="auto" w:sz="4" w:space="0"/>
            </w:tcBorders>
            <w:vAlign w:val="center"/>
          </w:tcPr>
          <w:p w14:paraId="0C158FB3">
            <w:pPr>
              <w:pStyle w:val="56"/>
              <w:rPr>
                <w:rFonts w:eastAsia="宋体" w:cs="Calibri"/>
                <w:lang w:eastAsia="zh-CN"/>
              </w:rPr>
            </w:pPr>
            <w:r>
              <w:rPr>
                <w:rFonts w:hint="eastAsia" w:eastAsia="宋体" w:cs="Calibri"/>
                <w:lang w:eastAsia="zh-CN"/>
              </w:rPr>
              <w:t>i</w:t>
            </w:r>
            <w:r>
              <w:rPr>
                <w:rFonts w:eastAsia="宋体" w:cs="Calibri"/>
                <w:lang w:eastAsia="zh-CN"/>
              </w:rPr>
              <w:t>nt</w:t>
            </w:r>
          </w:p>
        </w:tc>
        <w:tc>
          <w:tcPr>
            <w:tcW w:w="4037" w:type="dxa"/>
            <w:tcBorders>
              <w:left w:val="single" w:color="auto" w:sz="4" w:space="0"/>
              <w:right w:val="single" w:color="auto" w:sz="4" w:space="0"/>
            </w:tcBorders>
            <w:vAlign w:val="center"/>
          </w:tcPr>
          <w:p w14:paraId="71587F15">
            <w:pPr>
              <w:pStyle w:val="56"/>
              <w:rPr>
                <w:rFonts w:eastAsia="宋体" w:cs="Calibri"/>
                <w:lang w:eastAsia="zh-CN"/>
              </w:rPr>
            </w:pPr>
            <w:r>
              <w:rPr>
                <w:rFonts w:eastAsia="宋体" w:cs="Calibri"/>
                <w:lang w:eastAsia="zh-CN"/>
              </w:rPr>
              <w:t>Gain setting : 0~15</w:t>
            </w:r>
          </w:p>
        </w:tc>
      </w:tr>
      <w:tr w14:paraId="66727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double" w:color="auto" w:sz="4" w:space="0"/>
              <w:right w:val="single" w:color="auto" w:sz="4" w:space="0"/>
            </w:tcBorders>
            <w:vAlign w:val="center"/>
          </w:tcPr>
          <w:p w14:paraId="3BEA7FAC">
            <w:pPr>
              <w:pStyle w:val="56"/>
              <w:rPr>
                <w:rFonts w:eastAsia="宋体"/>
                <w:lang w:eastAsia="zh-CN"/>
              </w:rPr>
            </w:pPr>
            <w:r>
              <w:t>speaker_gain</w:t>
            </w:r>
          </w:p>
        </w:tc>
        <w:tc>
          <w:tcPr>
            <w:tcW w:w="3084" w:type="dxa"/>
            <w:tcBorders>
              <w:left w:val="single" w:color="auto" w:sz="4" w:space="0"/>
              <w:right w:val="single" w:color="auto" w:sz="4" w:space="0"/>
            </w:tcBorders>
            <w:vAlign w:val="center"/>
          </w:tcPr>
          <w:p w14:paraId="2E30C3ED">
            <w:pPr>
              <w:pStyle w:val="56"/>
              <w:rPr>
                <w:rFonts w:eastAsia="宋体" w:cs="Calibri"/>
                <w:lang w:eastAsia="zh-CN"/>
              </w:rPr>
            </w:pPr>
            <w:r>
              <w:rPr>
                <w:rFonts w:hint="eastAsia" w:eastAsia="宋体" w:cs="Calibri"/>
                <w:lang w:eastAsia="zh-CN"/>
              </w:rPr>
              <w:t>i</w:t>
            </w:r>
            <w:r>
              <w:rPr>
                <w:rFonts w:eastAsia="宋体" w:cs="Calibri"/>
                <w:lang w:eastAsia="zh-CN"/>
              </w:rPr>
              <w:t>nt</w:t>
            </w:r>
          </w:p>
        </w:tc>
        <w:tc>
          <w:tcPr>
            <w:tcW w:w="4037" w:type="dxa"/>
            <w:tcBorders>
              <w:left w:val="single" w:color="auto" w:sz="4" w:space="0"/>
              <w:right w:val="single" w:color="auto" w:sz="4" w:space="0"/>
            </w:tcBorders>
            <w:vAlign w:val="center"/>
          </w:tcPr>
          <w:p w14:paraId="1FD917CB">
            <w:pPr>
              <w:pStyle w:val="56"/>
              <w:rPr>
                <w:rFonts w:eastAsia="宋体" w:cs="Calibri"/>
                <w:lang w:eastAsia="zh-CN"/>
              </w:rPr>
            </w:pPr>
            <w:r>
              <w:rPr>
                <w:rFonts w:eastAsia="宋体" w:cs="Calibri"/>
                <w:lang w:eastAsia="zh-CN"/>
              </w:rPr>
              <w:t>Gain setting : 0~15</w:t>
            </w:r>
          </w:p>
        </w:tc>
      </w:tr>
    </w:tbl>
    <w:p w14:paraId="67124FCD">
      <w:pPr>
        <w:pStyle w:val="6"/>
        <w:rPr>
          <w:rFonts w:cs="Calibri"/>
        </w:rPr>
      </w:pPr>
      <w:r>
        <w:rPr>
          <w:rFonts w:cs="Calibri"/>
        </w:rPr>
        <w:t>Return Value</w:t>
      </w:r>
    </w:p>
    <w:p w14:paraId="448C5D24">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57DDF69C">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794A91EA">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3CCCB6A5">
      <w:pPr>
        <w:pStyle w:val="6"/>
        <w:rPr>
          <w:rFonts w:cs="Calibri"/>
        </w:rPr>
      </w:pPr>
      <w:r>
        <w:rPr>
          <w:rFonts w:cs="Calibri"/>
        </w:rPr>
        <w:t>Callback Message</w:t>
      </w:r>
    </w:p>
    <w:p w14:paraId="14879C81">
      <w:pPr>
        <w:rPr>
          <w:rStyle w:val="59"/>
          <w:rFonts w:ascii="Calibri" w:hAnsi="Calibri" w:cs="Calibri" w:eastAsiaTheme="minorEastAsia"/>
        </w:rPr>
      </w:pPr>
      <w:r>
        <w:rPr>
          <w:rFonts w:cs="Calibri"/>
        </w:rPr>
        <w:t>None</w:t>
      </w:r>
    </w:p>
    <w:p w14:paraId="318BBC0F">
      <w:pPr>
        <w:pStyle w:val="6"/>
        <w:rPr>
          <w:rFonts w:cs="Calibri"/>
        </w:rPr>
      </w:pPr>
      <w:r>
        <w:rPr>
          <w:rFonts w:cs="Calibri"/>
        </w:rPr>
        <w:t>Timeout</w:t>
      </w:r>
    </w:p>
    <w:p w14:paraId="58BA51F5">
      <w:pPr>
        <w:rPr>
          <w:rFonts w:cs="Calibri"/>
          <w:kern w:val="0"/>
        </w:rPr>
      </w:pPr>
      <w:r>
        <w:rPr>
          <w:rFonts w:cs="Calibri"/>
          <w:kern w:val="0"/>
        </w:rPr>
        <w:t>None</w:t>
      </w:r>
    </w:p>
    <w:p w14:paraId="3B3F9768">
      <w:pPr>
        <w:rPr>
          <w:rFonts w:cs="Calibri" w:eastAsiaTheme="minorEastAsia"/>
        </w:rPr>
      </w:pPr>
    </w:p>
    <w:p w14:paraId="4DC25D6A">
      <w:pPr>
        <w:pStyle w:val="3"/>
      </w:pPr>
      <w:bookmarkStart w:id="245" w:name="_Toc10666"/>
      <w:r>
        <w:t>AnWBT_HFPAG_CLCC_Response</w:t>
      </w:r>
      <w:bookmarkEnd w:id="245"/>
    </w:p>
    <w:p w14:paraId="348682BA">
      <w:pPr>
        <w:rPr>
          <w:rFonts w:cs="Calibri"/>
        </w:rPr>
      </w:pPr>
      <w:r>
        <w:t>This API uses to response “AT+CLCC” command.</w:t>
      </w:r>
    </w:p>
    <w:p w14:paraId="2751DD88">
      <w:pPr>
        <w:pStyle w:val="6"/>
        <w:rPr>
          <w:rFonts w:cs="Calibri"/>
        </w:rPr>
      </w:pPr>
      <w:r>
        <w:rPr>
          <w:rFonts w:cs="Calibri"/>
        </w:rPr>
        <w:t>Type</w:t>
      </w:r>
    </w:p>
    <w:p w14:paraId="0AAC7A95">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15E7673F">
      <w:pPr>
        <w:pStyle w:val="6"/>
        <w:rPr>
          <w:rFonts w:cs="Calibri"/>
        </w:rPr>
      </w:pPr>
      <w:r>
        <w:rPr>
          <w:rFonts w:cs="Calibri"/>
        </w:rPr>
        <w:t>Syntax</w:t>
      </w:r>
    </w:p>
    <w:p w14:paraId="69708971">
      <w:pPr>
        <w:pStyle w:val="58"/>
      </w:pPr>
      <w:r>
        <w:t>int AnWBT_HFPAG_CLCC_Response(String btaddr, int index, int direction, int status, int mode, int mpty, String number, int type);</w:t>
      </w:r>
    </w:p>
    <w:p w14:paraId="1D559EAD">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3369"/>
        <w:gridCol w:w="3084"/>
        <w:gridCol w:w="4037"/>
      </w:tblGrid>
      <w:tr w14:paraId="5A833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336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78B51887">
            <w:pPr>
              <w:pStyle w:val="64"/>
              <w:jc w:val="left"/>
              <w:rPr>
                <w:rFonts w:ascii="Calibri" w:hAnsi="Calibri" w:cs="Calibri"/>
              </w:rPr>
            </w:pPr>
            <w:r>
              <w:rPr>
                <w:rFonts w:ascii="Calibri" w:hAnsi="Calibri" w:cs="Calibri"/>
              </w:rPr>
              <w:t>Parameters</w:t>
            </w:r>
          </w:p>
        </w:tc>
        <w:tc>
          <w:tcPr>
            <w:tcW w:w="308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567AF066">
            <w:pPr>
              <w:pStyle w:val="64"/>
              <w:jc w:val="left"/>
              <w:rPr>
                <w:rFonts w:ascii="Calibri" w:hAnsi="Calibri" w:cs="Calibri"/>
              </w:rPr>
            </w:pPr>
            <w:r>
              <w:rPr>
                <w:rFonts w:ascii="Calibri" w:hAnsi="Calibri" w:cs="Calibri"/>
              </w:rPr>
              <w:t>Type</w:t>
            </w:r>
          </w:p>
        </w:tc>
        <w:tc>
          <w:tcPr>
            <w:tcW w:w="4037"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45654E8C">
            <w:pPr>
              <w:pStyle w:val="64"/>
              <w:jc w:val="left"/>
              <w:rPr>
                <w:rFonts w:ascii="Calibri" w:hAnsi="Calibri" w:cs="Calibri"/>
              </w:rPr>
            </w:pPr>
            <w:r>
              <w:rPr>
                <w:rFonts w:ascii="Calibri" w:hAnsi="Calibri" w:cs="Calibri"/>
              </w:rPr>
              <w:t>Description</w:t>
            </w:r>
          </w:p>
        </w:tc>
      </w:tr>
      <w:tr w14:paraId="1A8A7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double" w:color="auto" w:sz="4" w:space="0"/>
              <w:right w:val="single" w:color="auto" w:sz="4" w:space="0"/>
            </w:tcBorders>
            <w:vAlign w:val="center"/>
          </w:tcPr>
          <w:p w14:paraId="767CB603">
            <w:pPr>
              <w:pStyle w:val="56"/>
              <w:rPr>
                <w:rFonts w:eastAsia="宋体" w:cs="Calibri"/>
                <w:lang w:eastAsia="zh-CN"/>
              </w:rPr>
            </w:pPr>
            <w:r>
              <w:rPr>
                <w:rFonts w:cs="Calibri"/>
              </w:rPr>
              <w:t>Btaddr</w:t>
            </w:r>
          </w:p>
        </w:tc>
        <w:tc>
          <w:tcPr>
            <w:tcW w:w="3084" w:type="dxa"/>
            <w:tcBorders>
              <w:top w:val="double" w:color="auto" w:sz="4" w:space="0"/>
              <w:left w:val="single" w:color="auto" w:sz="4" w:space="0"/>
              <w:right w:val="single" w:color="auto" w:sz="4" w:space="0"/>
            </w:tcBorders>
            <w:vAlign w:val="center"/>
          </w:tcPr>
          <w:p w14:paraId="295F9650">
            <w:pPr>
              <w:pStyle w:val="56"/>
              <w:rPr>
                <w:rFonts w:eastAsia="宋体" w:cs="Calibri"/>
                <w:lang w:eastAsia="zh-CN"/>
              </w:rPr>
            </w:pPr>
            <w:r>
              <w:rPr>
                <w:rFonts w:eastAsia="宋体" w:cs="Calibri"/>
                <w:lang w:eastAsia="zh-CN"/>
              </w:rPr>
              <w:t>String</w:t>
            </w:r>
          </w:p>
        </w:tc>
        <w:tc>
          <w:tcPr>
            <w:tcW w:w="4037" w:type="dxa"/>
            <w:tcBorders>
              <w:top w:val="double" w:color="auto" w:sz="4" w:space="0"/>
              <w:left w:val="single" w:color="auto" w:sz="4" w:space="0"/>
              <w:right w:val="single" w:color="auto" w:sz="4" w:space="0"/>
            </w:tcBorders>
            <w:vAlign w:val="center"/>
          </w:tcPr>
          <w:p w14:paraId="53165367">
            <w:pPr>
              <w:pStyle w:val="56"/>
              <w:rPr>
                <w:rFonts w:eastAsia="宋体" w:cs="Calibri"/>
                <w:lang w:eastAsia="zh-CN"/>
              </w:rPr>
            </w:pPr>
            <w:r>
              <w:rPr>
                <w:rFonts w:cs="Calibri"/>
              </w:rPr>
              <w:t>A pointer to a Bluetooth address of the target Remote Device.</w:t>
            </w:r>
          </w:p>
        </w:tc>
      </w:tr>
      <w:tr w14:paraId="12855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25" w:hRule="atLeast"/>
        </w:trPr>
        <w:tc>
          <w:tcPr>
            <w:tcW w:w="3369" w:type="dxa"/>
            <w:tcBorders>
              <w:top w:val="double" w:color="auto" w:sz="4" w:space="0"/>
              <w:left w:val="single" w:color="auto" w:sz="4" w:space="0"/>
              <w:bottom w:val="double" w:color="auto" w:sz="4" w:space="0"/>
              <w:right w:val="single" w:color="auto" w:sz="4" w:space="0"/>
            </w:tcBorders>
            <w:vAlign w:val="center"/>
          </w:tcPr>
          <w:p w14:paraId="4CE47B6E">
            <w:pPr>
              <w:pStyle w:val="56"/>
              <w:rPr>
                <w:rFonts w:cs="Calibri"/>
              </w:rPr>
            </w:pPr>
            <w:r>
              <w:t>index</w:t>
            </w:r>
          </w:p>
        </w:tc>
        <w:tc>
          <w:tcPr>
            <w:tcW w:w="3084" w:type="dxa"/>
            <w:tcBorders>
              <w:left w:val="single" w:color="auto" w:sz="4" w:space="0"/>
              <w:right w:val="single" w:color="auto" w:sz="4" w:space="0"/>
            </w:tcBorders>
            <w:vAlign w:val="center"/>
          </w:tcPr>
          <w:p w14:paraId="7460180E">
            <w:pPr>
              <w:pStyle w:val="56"/>
              <w:rPr>
                <w:rFonts w:eastAsia="宋体" w:cs="Calibri"/>
                <w:lang w:eastAsia="zh-CN"/>
              </w:rPr>
            </w:pPr>
            <w:r>
              <w:rPr>
                <w:rFonts w:eastAsia="宋体" w:cs="Calibri"/>
                <w:lang w:eastAsia="zh-CN"/>
              </w:rPr>
              <w:t>int</w:t>
            </w:r>
          </w:p>
        </w:tc>
        <w:tc>
          <w:tcPr>
            <w:tcW w:w="4037" w:type="dxa"/>
            <w:tcBorders>
              <w:left w:val="single" w:color="auto" w:sz="4" w:space="0"/>
              <w:right w:val="single" w:color="auto" w:sz="4" w:space="0"/>
            </w:tcBorders>
            <w:vAlign w:val="center"/>
          </w:tcPr>
          <w:p w14:paraId="0063DF97">
            <w:pPr>
              <w:pStyle w:val="56"/>
              <w:rPr>
                <w:rFonts w:eastAsia="宋体" w:cs="Calibri"/>
                <w:lang w:eastAsia="zh-CN"/>
              </w:rPr>
            </w:pPr>
            <w:r>
              <w:rPr>
                <w:rFonts w:eastAsia="宋体" w:cs="Calibri"/>
                <w:lang w:eastAsia="zh-CN"/>
              </w:rPr>
              <w:t>The numbering (starting with 1) of the call given</w:t>
            </w:r>
          </w:p>
        </w:tc>
      </w:tr>
      <w:tr w14:paraId="2A55B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double" w:color="auto" w:sz="4" w:space="0"/>
              <w:right w:val="single" w:color="auto" w:sz="4" w:space="0"/>
            </w:tcBorders>
            <w:vAlign w:val="center"/>
          </w:tcPr>
          <w:p w14:paraId="20126DF4">
            <w:pPr>
              <w:pStyle w:val="56"/>
              <w:rPr>
                <w:rFonts w:eastAsia="宋体"/>
                <w:lang w:eastAsia="zh-CN"/>
              </w:rPr>
            </w:pPr>
            <w:r>
              <w:t>direction</w:t>
            </w:r>
          </w:p>
        </w:tc>
        <w:tc>
          <w:tcPr>
            <w:tcW w:w="3084" w:type="dxa"/>
            <w:tcBorders>
              <w:left w:val="single" w:color="auto" w:sz="4" w:space="0"/>
              <w:right w:val="single" w:color="auto" w:sz="4" w:space="0"/>
            </w:tcBorders>
            <w:vAlign w:val="center"/>
          </w:tcPr>
          <w:p w14:paraId="7E10DDB2">
            <w:pPr>
              <w:pStyle w:val="56"/>
              <w:rPr>
                <w:rFonts w:eastAsia="宋体" w:cs="Calibri"/>
                <w:lang w:eastAsia="zh-CN"/>
              </w:rPr>
            </w:pPr>
            <w:r>
              <w:rPr>
                <w:rFonts w:hint="eastAsia" w:eastAsia="宋体" w:cs="Calibri"/>
                <w:lang w:eastAsia="zh-CN"/>
              </w:rPr>
              <w:t>i</w:t>
            </w:r>
            <w:r>
              <w:rPr>
                <w:rFonts w:eastAsia="宋体" w:cs="Calibri"/>
                <w:lang w:eastAsia="zh-CN"/>
              </w:rPr>
              <w:t>nt</w:t>
            </w:r>
          </w:p>
        </w:tc>
        <w:tc>
          <w:tcPr>
            <w:tcW w:w="4037" w:type="dxa"/>
            <w:tcBorders>
              <w:left w:val="single" w:color="auto" w:sz="4" w:space="0"/>
              <w:right w:val="single" w:color="auto" w:sz="4" w:space="0"/>
            </w:tcBorders>
            <w:vAlign w:val="center"/>
          </w:tcPr>
          <w:p w14:paraId="6815E096">
            <w:pPr>
              <w:pStyle w:val="56"/>
              <w:rPr>
                <w:rFonts w:eastAsia="宋体" w:cs="Calibri"/>
                <w:lang w:eastAsia="zh-CN"/>
              </w:rPr>
            </w:pPr>
            <w:r>
              <w:rPr>
                <w:rFonts w:eastAsia="宋体" w:cs="Calibri"/>
                <w:lang w:eastAsia="zh-CN"/>
              </w:rPr>
              <w:t>0 (outgoing), 1 (incoming)</w:t>
            </w:r>
          </w:p>
        </w:tc>
      </w:tr>
      <w:tr w14:paraId="0A523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0" w:hRule="atLeast"/>
        </w:trPr>
        <w:tc>
          <w:tcPr>
            <w:tcW w:w="3369" w:type="dxa"/>
            <w:tcBorders>
              <w:top w:val="double" w:color="auto" w:sz="4" w:space="0"/>
              <w:left w:val="single" w:color="auto" w:sz="4" w:space="0"/>
              <w:bottom w:val="double" w:color="auto" w:sz="4" w:space="0"/>
              <w:right w:val="single" w:color="auto" w:sz="4" w:space="0"/>
            </w:tcBorders>
            <w:vAlign w:val="center"/>
          </w:tcPr>
          <w:p w14:paraId="361EE51A">
            <w:pPr>
              <w:pStyle w:val="56"/>
              <w:rPr>
                <w:rFonts w:eastAsia="宋体"/>
                <w:lang w:eastAsia="zh-CN"/>
              </w:rPr>
            </w:pPr>
            <w:r>
              <w:t>status</w:t>
            </w:r>
          </w:p>
        </w:tc>
        <w:tc>
          <w:tcPr>
            <w:tcW w:w="3084" w:type="dxa"/>
            <w:tcBorders>
              <w:left w:val="single" w:color="auto" w:sz="4" w:space="0"/>
              <w:right w:val="single" w:color="auto" w:sz="4" w:space="0"/>
            </w:tcBorders>
            <w:vAlign w:val="center"/>
          </w:tcPr>
          <w:p w14:paraId="5A47E93D">
            <w:pPr>
              <w:pStyle w:val="56"/>
              <w:rPr>
                <w:rFonts w:eastAsia="宋体" w:cs="Calibri"/>
                <w:lang w:eastAsia="zh-CN"/>
              </w:rPr>
            </w:pPr>
            <w:r>
              <w:rPr>
                <w:rFonts w:hint="eastAsia" w:eastAsia="宋体" w:cs="Calibri"/>
                <w:lang w:eastAsia="zh-CN"/>
              </w:rPr>
              <w:t>i</w:t>
            </w:r>
            <w:r>
              <w:rPr>
                <w:rFonts w:eastAsia="宋体" w:cs="Calibri"/>
                <w:lang w:eastAsia="zh-CN"/>
              </w:rPr>
              <w:t>nt</w:t>
            </w:r>
          </w:p>
        </w:tc>
        <w:tc>
          <w:tcPr>
            <w:tcW w:w="4037" w:type="dxa"/>
            <w:tcBorders>
              <w:left w:val="single" w:color="auto" w:sz="4" w:space="0"/>
              <w:right w:val="single" w:color="auto" w:sz="4" w:space="0"/>
            </w:tcBorders>
            <w:vAlign w:val="center"/>
          </w:tcPr>
          <w:p w14:paraId="2B57AEF1">
            <w:pPr>
              <w:pStyle w:val="56"/>
              <w:rPr>
                <w:rFonts w:eastAsia="宋体" w:cs="Calibri"/>
                <w:lang w:eastAsia="zh-CN"/>
              </w:rPr>
            </w:pPr>
            <w:r>
              <w:rPr>
                <w:rFonts w:eastAsia="宋体" w:cs="Calibri"/>
                <w:lang w:eastAsia="zh-CN"/>
              </w:rPr>
              <w:t>0 = Active</w:t>
            </w:r>
          </w:p>
          <w:p w14:paraId="5DDF29B8">
            <w:pPr>
              <w:pStyle w:val="56"/>
              <w:rPr>
                <w:rFonts w:eastAsia="宋体" w:cs="Calibri"/>
                <w:lang w:eastAsia="zh-CN"/>
              </w:rPr>
            </w:pPr>
            <w:r>
              <w:rPr>
                <w:rFonts w:eastAsia="宋体" w:cs="Calibri"/>
                <w:lang w:eastAsia="zh-CN"/>
              </w:rPr>
              <w:t>1 = Held</w:t>
            </w:r>
          </w:p>
          <w:p w14:paraId="55504D56">
            <w:pPr>
              <w:pStyle w:val="56"/>
              <w:rPr>
                <w:rFonts w:eastAsia="宋体" w:cs="Calibri"/>
                <w:lang w:eastAsia="zh-CN"/>
              </w:rPr>
            </w:pPr>
            <w:r>
              <w:rPr>
                <w:rFonts w:eastAsia="宋体" w:cs="Calibri"/>
                <w:lang w:eastAsia="zh-CN"/>
              </w:rPr>
              <w:t>2 = Dialing (outgoing calls only)</w:t>
            </w:r>
          </w:p>
          <w:p w14:paraId="04B3BFC0">
            <w:pPr>
              <w:pStyle w:val="56"/>
              <w:rPr>
                <w:rFonts w:eastAsia="宋体" w:cs="Calibri"/>
                <w:lang w:eastAsia="zh-CN"/>
              </w:rPr>
            </w:pPr>
            <w:r>
              <w:rPr>
                <w:rFonts w:eastAsia="宋体" w:cs="Calibri"/>
                <w:lang w:eastAsia="zh-CN"/>
              </w:rPr>
              <w:t>3 = Alerting (outgoing calls only)</w:t>
            </w:r>
          </w:p>
          <w:p w14:paraId="7ECFE49D">
            <w:pPr>
              <w:pStyle w:val="56"/>
              <w:rPr>
                <w:rFonts w:eastAsia="宋体" w:cs="Calibri"/>
                <w:lang w:eastAsia="zh-CN"/>
              </w:rPr>
            </w:pPr>
            <w:r>
              <w:rPr>
                <w:rFonts w:eastAsia="宋体" w:cs="Calibri"/>
                <w:lang w:eastAsia="zh-CN"/>
              </w:rPr>
              <w:t>4 = Incoming (incoming calls only)</w:t>
            </w:r>
          </w:p>
          <w:p w14:paraId="13CBBE5A">
            <w:pPr>
              <w:pStyle w:val="56"/>
              <w:rPr>
                <w:rFonts w:eastAsia="宋体" w:cs="Calibri"/>
                <w:lang w:eastAsia="zh-CN"/>
              </w:rPr>
            </w:pPr>
            <w:r>
              <w:rPr>
                <w:rFonts w:eastAsia="宋体" w:cs="Calibri"/>
                <w:lang w:eastAsia="zh-CN"/>
              </w:rPr>
              <w:t>5 = Waiting (incoming calls only)</w:t>
            </w:r>
          </w:p>
        </w:tc>
      </w:tr>
      <w:tr w14:paraId="4546E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0" w:hRule="atLeast"/>
        </w:trPr>
        <w:tc>
          <w:tcPr>
            <w:tcW w:w="3369" w:type="dxa"/>
            <w:tcBorders>
              <w:top w:val="double" w:color="auto" w:sz="4" w:space="0"/>
              <w:left w:val="single" w:color="auto" w:sz="4" w:space="0"/>
              <w:bottom w:val="double" w:color="auto" w:sz="4" w:space="0"/>
              <w:right w:val="single" w:color="auto" w:sz="4" w:space="0"/>
            </w:tcBorders>
            <w:vAlign w:val="center"/>
          </w:tcPr>
          <w:p w14:paraId="06F4C0BE">
            <w:pPr>
              <w:pStyle w:val="56"/>
            </w:pPr>
            <w:r>
              <w:t>mode</w:t>
            </w:r>
          </w:p>
        </w:tc>
        <w:tc>
          <w:tcPr>
            <w:tcW w:w="3084" w:type="dxa"/>
            <w:tcBorders>
              <w:left w:val="single" w:color="auto" w:sz="4" w:space="0"/>
              <w:right w:val="single" w:color="auto" w:sz="4" w:space="0"/>
            </w:tcBorders>
            <w:vAlign w:val="center"/>
          </w:tcPr>
          <w:p w14:paraId="7692FAA8">
            <w:pPr>
              <w:pStyle w:val="56"/>
              <w:rPr>
                <w:rFonts w:eastAsia="宋体" w:cs="Calibri"/>
                <w:lang w:eastAsia="zh-CN"/>
              </w:rPr>
            </w:pPr>
            <w:r>
              <w:rPr>
                <w:rFonts w:eastAsia="宋体" w:cs="Calibri"/>
                <w:lang w:eastAsia="zh-CN"/>
              </w:rPr>
              <w:t>int</w:t>
            </w:r>
          </w:p>
        </w:tc>
        <w:tc>
          <w:tcPr>
            <w:tcW w:w="4037" w:type="dxa"/>
            <w:tcBorders>
              <w:left w:val="single" w:color="auto" w:sz="4" w:space="0"/>
              <w:right w:val="single" w:color="auto" w:sz="4" w:space="0"/>
            </w:tcBorders>
            <w:vAlign w:val="center"/>
          </w:tcPr>
          <w:p w14:paraId="7FA703BA">
            <w:pPr>
              <w:pStyle w:val="56"/>
              <w:rPr>
                <w:rFonts w:eastAsia="宋体" w:cs="Calibri"/>
                <w:lang w:eastAsia="zh-CN"/>
              </w:rPr>
            </w:pPr>
            <w:r>
              <w:rPr>
                <w:rFonts w:eastAsia="宋体" w:cs="Calibri"/>
                <w:lang w:eastAsia="zh-CN"/>
              </w:rPr>
              <w:t>0 (Voice), 1 (Data), 2 (FAX)</w:t>
            </w:r>
          </w:p>
        </w:tc>
      </w:tr>
      <w:tr w14:paraId="6713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0" w:hRule="atLeast"/>
        </w:trPr>
        <w:tc>
          <w:tcPr>
            <w:tcW w:w="3369" w:type="dxa"/>
            <w:tcBorders>
              <w:top w:val="double" w:color="auto" w:sz="4" w:space="0"/>
              <w:left w:val="single" w:color="auto" w:sz="4" w:space="0"/>
              <w:bottom w:val="double" w:color="auto" w:sz="4" w:space="0"/>
              <w:right w:val="single" w:color="auto" w:sz="4" w:space="0"/>
            </w:tcBorders>
            <w:vAlign w:val="center"/>
          </w:tcPr>
          <w:p w14:paraId="4CA9F05E">
            <w:pPr>
              <w:pStyle w:val="56"/>
            </w:pPr>
            <w:r>
              <w:t>mpty</w:t>
            </w:r>
          </w:p>
        </w:tc>
        <w:tc>
          <w:tcPr>
            <w:tcW w:w="3084" w:type="dxa"/>
            <w:tcBorders>
              <w:left w:val="single" w:color="auto" w:sz="4" w:space="0"/>
              <w:right w:val="single" w:color="auto" w:sz="4" w:space="0"/>
            </w:tcBorders>
            <w:vAlign w:val="center"/>
          </w:tcPr>
          <w:p w14:paraId="2E772DB3">
            <w:pPr>
              <w:pStyle w:val="56"/>
              <w:rPr>
                <w:rFonts w:eastAsia="宋体" w:cs="Calibri"/>
                <w:lang w:eastAsia="zh-CN"/>
              </w:rPr>
            </w:pPr>
            <w:r>
              <w:rPr>
                <w:rFonts w:eastAsia="宋体" w:cs="Calibri"/>
                <w:lang w:eastAsia="zh-CN"/>
              </w:rPr>
              <w:t>int</w:t>
            </w:r>
          </w:p>
        </w:tc>
        <w:tc>
          <w:tcPr>
            <w:tcW w:w="4037" w:type="dxa"/>
            <w:tcBorders>
              <w:left w:val="single" w:color="auto" w:sz="4" w:space="0"/>
              <w:right w:val="single" w:color="auto" w:sz="4" w:space="0"/>
            </w:tcBorders>
            <w:vAlign w:val="center"/>
          </w:tcPr>
          <w:p w14:paraId="2D2106EB">
            <w:pPr>
              <w:pStyle w:val="56"/>
              <w:rPr>
                <w:rFonts w:eastAsia="宋体" w:cs="Calibri"/>
                <w:lang w:eastAsia="zh-CN"/>
              </w:rPr>
            </w:pPr>
            <w:r>
              <w:rPr>
                <w:rFonts w:eastAsia="宋体" w:cs="Calibri"/>
                <w:lang w:eastAsia="zh-CN"/>
              </w:rPr>
              <w:t>0 (Voice), 1 (Data), 2 (FAX)</w:t>
            </w:r>
          </w:p>
        </w:tc>
      </w:tr>
      <w:tr w14:paraId="35B91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0" w:hRule="atLeast"/>
        </w:trPr>
        <w:tc>
          <w:tcPr>
            <w:tcW w:w="3369" w:type="dxa"/>
            <w:tcBorders>
              <w:top w:val="double" w:color="auto" w:sz="4" w:space="0"/>
              <w:left w:val="single" w:color="auto" w:sz="4" w:space="0"/>
              <w:bottom w:val="double" w:color="auto" w:sz="4" w:space="0"/>
              <w:right w:val="single" w:color="auto" w:sz="4" w:space="0"/>
            </w:tcBorders>
            <w:vAlign w:val="center"/>
          </w:tcPr>
          <w:p w14:paraId="6492D8A5">
            <w:pPr>
              <w:pStyle w:val="56"/>
            </w:pPr>
            <w:r>
              <w:t>number</w:t>
            </w:r>
          </w:p>
        </w:tc>
        <w:tc>
          <w:tcPr>
            <w:tcW w:w="3084" w:type="dxa"/>
            <w:tcBorders>
              <w:left w:val="single" w:color="auto" w:sz="4" w:space="0"/>
              <w:right w:val="single" w:color="auto" w:sz="4" w:space="0"/>
            </w:tcBorders>
            <w:vAlign w:val="center"/>
          </w:tcPr>
          <w:p w14:paraId="708E2BC6">
            <w:pPr>
              <w:pStyle w:val="56"/>
              <w:rPr>
                <w:rFonts w:eastAsia="宋体" w:cs="Calibri"/>
                <w:lang w:eastAsia="zh-CN"/>
              </w:rPr>
            </w:pPr>
            <w:r>
              <w:rPr>
                <w:rFonts w:eastAsia="宋体" w:cs="Calibri"/>
                <w:lang w:eastAsia="zh-CN"/>
              </w:rPr>
              <w:t>int</w:t>
            </w:r>
          </w:p>
        </w:tc>
        <w:tc>
          <w:tcPr>
            <w:tcW w:w="4037" w:type="dxa"/>
            <w:tcBorders>
              <w:left w:val="single" w:color="auto" w:sz="4" w:space="0"/>
              <w:right w:val="single" w:color="auto" w:sz="4" w:space="0"/>
            </w:tcBorders>
            <w:vAlign w:val="center"/>
          </w:tcPr>
          <w:p w14:paraId="1932321C">
            <w:pPr>
              <w:pStyle w:val="56"/>
              <w:rPr>
                <w:rFonts w:eastAsia="宋体" w:cs="Calibri"/>
                <w:lang w:eastAsia="zh-CN"/>
              </w:rPr>
            </w:pPr>
            <w:r>
              <w:rPr>
                <w:rFonts w:hint="eastAsia" w:eastAsia="宋体" w:cs="Calibri"/>
                <w:lang w:eastAsia="zh-CN"/>
              </w:rPr>
              <w:t>c</w:t>
            </w:r>
            <w:r>
              <w:rPr>
                <w:rFonts w:eastAsia="宋体" w:cs="Calibri"/>
                <w:lang w:eastAsia="zh-CN"/>
              </w:rPr>
              <w:t>all number</w:t>
            </w:r>
          </w:p>
        </w:tc>
      </w:tr>
      <w:tr w14:paraId="646A0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0" w:hRule="atLeast"/>
        </w:trPr>
        <w:tc>
          <w:tcPr>
            <w:tcW w:w="3369" w:type="dxa"/>
            <w:tcBorders>
              <w:top w:val="double" w:color="auto" w:sz="4" w:space="0"/>
              <w:left w:val="single" w:color="auto" w:sz="4" w:space="0"/>
              <w:bottom w:val="double" w:color="auto" w:sz="4" w:space="0"/>
              <w:right w:val="single" w:color="auto" w:sz="4" w:space="0"/>
            </w:tcBorders>
            <w:vAlign w:val="center"/>
          </w:tcPr>
          <w:p w14:paraId="184C5CF6">
            <w:pPr>
              <w:pStyle w:val="56"/>
            </w:pPr>
            <w:r>
              <w:t>type</w:t>
            </w:r>
          </w:p>
        </w:tc>
        <w:tc>
          <w:tcPr>
            <w:tcW w:w="3084" w:type="dxa"/>
            <w:tcBorders>
              <w:left w:val="single" w:color="auto" w:sz="4" w:space="0"/>
              <w:right w:val="single" w:color="auto" w:sz="4" w:space="0"/>
            </w:tcBorders>
            <w:vAlign w:val="center"/>
          </w:tcPr>
          <w:p w14:paraId="4497096E">
            <w:pPr>
              <w:pStyle w:val="56"/>
              <w:rPr>
                <w:rFonts w:eastAsia="宋体" w:cs="Calibri"/>
                <w:lang w:eastAsia="zh-CN"/>
              </w:rPr>
            </w:pPr>
            <w:r>
              <w:rPr>
                <w:rFonts w:eastAsia="宋体" w:cs="Calibri"/>
                <w:lang w:eastAsia="zh-CN"/>
              </w:rPr>
              <w:t>int</w:t>
            </w:r>
          </w:p>
        </w:tc>
        <w:tc>
          <w:tcPr>
            <w:tcW w:w="4037" w:type="dxa"/>
            <w:tcBorders>
              <w:left w:val="single" w:color="auto" w:sz="4" w:space="0"/>
              <w:right w:val="single" w:color="auto" w:sz="4" w:space="0"/>
            </w:tcBorders>
            <w:vAlign w:val="center"/>
          </w:tcPr>
          <w:p w14:paraId="5903980B">
            <w:pPr>
              <w:pStyle w:val="56"/>
              <w:rPr>
                <w:rFonts w:eastAsia="宋体" w:cs="Calibri"/>
                <w:lang w:eastAsia="zh-CN"/>
              </w:rPr>
            </w:pPr>
            <w:r>
              <w:rPr>
                <w:rFonts w:eastAsia="宋体" w:cs="Calibri"/>
                <w:lang w:eastAsia="zh-CN"/>
              </w:rPr>
              <w:t>The &lt;type&gt; field specifies the format of the phone number provided:</w:t>
            </w:r>
          </w:p>
          <w:p w14:paraId="0D29C4B6">
            <w:pPr>
              <w:pStyle w:val="56"/>
              <w:rPr>
                <w:rFonts w:eastAsia="宋体" w:cs="Calibri"/>
                <w:lang w:eastAsia="zh-CN"/>
              </w:rPr>
            </w:pPr>
          </w:p>
          <w:p w14:paraId="7DD41918">
            <w:pPr>
              <w:pStyle w:val="56"/>
              <w:rPr>
                <w:rFonts w:eastAsia="宋体" w:cs="Calibri"/>
                <w:lang w:eastAsia="zh-CN"/>
              </w:rPr>
            </w:pPr>
            <w:r>
              <w:rPr>
                <w:rFonts w:eastAsia="宋体" w:cs="Calibri"/>
                <w:lang w:eastAsia="zh-CN"/>
              </w:rPr>
              <w:t>values 128-143: The phone number format may be a national or international</w:t>
            </w:r>
          </w:p>
          <w:p w14:paraId="4CD3AA40">
            <w:pPr>
              <w:pStyle w:val="56"/>
              <w:rPr>
                <w:rFonts w:eastAsia="宋体" w:cs="Calibri"/>
                <w:lang w:eastAsia="zh-CN"/>
              </w:rPr>
            </w:pPr>
            <w:r>
              <w:rPr>
                <w:rFonts w:eastAsia="宋体" w:cs="Calibri"/>
                <w:lang w:eastAsia="zh-CN"/>
              </w:rPr>
              <w:t>format, and may contain prefix and/or escape digits. No changes on the</w:t>
            </w:r>
          </w:p>
          <w:p w14:paraId="6F372EE4">
            <w:pPr>
              <w:pStyle w:val="56"/>
              <w:rPr>
                <w:rFonts w:eastAsia="宋体" w:cs="Calibri"/>
                <w:lang w:eastAsia="zh-CN"/>
              </w:rPr>
            </w:pPr>
            <w:r>
              <w:rPr>
                <w:rFonts w:eastAsia="宋体" w:cs="Calibri"/>
                <w:lang w:eastAsia="zh-CN"/>
              </w:rPr>
              <w:t>number presentation are required.</w:t>
            </w:r>
          </w:p>
          <w:p w14:paraId="330ED245">
            <w:pPr>
              <w:pStyle w:val="56"/>
              <w:rPr>
                <w:rFonts w:eastAsia="宋体" w:cs="Calibri"/>
                <w:lang w:eastAsia="zh-CN"/>
              </w:rPr>
            </w:pPr>
          </w:p>
          <w:p w14:paraId="5AA57B34">
            <w:pPr>
              <w:pStyle w:val="56"/>
              <w:rPr>
                <w:rFonts w:eastAsia="宋体" w:cs="Calibri"/>
                <w:lang w:eastAsia="zh-CN"/>
              </w:rPr>
            </w:pPr>
            <w:r>
              <w:rPr>
                <w:rFonts w:eastAsia="宋体" w:cs="Calibri"/>
                <w:lang w:eastAsia="zh-CN"/>
              </w:rPr>
              <w:t>values 128-143: The phone number format may be a national or international</w:t>
            </w:r>
          </w:p>
          <w:p w14:paraId="19746770">
            <w:pPr>
              <w:pStyle w:val="56"/>
              <w:rPr>
                <w:rFonts w:eastAsia="宋体" w:cs="Calibri"/>
                <w:lang w:eastAsia="zh-CN"/>
              </w:rPr>
            </w:pPr>
            <w:r>
              <w:rPr>
                <w:rFonts w:eastAsia="宋体" w:cs="Calibri"/>
                <w:lang w:eastAsia="zh-CN"/>
              </w:rPr>
              <w:t>format, and may contain prefix and/or escape digits. No changes on the</w:t>
            </w:r>
          </w:p>
          <w:p w14:paraId="21B0FC98">
            <w:pPr>
              <w:pStyle w:val="56"/>
              <w:rPr>
                <w:rFonts w:eastAsia="宋体" w:cs="Calibri"/>
                <w:lang w:eastAsia="zh-CN"/>
              </w:rPr>
            </w:pPr>
            <w:r>
              <w:rPr>
                <w:rFonts w:eastAsia="宋体" w:cs="Calibri"/>
                <w:lang w:eastAsia="zh-CN"/>
              </w:rPr>
              <w:t>number presentation are required.</w:t>
            </w:r>
          </w:p>
          <w:p w14:paraId="1DD722F2">
            <w:pPr>
              <w:pStyle w:val="56"/>
              <w:rPr>
                <w:rFonts w:eastAsia="宋体" w:cs="Calibri"/>
                <w:lang w:eastAsia="zh-CN"/>
              </w:rPr>
            </w:pPr>
          </w:p>
          <w:p w14:paraId="7151A669">
            <w:pPr>
              <w:pStyle w:val="56"/>
              <w:rPr>
                <w:rFonts w:eastAsia="宋体" w:cs="Calibri"/>
                <w:lang w:eastAsia="zh-CN"/>
              </w:rPr>
            </w:pPr>
            <w:r>
              <w:rPr>
                <w:rFonts w:eastAsia="宋体" w:cs="Calibri"/>
                <w:lang w:eastAsia="zh-CN"/>
              </w:rPr>
              <w:t>values 160-175: National number. No prefix nor escape digits included.</w:t>
            </w:r>
          </w:p>
        </w:tc>
      </w:tr>
    </w:tbl>
    <w:p w14:paraId="0F7381F8">
      <w:pPr>
        <w:pStyle w:val="6"/>
        <w:rPr>
          <w:rFonts w:cs="Calibri"/>
        </w:rPr>
      </w:pPr>
      <w:r>
        <w:rPr>
          <w:rFonts w:cs="Calibri"/>
        </w:rPr>
        <w:t>Return Value</w:t>
      </w:r>
    </w:p>
    <w:p w14:paraId="5D4DC49C">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0B7C7363">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406340DB">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3ABBEBA0">
      <w:pPr>
        <w:pStyle w:val="6"/>
        <w:rPr>
          <w:rFonts w:cs="Calibri"/>
        </w:rPr>
      </w:pPr>
      <w:r>
        <w:rPr>
          <w:rFonts w:cs="Calibri"/>
        </w:rPr>
        <w:t>Callback Message</w:t>
      </w:r>
    </w:p>
    <w:p w14:paraId="564B1956">
      <w:pPr>
        <w:rPr>
          <w:rStyle w:val="59"/>
          <w:rFonts w:ascii="Calibri" w:hAnsi="Calibri" w:cs="Calibri" w:eastAsiaTheme="minorEastAsia"/>
        </w:rPr>
      </w:pPr>
      <w:r>
        <w:rPr>
          <w:rFonts w:cs="Calibri"/>
        </w:rPr>
        <w:t>None</w:t>
      </w:r>
    </w:p>
    <w:p w14:paraId="1A17EBA2">
      <w:pPr>
        <w:pStyle w:val="6"/>
        <w:rPr>
          <w:rFonts w:cs="Calibri"/>
        </w:rPr>
      </w:pPr>
      <w:r>
        <w:rPr>
          <w:rFonts w:cs="Calibri"/>
        </w:rPr>
        <w:t>Timeout</w:t>
      </w:r>
    </w:p>
    <w:p w14:paraId="22B77534">
      <w:pPr>
        <w:rPr>
          <w:rFonts w:cs="Calibri"/>
          <w:kern w:val="0"/>
        </w:rPr>
      </w:pPr>
      <w:r>
        <w:rPr>
          <w:rFonts w:cs="Calibri"/>
          <w:kern w:val="0"/>
        </w:rPr>
        <w:t>None</w:t>
      </w:r>
    </w:p>
    <w:p w14:paraId="0CD8FB34">
      <w:pPr>
        <w:rPr>
          <w:rFonts w:cs="Calibri" w:eastAsiaTheme="minorEastAsia"/>
        </w:rPr>
      </w:pPr>
    </w:p>
    <w:p w14:paraId="024D0760">
      <w:pPr>
        <w:pStyle w:val="3"/>
      </w:pPr>
      <w:bookmarkStart w:id="246" w:name="_Toc5156"/>
      <w:r>
        <w:t>AnWBT_HFPAG_CIND_Response</w:t>
      </w:r>
      <w:bookmarkEnd w:id="246"/>
    </w:p>
    <w:p w14:paraId="6020ABC4">
      <w:pPr>
        <w:rPr>
          <w:rFonts w:cs="Calibri"/>
        </w:rPr>
      </w:pPr>
      <w:r>
        <w:t>This API uses to response “AT+CIND” command.</w:t>
      </w:r>
    </w:p>
    <w:p w14:paraId="606A5964">
      <w:pPr>
        <w:pStyle w:val="6"/>
        <w:rPr>
          <w:rFonts w:cs="Calibri"/>
        </w:rPr>
      </w:pPr>
      <w:r>
        <w:rPr>
          <w:rFonts w:cs="Calibri"/>
        </w:rPr>
        <w:t>Type</w:t>
      </w:r>
    </w:p>
    <w:p w14:paraId="6AF44457">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37EEB6D7">
      <w:pPr>
        <w:pStyle w:val="6"/>
        <w:rPr>
          <w:rFonts w:cs="Calibri"/>
        </w:rPr>
      </w:pPr>
      <w:r>
        <w:rPr>
          <w:rFonts w:cs="Calibri"/>
        </w:rPr>
        <w:t>Syntax</w:t>
      </w:r>
    </w:p>
    <w:p w14:paraId="5BE92C0C">
      <w:pPr>
        <w:pStyle w:val="58"/>
      </w:pPr>
      <w:r>
        <w:t>int AnWBT_HFPAG_CIND_Response(String btaddr, int service, int call, int callSetUp, int callHeld, int signal, int roam, int batteryCharge);</w:t>
      </w:r>
    </w:p>
    <w:p w14:paraId="1B4BAF50">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3369"/>
        <w:gridCol w:w="3084"/>
        <w:gridCol w:w="4037"/>
      </w:tblGrid>
      <w:tr w14:paraId="07297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336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41915991">
            <w:pPr>
              <w:pStyle w:val="64"/>
              <w:jc w:val="left"/>
              <w:rPr>
                <w:rFonts w:ascii="Calibri" w:hAnsi="Calibri" w:cs="Calibri"/>
              </w:rPr>
            </w:pPr>
            <w:r>
              <w:rPr>
                <w:rFonts w:ascii="Calibri" w:hAnsi="Calibri" w:cs="Calibri"/>
              </w:rPr>
              <w:t>Parameters</w:t>
            </w:r>
          </w:p>
        </w:tc>
        <w:tc>
          <w:tcPr>
            <w:tcW w:w="308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0025F0C9">
            <w:pPr>
              <w:pStyle w:val="64"/>
              <w:jc w:val="left"/>
              <w:rPr>
                <w:rFonts w:ascii="Calibri" w:hAnsi="Calibri" w:cs="Calibri"/>
              </w:rPr>
            </w:pPr>
            <w:r>
              <w:rPr>
                <w:rFonts w:ascii="Calibri" w:hAnsi="Calibri" w:cs="Calibri"/>
              </w:rPr>
              <w:t>Type</w:t>
            </w:r>
          </w:p>
        </w:tc>
        <w:tc>
          <w:tcPr>
            <w:tcW w:w="4037"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4A931214">
            <w:pPr>
              <w:pStyle w:val="64"/>
              <w:jc w:val="left"/>
              <w:rPr>
                <w:rFonts w:ascii="Calibri" w:hAnsi="Calibri" w:cs="Calibri"/>
              </w:rPr>
            </w:pPr>
            <w:r>
              <w:rPr>
                <w:rFonts w:ascii="Calibri" w:hAnsi="Calibri" w:cs="Calibri"/>
              </w:rPr>
              <w:t>Description</w:t>
            </w:r>
          </w:p>
        </w:tc>
      </w:tr>
      <w:tr w14:paraId="1AEF0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double" w:color="auto" w:sz="4" w:space="0"/>
              <w:right w:val="single" w:color="auto" w:sz="4" w:space="0"/>
            </w:tcBorders>
            <w:vAlign w:val="center"/>
          </w:tcPr>
          <w:p w14:paraId="5D105D3B">
            <w:pPr>
              <w:pStyle w:val="56"/>
              <w:rPr>
                <w:rFonts w:eastAsia="宋体" w:cs="Calibri"/>
                <w:lang w:eastAsia="zh-CN"/>
              </w:rPr>
            </w:pPr>
            <w:r>
              <w:rPr>
                <w:rFonts w:cs="Calibri"/>
              </w:rPr>
              <w:t>Btaddr</w:t>
            </w:r>
          </w:p>
        </w:tc>
        <w:tc>
          <w:tcPr>
            <w:tcW w:w="3084" w:type="dxa"/>
            <w:tcBorders>
              <w:top w:val="double" w:color="auto" w:sz="4" w:space="0"/>
              <w:left w:val="single" w:color="auto" w:sz="4" w:space="0"/>
              <w:right w:val="single" w:color="auto" w:sz="4" w:space="0"/>
            </w:tcBorders>
            <w:vAlign w:val="center"/>
          </w:tcPr>
          <w:p w14:paraId="57D5916D">
            <w:pPr>
              <w:pStyle w:val="56"/>
              <w:rPr>
                <w:rFonts w:eastAsia="宋体" w:cs="Calibri"/>
                <w:lang w:eastAsia="zh-CN"/>
              </w:rPr>
            </w:pPr>
            <w:r>
              <w:rPr>
                <w:rFonts w:eastAsia="宋体" w:cs="Calibri"/>
                <w:lang w:eastAsia="zh-CN"/>
              </w:rPr>
              <w:t>String</w:t>
            </w:r>
          </w:p>
        </w:tc>
        <w:tc>
          <w:tcPr>
            <w:tcW w:w="4037" w:type="dxa"/>
            <w:tcBorders>
              <w:top w:val="double" w:color="auto" w:sz="4" w:space="0"/>
              <w:left w:val="single" w:color="auto" w:sz="4" w:space="0"/>
              <w:right w:val="single" w:color="auto" w:sz="4" w:space="0"/>
            </w:tcBorders>
            <w:vAlign w:val="center"/>
          </w:tcPr>
          <w:p w14:paraId="3738D924">
            <w:pPr>
              <w:pStyle w:val="56"/>
              <w:rPr>
                <w:rFonts w:eastAsia="宋体" w:cs="Calibri"/>
                <w:lang w:eastAsia="zh-CN"/>
              </w:rPr>
            </w:pPr>
            <w:r>
              <w:rPr>
                <w:rFonts w:cs="Calibri"/>
              </w:rPr>
              <w:t>A pointer to a Bluetooth address of the target Remote Device.</w:t>
            </w:r>
          </w:p>
        </w:tc>
      </w:tr>
      <w:tr w14:paraId="116EC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25" w:hRule="atLeast"/>
        </w:trPr>
        <w:tc>
          <w:tcPr>
            <w:tcW w:w="3369" w:type="dxa"/>
            <w:tcBorders>
              <w:top w:val="double" w:color="auto" w:sz="4" w:space="0"/>
              <w:left w:val="single" w:color="auto" w:sz="4" w:space="0"/>
              <w:bottom w:val="double" w:color="auto" w:sz="4" w:space="0"/>
              <w:right w:val="single" w:color="auto" w:sz="4" w:space="0"/>
            </w:tcBorders>
            <w:vAlign w:val="center"/>
          </w:tcPr>
          <w:p w14:paraId="5FAE1D9F">
            <w:pPr>
              <w:pStyle w:val="56"/>
              <w:rPr>
                <w:rFonts w:cs="Calibri"/>
              </w:rPr>
            </w:pPr>
            <w:r>
              <w:t>service</w:t>
            </w:r>
          </w:p>
        </w:tc>
        <w:tc>
          <w:tcPr>
            <w:tcW w:w="3084" w:type="dxa"/>
            <w:tcBorders>
              <w:left w:val="single" w:color="auto" w:sz="4" w:space="0"/>
              <w:right w:val="single" w:color="auto" w:sz="4" w:space="0"/>
            </w:tcBorders>
            <w:vAlign w:val="center"/>
          </w:tcPr>
          <w:p w14:paraId="35B340DE">
            <w:pPr>
              <w:pStyle w:val="56"/>
              <w:rPr>
                <w:rFonts w:eastAsia="宋体" w:cs="Calibri"/>
                <w:lang w:eastAsia="zh-CN"/>
              </w:rPr>
            </w:pPr>
            <w:r>
              <w:rPr>
                <w:rFonts w:eastAsia="宋体" w:cs="Calibri"/>
                <w:lang w:eastAsia="zh-CN"/>
              </w:rPr>
              <w:t>int</w:t>
            </w:r>
          </w:p>
        </w:tc>
        <w:tc>
          <w:tcPr>
            <w:tcW w:w="4037" w:type="dxa"/>
            <w:tcBorders>
              <w:left w:val="single" w:color="auto" w:sz="4" w:space="0"/>
              <w:right w:val="single" w:color="auto" w:sz="4" w:space="0"/>
            </w:tcBorders>
            <w:vAlign w:val="center"/>
          </w:tcPr>
          <w:p w14:paraId="6909D475">
            <w:pPr>
              <w:pStyle w:val="56"/>
              <w:rPr>
                <w:rFonts w:eastAsia="宋体" w:cs="Calibri"/>
                <w:lang w:eastAsia="zh-CN"/>
              </w:rPr>
            </w:pPr>
            <w:r>
              <w:rPr>
                <w:rFonts w:eastAsia="宋体" w:cs="Calibri"/>
                <w:lang w:eastAsia="zh-CN"/>
              </w:rPr>
              <w:t>Service availability indication, where:</w:t>
            </w:r>
          </w:p>
          <w:p w14:paraId="39287C73">
            <w:pPr>
              <w:pStyle w:val="56"/>
              <w:rPr>
                <w:rFonts w:eastAsia="宋体" w:cs="Calibri"/>
                <w:lang w:eastAsia="zh-CN"/>
              </w:rPr>
            </w:pPr>
            <w:r>
              <w:rPr>
                <w:rFonts w:eastAsia="宋体" w:cs="Calibri"/>
                <w:lang w:eastAsia="zh-CN"/>
              </w:rPr>
              <w:t>&lt;value&gt;=0 implies no service. No Home/Roam network available.</w:t>
            </w:r>
          </w:p>
          <w:p w14:paraId="38CC51E6">
            <w:pPr>
              <w:pStyle w:val="56"/>
              <w:rPr>
                <w:rFonts w:eastAsia="宋体" w:cs="Calibri"/>
                <w:lang w:eastAsia="zh-CN"/>
              </w:rPr>
            </w:pPr>
            <w:r>
              <w:rPr>
                <w:rFonts w:eastAsia="宋体" w:cs="Calibri"/>
                <w:lang w:eastAsia="zh-CN"/>
              </w:rPr>
              <w:t>&lt;value&gt;=1 implies presence of service. Home/Roam network available.</w:t>
            </w:r>
          </w:p>
        </w:tc>
      </w:tr>
      <w:tr w14:paraId="7ACD5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double" w:color="auto" w:sz="4" w:space="0"/>
              <w:right w:val="single" w:color="auto" w:sz="4" w:space="0"/>
            </w:tcBorders>
            <w:vAlign w:val="center"/>
          </w:tcPr>
          <w:p w14:paraId="621A8863">
            <w:pPr>
              <w:pStyle w:val="56"/>
              <w:rPr>
                <w:rFonts w:eastAsia="宋体"/>
                <w:lang w:eastAsia="zh-CN"/>
              </w:rPr>
            </w:pPr>
            <w:r>
              <w:t>call</w:t>
            </w:r>
          </w:p>
        </w:tc>
        <w:tc>
          <w:tcPr>
            <w:tcW w:w="3084" w:type="dxa"/>
            <w:tcBorders>
              <w:left w:val="single" w:color="auto" w:sz="4" w:space="0"/>
              <w:right w:val="single" w:color="auto" w:sz="4" w:space="0"/>
            </w:tcBorders>
            <w:vAlign w:val="center"/>
          </w:tcPr>
          <w:p w14:paraId="2EEF19FA">
            <w:pPr>
              <w:pStyle w:val="56"/>
              <w:rPr>
                <w:rFonts w:eastAsia="宋体" w:cs="Calibri"/>
                <w:lang w:eastAsia="zh-CN"/>
              </w:rPr>
            </w:pPr>
            <w:r>
              <w:rPr>
                <w:rFonts w:hint="eastAsia" w:eastAsia="宋体" w:cs="Calibri"/>
                <w:lang w:eastAsia="zh-CN"/>
              </w:rPr>
              <w:t>i</w:t>
            </w:r>
            <w:r>
              <w:rPr>
                <w:rFonts w:eastAsia="宋体" w:cs="Calibri"/>
                <w:lang w:eastAsia="zh-CN"/>
              </w:rPr>
              <w:t>nt</w:t>
            </w:r>
          </w:p>
        </w:tc>
        <w:tc>
          <w:tcPr>
            <w:tcW w:w="4037" w:type="dxa"/>
            <w:tcBorders>
              <w:left w:val="single" w:color="auto" w:sz="4" w:space="0"/>
              <w:right w:val="single" w:color="auto" w:sz="4" w:space="0"/>
            </w:tcBorders>
            <w:vAlign w:val="center"/>
          </w:tcPr>
          <w:p w14:paraId="2E696999">
            <w:pPr>
              <w:pStyle w:val="56"/>
              <w:rPr>
                <w:rFonts w:eastAsia="宋体" w:cs="Calibri"/>
                <w:lang w:eastAsia="zh-CN"/>
              </w:rPr>
            </w:pPr>
            <w:r>
              <w:rPr>
                <w:rFonts w:eastAsia="宋体" w:cs="Calibri"/>
                <w:lang w:eastAsia="zh-CN"/>
              </w:rPr>
              <w:t>Standard call status indicator, where:</w:t>
            </w:r>
          </w:p>
          <w:p w14:paraId="1D04EFF2">
            <w:pPr>
              <w:pStyle w:val="56"/>
              <w:rPr>
                <w:rFonts w:eastAsia="宋体" w:cs="Calibri"/>
                <w:lang w:eastAsia="zh-CN"/>
              </w:rPr>
            </w:pPr>
            <w:r>
              <w:rPr>
                <w:rFonts w:eastAsia="宋体" w:cs="Calibri"/>
                <w:lang w:eastAsia="zh-CN"/>
              </w:rPr>
              <w:t>&lt;value&gt;=0 means no call active.</w:t>
            </w:r>
          </w:p>
          <w:p w14:paraId="25C467C2">
            <w:pPr>
              <w:pStyle w:val="56"/>
              <w:rPr>
                <w:rFonts w:eastAsia="宋体" w:cs="Calibri"/>
                <w:lang w:eastAsia="zh-CN"/>
              </w:rPr>
            </w:pPr>
            <w:r>
              <w:rPr>
                <w:rFonts w:eastAsia="宋体" w:cs="Calibri"/>
                <w:lang w:eastAsia="zh-CN"/>
              </w:rPr>
              <w:t>&lt;value&gt;=1 means a call is active.</w:t>
            </w:r>
          </w:p>
        </w:tc>
      </w:tr>
      <w:tr w14:paraId="06B5D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0" w:hRule="atLeast"/>
        </w:trPr>
        <w:tc>
          <w:tcPr>
            <w:tcW w:w="3369" w:type="dxa"/>
            <w:tcBorders>
              <w:top w:val="double" w:color="auto" w:sz="4" w:space="0"/>
              <w:left w:val="single" w:color="auto" w:sz="4" w:space="0"/>
              <w:bottom w:val="double" w:color="auto" w:sz="4" w:space="0"/>
              <w:right w:val="single" w:color="auto" w:sz="4" w:space="0"/>
            </w:tcBorders>
            <w:vAlign w:val="center"/>
          </w:tcPr>
          <w:p w14:paraId="31E0B881">
            <w:pPr>
              <w:pStyle w:val="56"/>
              <w:rPr>
                <w:rFonts w:eastAsia="宋体"/>
                <w:lang w:eastAsia="zh-CN"/>
              </w:rPr>
            </w:pPr>
            <w:r>
              <w:t>callSetUp</w:t>
            </w:r>
          </w:p>
        </w:tc>
        <w:tc>
          <w:tcPr>
            <w:tcW w:w="3084" w:type="dxa"/>
            <w:tcBorders>
              <w:left w:val="single" w:color="auto" w:sz="4" w:space="0"/>
              <w:right w:val="single" w:color="auto" w:sz="4" w:space="0"/>
            </w:tcBorders>
            <w:vAlign w:val="center"/>
          </w:tcPr>
          <w:p w14:paraId="151305A8">
            <w:pPr>
              <w:pStyle w:val="56"/>
              <w:rPr>
                <w:rFonts w:eastAsia="宋体" w:cs="Calibri"/>
                <w:lang w:eastAsia="zh-CN"/>
              </w:rPr>
            </w:pPr>
            <w:r>
              <w:rPr>
                <w:rFonts w:hint="eastAsia" w:eastAsia="宋体" w:cs="Calibri"/>
                <w:lang w:eastAsia="zh-CN"/>
              </w:rPr>
              <w:t>i</w:t>
            </w:r>
            <w:r>
              <w:rPr>
                <w:rFonts w:eastAsia="宋体" w:cs="Calibri"/>
                <w:lang w:eastAsia="zh-CN"/>
              </w:rPr>
              <w:t>nt</w:t>
            </w:r>
          </w:p>
        </w:tc>
        <w:tc>
          <w:tcPr>
            <w:tcW w:w="4037" w:type="dxa"/>
            <w:tcBorders>
              <w:left w:val="single" w:color="auto" w:sz="4" w:space="0"/>
              <w:right w:val="single" w:color="auto" w:sz="4" w:space="0"/>
            </w:tcBorders>
            <w:vAlign w:val="center"/>
          </w:tcPr>
          <w:p w14:paraId="05C63A3D">
            <w:pPr>
              <w:pStyle w:val="56"/>
              <w:rPr>
                <w:rFonts w:eastAsia="宋体" w:cs="Calibri"/>
                <w:lang w:eastAsia="zh-CN"/>
              </w:rPr>
            </w:pPr>
            <w:r>
              <w:rPr>
                <w:rFonts w:eastAsia="宋体" w:cs="Calibri"/>
                <w:lang w:eastAsia="zh-CN"/>
              </w:rPr>
              <w:t>&lt;value&gt;=0 means not currently in call set up.</w:t>
            </w:r>
          </w:p>
          <w:p w14:paraId="20B4FB2C">
            <w:pPr>
              <w:pStyle w:val="56"/>
              <w:rPr>
                <w:rFonts w:eastAsia="宋体" w:cs="Calibri"/>
                <w:lang w:eastAsia="zh-CN"/>
              </w:rPr>
            </w:pPr>
            <w:r>
              <w:rPr>
                <w:rFonts w:eastAsia="宋体" w:cs="Calibri"/>
                <w:lang w:eastAsia="zh-CN"/>
              </w:rPr>
              <w:t>&lt;value&gt;=1 means an incoming call process ongoing.</w:t>
            </w:r>
          </w:p>
          <w:p w14:paraId="5A1485A0">
            <w:pPr>
              <w:pStyle w:val="56"/>
              <w:rPr>
                <w:rFonts w:eastAsia="宋体" w:cs="Calibri"/>
                <w:lang w:eastAsia="zh-CN"/>
              </w:rPr>
            </w:pPr>
            <w:r>
              <w:rPr>
                <w:rFonts w:eastAsia="宋体" w:cs="Calibri"/>
                <w:lang w:eastAsia="zh-CN"/>
              </w:rPr>
              <w:t>&lt;value&gt;=2 means an outgoing call set up is ongoing.</w:t>
            </w:r>
          </w:p>
          <w:p w14:paraId="60826DA9">
            <w:pPr>
              <w:pStyle w:val="56"/>
              <w:rPr>
                <w:rFonts w:eastAsia="宋体" w:cs="Calibri"/>
                <w:lang w:eastAsia="zh-CN"/>
              </w:rPr>
            </w:pPr>
            <w:r>
              <w:rPr>
                <w:rFonts w:eastAsia="宋体" w:cs="Calibri"/>
                <w:lang w:eastAsia="zh-CN"/>
              </w:rPr>
              <w:t>&lt;value&gt;=3 means remote party being alerted in an outgoing call.</w:t>
            </w:r>
          </w:p>
        </w:tc>
      </w:tr>
      <w:tr w14:paraId="1158F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0" w:hRule="atLeast"/>
        </w:trPr>
        <w:tc>
          <w:tcPr>
            <w:tcW w:w="3369" w:type="dxa"/>
            <w:tcBorders>
              <w:top w:val="double" w:color="auto" w:sz="4" w:space="0"/>
              <w:left w:val="single" w:color="auto" w:sz="4" w:space="0"/>
              <w:bottom w:val="double" w:color="auto" w:sz="4" w:space="0"/>
              <w:right w:val="single" w:color="auto" w:sz="4" w:space="0"/>
            </w:tcBorders>
            <w:vAlign w:val="center"/>
          </w:tcPr>
          <w:p w14:paraId="08294A76">
            <w:pPr>
              <w:pStyle w:val="56"/>
            </w:pPr>
            <w:r>
              <w:t>callHeld</w:t>
            </w:r>
          </w:p>
        </w:tc>
        <w:tc>
          <w:tcPr>
            <w:tcW w:w="3084" w:type="dxa"/>
            <w:tcBorders>
              <w:left w:val="single" w:color="auto" w:sz="4" w:space="0"/>
              <w:right w:val="single" w:color="auto" w:sz="4" w:space="0"/>
            </w:tcBorders>
            <w:vAlign w:val="center"/>
          </w:tcPr>
          <w:p w14:paraId="331A4BE9">
            <w:pPr>
              <w:pStyle w:val="56"/>
              <w:rPr>
                <w:rFonts w:eastAsia="宋体" w:cs="Calibri"/>
                <w:lang w:eastAsia="zh-CN"/>
              </w:rPr>
            </w:pPr>
            <w:r>
              <w:rPr>
                <w:rFonts w:eastAsia="宋体" w:cs="Calibri"/>
                <w:lang w:eastAsia="zh-CN"/>
              </w:rPr>
              <w:t>int</w:t>
            </w:r>
          </w:p>
        </w:tc>
        <w:tc>
          <w:tcPr>
            <w:tcW w:w="4037" w:type="dxa"/>
            <w:tcBorders>
              <w:left w:val="single" w:color="auto" w:sz="4" w:space="0"/>
              <w:right w:val="single" w:color="auto" w:sz="4" w:space="0"/>
            </w:tcBorders>
            <w:vAlign w:val="center"/>
          </w:tcPr>
          <w:p w14:paraId="05E2E6D4">
            <w:pPr>
              <w:pStyle w:val="56"/>
              <w:rPr>
                <w:rFonts w:eastAsia="宋体" w:cs="Calibri"/>
                <w:lang w:eastAsia="zh-CN"/>
              </w:rPr>
            </w:pPr>
            <w:r>
              <w:rPr>
                <w:rFonts w:eastAsia="宋体" w:cs="Calibri"/>
                <w:lang w:eastAsia="zh-CN"/>
              </w:rPr>
              <w:t>0= No calls held</w:t>
            </w:r>
          </w:p>
          <w:p w14:paraId="6CBE0B96">
            <w:pPr>
              <w:pStyle w:val="56"/>
              <w:rPr>
                <w:rFonts w:eastAsia="宋体" w:cs="Calibri"/>
                <w:lang w:eastAsia="zh-CN"/>
              </w:rPr>
            </w:pPr>
            <w:r>
              <w:rPr>
                <w:rFonts w:eastAsia="宋体" w:cs="Calibri"/>
                <w:lang w:eastAsia="zh-CN"/>
              </w:rPr>
              <w:t>1= Call is placed on hold or active/held calls swapped</w:t>
            </w:r>
          </w:p>
          <w:p w14:paraId="51CF58A6">
            <w:pPr>
              <w:pStyle w:val="56"/>
              <w:rPr>
                <w:rFonts w:eastAsia="宋体" w:cs="Calibri"/>
                <w:lang w:eastAsia="zh-CN"/>
              </w:rPr>
            </w:pPr>
            <w:r>
              <w:rPr>
                <w:rFonts w:eastAsia="宋体" w:cs="Calibri"/>
                <w:lang w:eastAsia="zh-CN"/>
              </w:rPr>
              <w:t>(The AG has both and active AND a held call)</w:t>
            </w:r>
          </w:p>
          <w:p w14:paraId="12DF0895">
            <w:pPr>
              <w:pStyle w:val="56"/>
              <w:rPr>
                <w:rFonts w:eastAsia="宋体" w:cs="Calibri"/>
                <w:lang w:eastAsia="zh-CN"/>
              </w:rPr>
            </w:pPr>
            <w:r>
              <w:rPr>
                <w:rFonts w:eastAsia="宋体" w:cs="Calibri"/>
                <w:lang w:eastAsia="zh-CN"/>
              </w:rPr>
              <w:t>2= Call on hold, no active call</w:t>
            </w:r>
          </w:p>
        </w:tc>
      </w:tr>
      <w:tr w14:paraId="31D30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0" w:hRule="atLeast"/>
        </w:trPr>
        <w:tc>
          <w:tcPr>
            <w:tcW w:w="3369" w:type="dxa"/>
            <w:tcBorders>
              <w:top w:val="double" w:color="auto" w:sz="4" w:space="0"/>
              <w:left w:val="single" w:color="auto" w:sz="4" w:space="0"/>
              <w:bottom w:val="double" w:color="auto" w:sz="4" w:space="0"/>
              <w:right w:val="single" w:color="auto" w:sz="4" w:space="0"/>
            </w:tcBorders>
            <w:vAlign w:val="center"/>
          </w:tcPr>
          <w:p w14:paraId="1CB8F5CD">
            <w:pPr>
              <w:pStyle w:val="56"/>
            </w:pPr>
            <w:r>
              <w:t>signal</w:t>
            </w:r>
          </w:p>
        </w:tc>
        <w:tc>
          <w:tcPr>
            <w:tcW w:w="3084" w:type="dxa"/>
            <w:tcBorders>
              <w:left w:val="single" w:color="auto" w:sz="4" w:space="0"/>
              <w:right w:val="single" w:color="auto" w:sz="4" w:space="0"/>
            </w:tcBorders>
            <w:vAlign w:val="center"/>
          </w:tcPr>
          <w:p w14:paraId="7EBA7ACE">
            <w:pPr>
              <w:pStyle w:val="56"/>
              <w:rPr>
                <w:rFonts w:eastAsia="宋体" w:cs="Calibri"/>
                <w:lang w:eastAsia="zh-CN"/>
              </w:rPr>
            </w:pPr>
            <w:r>
              <w:rPr>
                <w:rFonts w:eastAsia="宋体" w:cs="Calibri"/>
                <w:lang w:eastAsia="zh-CN"/>
              </w:rPr>
              <w:t>int</w:t>
            </w:r>
          </w:p>
        </w:tc>
        <w:tc>
          <w:tcPr>
            <w:tcW w:w="4037" w:type="dxa"/>
            <w:tcBorders>
              <w:left w:val="single" w:color="auto" w:sz="4" w:space="0"/>
              <w:right w:val="single" w:color="auto" w:sz="4" w:space="0"/>
            </w:tcBorders>
            <w:vAlign w:val="center"/>
          </w:tcPr>
          <w:p w14:paraId="769ED8DD">
            <w:pPr>
              <w:pStyle w:val="56"/>
              <w:rPr>
                <w:rFonts w:eastAsia="宋体" w:cs="Calibri"/>
                <w:lang w:eastAsia="zh-CN"/>
              </w:rPr>
            </w:pPr>
            <w:r>
              <w:rPr>
                <w:rFonts w:eastAsia="宋体" w:cs="Calibri"/>
                <w:lang w:eastAsia="zh-CN"/>
              </w:rPr>
              <w:t>Signal Strength indicator, where:</w:t>
            </w:r>
          </w:p>
          <w:p w14:paraId="53064006">
            <w:pPr>
              <w:pStyle w:val="56"/>
              <w:rPr>
                <w:rFonts w:eastAsia="宋体" w:cs="Calibri"/>
                <w:lang w:eastAsia="zh-CN"/>
              </w:rPr>
            </w:pPr>
            <w:r>
              <w:rPr>
                <w:rFonts w:eastAsia="宋体" w:cs="Calibri"/>
                <w:lang w:eastAsia="zh-CN"/>
              </w:rPr>
              <w:t>&lt;value&gt;= ranges from 0 to 5</w:t>
            </w:r>
          </w:p>
        </w:tc>
      </w:tr>
      <w:tr w14:paraId="3B6BC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0" w:hRule="atLeast"/>
        </w:trPr>
        <w:tc>
          <w:tcPr>
            <w:tcW w:w="3369" w:type="dxa"/>
            <w:tcBorders>
              <w:top w:val="double" w:color="auto" w:sz="4" w:space="0"/>
              <w:left w:val="single" w:color="auto" w:sz="4" w:space="0"/>
              <w:bottom w:val="double" w:color="auto" w:sz="4" w:space="0"/>
              <w:right w:val="single" w:color="auto" w:sz="4" w:space="0"/>
            </w:tcBorders>
            <w:vAlign w:val="center"/>
          </w:tcPr>
          <w:p w14:paraId="076109BC">
            <w:pPr>
              <w:pStyle w:val="56"/>
            </w:pPr>
            <w:r>
              <w:t>roam</w:t>
            </w:r>
          </w:p>
        </w:tc>
        <w:tc>
          <w:tcPr>
            <w:tcW w:w="3084" w:type="dxa"/>
            <w:tcBorders>
              <w:left w:val="single" w:color="auto" w:sz="4" w:space="0"/>
              <w:right w:val="single" w:color="auto" w:sz="4" w:space="0"/>
            </w:tcBorders>
            <w:vAlign w:val="center"/>
          </w:tcPr>
          <w:p w14:paraId="30BF133E">
            <w:pPr>
              <w:pStyle w:val="56"/>
              <w:rPr>
                <w:rFonts w:eastAsia="宋体" w:cs="Calibri"/>
                <w:lang w:eastAsia="zh-CN"/>
              </w:rPr>
            </w:pPr>
            <w:r>
              <w:rPr>
                <w:rFonts w:eastAsia="宋体" w:cs="Calibri"/>
                <w:lang w:eastAsia="zh-CN"/>
              </w:rPr>
              <w:t>int</w:t>
            </w:r>
          </w:p>
        </w:tc>
        <w:tc>
          <w:tcPr>
            <w:tcW w:w="4037" w:type="dxa"/>
            <w:tcBorders>
              <w:left w:val="single" w:color="auto" w:sz="4" w:space="0"/>
              <w:right w:val="single" w:color="auto" w:sz="4" w:space="0"/>
            </w:tcBorders>
            <w:vAlign w:val="center"/>
          </w:tcPr>
          <w:p w14:paraId="02263D04">
            <w:pPr>
              <w:pStyle w:val="56"/>
              <w:rPr>
                <w:rFonts w:eastAsia="宋体" w:cs="Calibri"/>
                <w:lang w:eastAsia="zh-CN"/>
              </w:rPr>
            </w:pPr>
            <w:r>
              <w:rPr>
                <w:rFonts w:eastAsia="宋体" w:cs="Calibri"/>
                <w:lang w:eastAsia="zh-CN"/>
              </w:rPr>
              <w:t>Roaming status indicator, where:</w:t>
            </w:r>
          </w:p>
          <w:p w14:paraId="0FFF8225">
            <w:pPr>
              <w:pStyle w:val="56"/>
              <w:rPr>
                <w:rFonts w:eastAsia="宋体" w:cs="Calibri"/>
                <w:lang w:eastAsia="zh-CN"/>
              </w:rPr>
            </w:pPr>
            <w:r>
              <w:rPr>
                <w:rFonts w:eastAsia="宋体" w:cs="Calibri"/>
                <w:lang w:eastAsia="zh-CN"/>
              </w:rPr>
              <w:t>&lt;value&gt;=0 means roaming is not active</w:t>
            </w:r>
          </w:p>
          <w:p w14:paraId="2D51EFDE">
            <w:pPr>
              <w:pStyle w:val="56"/>
              <w:rPr>
                <w:rFonts w:eastAsia="宋体" w:cs="Calibri"/>
                <w:lang w:eastAsia="zh-CN"/>
              </w:rPr>
            </w:pPr>
            <w:r>
              <w:rPr>
                <w:rFonts w:eastAsia="宋体" w:cs="Calibri"/>
                <w:lang w:eastAsia="zh-CN"/>
              </w:rPr>
              <w:t>&lt;value&gt;=1 means a roaming is active</w:t>
            </w:r>
          </w:p>
        </w:tc>
      </w:tr>
      <w:tr w14:paraId="4F074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0" w:hRule="atLeast"/>
        </w:trPr>
        <w:tc>
          <w:tcPr>
            <w:tcW w:w="3369" w:type="dxa"/>
            <w:tcBorders>
              <w:top w:val="double" w:color="auto" w:sz="4" w:space="0"/>
              <w:left w:val="single" w:color="auto" w:sz="4" w:space="0"/>
              <w:bottom w:val="double" w:color="auto" w:sz="4" w:space="0"/>
              <w:right w:val="single" w:color="auto" w:sz="4" w:space="0"/>
            </w:tcBorders>
            <w:vAlign w:val="center"/>
          </w:tcPr>
          <w:p w14:paraId="32145405">
            <w:pPr>
              <w:pStyle w:val="56"/>
            </w:pPr>
            <w:r>
              <w:t>batteryCharge</w:t>
            </w:r>
          </w:p>
        </w:tc>
        <w:tc>
          <w:tcPr>
            <w:tcW w:w="3084" w:type="dxa"/>
            <w:tcBorders>
              <w:left w:val="single" w:color="auto" w:sz="4" w:space="0"/>
              <w:right w:val="single" w:color="auto" w:sz="4" w:space="0"/>
            </w:tcBorders>
            <w:vAlign w:val="center"/>
          </w:tcPr>
          <w:p w14:paraId="50E82200">
            <w:pPr>
              <w:pStyle w:val="56"/>
              <w:rPr>
                <w:rFonts w:eastAsia="宋体" w:cs="Calibri"/>
                <w:lang w:eastAsia="zh-CN"/>
              </w:rPr>
            </w:pPr>
            <w:r>
              <w:rPr>
                <w:rFonts w:eastAsia="宋体" w:cs="Calibri"/>
                <w:lang w:eastAsia="zh-CN"/>
              </w:rPr>
              <w:t>int</w:t>
            </w:r>
          </w:p>
        </w:tc>
        <w:tc>
          <w:tcPr>
            <w:tcW w:w="4037" w:type="dxa"/>
            <w:tcBorders>
              <w:left w:val="single" w:color="auto" w:sz="4" w:space="0"/>
              <w:right w:val="single" w:color="auto" w:sz="4" w:space="0"/>
            </w:tcBorders>
            <w:vAlign w:val="center"/>
          </w:tcPr>
          <w:p w14:paraId="295DEFD8">
            <w:pPr>
              <w:pStyle w:val="56"/>
              <w:rPr>
                <w:rFonts w:eastAsia="宋体" w:cs="Calibri"/>
                <w:lang w:eastAsia="zh-CN"/>
              </w:rPr>
            </w:pPr>
            <w:r>
              <w:rPr>
                <w:rFonts w:eastAsia="宋体" w:cs="Calibri"/>
                <w:lang w:eastAsia="zh-CN"/>
              </w:rPr>
              <w:t>Battery Charge indicator of AG, where:</w:t>
            </w:r>
          </w:p>
          <w:p w14:paraId="1ABFE6D5">
            <w:pPr>
              <w:pStyle w:val="56"/>
              <w:rPr>
                <w:rFonts w:eastAsia="宋体" w:cs="Calibri"/>
                <w:lang w:eastAsia="zh-CN"/>
              </w:rPr>
            </w:pPr>
            <w:r>
              <w:rPr>
                <w:rFonts w:eastAsia="宋体" w:cs="Calibri"/>
                <w:lang w:eastAsia="zh-CN"/>
              </w:rPr>
              <w:t>&lt;value&gt;=ranges from 0 to 5</w:t>
            </w:r>
          </w:p>
        </w:tc>
      </w:tr>
    </w:tbl>
    <w:p w14:paraId="6605090A">
      <w:pPr>
        <w:pStyle w:val="6"/>
        <w:rPr>
          <w:rFonts w:cs="Calibri"/>
        </w:rPr>
      </w:pPr>
      <w:r>
        <w:rPr>
          <w:rFonts w:cs="Calibri"/>
        </w:rPr>
        <w:t>Return Value</w:t>
      </w:r>
    </w:p>
    <w:p w14:paraId="6A38C402">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1EC478D7">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725C8A19">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632AD18C">
      <w:pPr>
        <w:pStyle w:val="6"/>
        <w:rPr>
          <w:rFonts w:cs="Calibri"/>
        </w:rPr>
      </w:pPr>
      <w:r>
        <w:rPr>
          <w:rFonts w:cs="Calibri"/>
        </w:rPr>
        <w:t>Callback Message</w:t>
      </w:r>
    </w:p>
    <w:p w14:paraId="7CB5DA6C">
      <w:pPr>
        <w:rPr>
          <w:rStyle w:val="59"/>
          <w:rFonts w:ascii="Calibri" w:hAnsi="Calibri" w:cs="Calibri" w:eastAsiaTheme="minorEastAsia"/>
        </w:rPr>
      </w:pPr>
      <w:r>
        <w:rPr>
          <w:rFonts w:cs="Calibri"/>
        </w:rPr>
        <w:t>None</w:t>
      </w:r>
    </w:p>
    <w:p w14:paraId="67895705">
      <w:pPr>
        <w:pStyle w:val="6"/>
        <w:rPr>
          <w:rFonts w:cs="Calibri"/>
        </w:rPr>
      </w:pPr>
      <w:r>
        <w:rPr>
          <w:rFonts w:cs="Calibri"/>
        </w:rPr>
        <w:t>Timeout</w:t>
      </w:r>
    </w:p>
    <w:p w14:paraId="1ADC4957">
      <w:pPr>
        <w:rPr>
          <w:rFonts w:cs="Calibri"/>
          <w:kern w:val="0"/>
        </w:rPr>
      </w:pPr>
      <w:r>
        <w:rPr>
          <w:rFonts w:cs="Calibri"/>
          <w:kern w:val="0"/>
        </w:rPr>
        <w:t>None</w:t>
      </w:r>
    </w:p>
    <w:p w14:paraId="64E362AA">
      <w:pPr>
        <w:rPr>
          <w:rFonts w:cs="Calibri" w:eastAsiaTheme="minorEastAsia"/>
        </w:rPr>
      </w:pPr>
    </w:p>
    <w:p w14:paraId="4D8E0C2B">
      <w:pPr>
        <w:pStyle w:val="3"/>
      </w:pPr>
      <w:bookmarkStart w:id="247" w:name="_Toc3335"/>
      <w:r>
        <w:t>AnWBT_HFPAG_BIND_Response</w:t>
      </w:r>
      <w:bookmarkEnd w:id="247"/>
    </w:p>
    <w:p w14:paraId="5D75B9AB">
      <w:pPr>
        <w:rPr>
          <w:rFonts w:cs="Calibri"/>
        </w:rPr>
      </w:pPr>
      <w:r>
        <w:t>This API uses to response “AT+BIND?” command.</w:t>
      </w:r>
    </w:p>
    <w:p w14:paraId="0860AC1E">
      <w:pPr>
        <w:pStyle w:val="6"/>
        <w:rPr>
          <w:rFonts w:cs="Calibri"/>
        </w:rPr>
      </w:pPr>
      <w:r>
        <w:rPr>
          <w:rFonts w:cs="Calibri"/>
        </w:rPr>
        <w:t>Type</w:t>
      </w:r>
    </w:p>
    <w:p w14:paraId="7FB7A9F3">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43FFD22D">
      <w:pPr>
        <w:pStyle w:val="6"/>
        <w:rPr>
          <w:rFonts w:cs="Calibri"/>
        </w:rPr>
      </w:pPr>
      <w:r>
        <w:rPr>
          <w:rFonts w:cs="Calibri"/>
        </w:rPr>
        <w:t>Syntax</w:t>
      </w:r>
    </w:p>
    <w:p w14:paraId="482EEEC6">
      <w:pPr>
        <w:pStyle w:val="58"/>
      </w:pPr>
      <w:r>
        <w:t>int AnWBT_HFPAG_BIND_Response(String btaddr, int indId, int indStatus);</w:t>
      </w:r>
    </w:p>
    <w:p w14:paraId="4B8B0762">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3369"/>
        <w:gridCol w:w="3084"/>
        <w:gridCol w:w="4037"/>
      </w:tblGrid>
      <w:tr w14:paraId="0E9A8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336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2FA71232">
            <w:pPr>
              <w:pStyle w:val="64"/>
              <w:jc w:val="left"/>
              <w:rPr>
                <w:rFonts w:ascii="Calibri" w:hAnsi="Calibri" w:cs="Calibri"/>
              </w:rPr>
            </w:pPr>
            <w:r>
              <w:rPr>
                <w:rFonts w:ascii="Calibri" w:hAnsi="Calibri" w:cs="Calibri"/>
              </w:rPr>
              <w:t>Parameters</w:t>
            </w:r>
          </w:p>
        </w:tc>
        <w:tc>
          <w:tcPr>
            <w:tcW w:w="308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3771C89A">
            <w:pPr>
              <w:pStyle w:val="64"/>
              <w:jc w:val="left"/>
              <w:rPr>
                <w:rFonts w:ascii="Calibri" w:hAnsi="Calibri" w:cs="Calibri"/>
              </w:rPr>
            </w:pPr>
            <w:r>
              <w:rPr>
                <w:rFonts w:ascii="Calibri" w:hAnsi="Calibri" w:cs="Calibri"/>
              </w:rPr>
              <w:t>Type</w:t>
            </w:r>
          </w:p>
        </w:tc>
        <w:tc>
          <w:tcPr>
            <w:tcW w:w="4037"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23299DE1">
            <w:pPr>
              <w:pStyle w:val="64"/>
              <w:jc w:val="left"/>
              <w:rPr>
                <w:rFonts w:ascii="Calibri" w:hAnsi="Calibri" w:cs="Calibri"/>
              </w:rPr>
            </w:pPr>
            <w:r>
              <w:rPr>
                <w:rFonts w:ascii="Calibri" w:hAnsi="Calibri" w:cs="Calibri"/>
              </w:rPr>
              <w:t>Description</w:t>
            </w:r>
          </w:p>
        </w:tc>
      </w:tr>
      <w:tr w14:paraId="579D7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double" w:color="auto" w:sz="4" w:space="0"/>
              <w:right w:val="single" w:color="auto" w:sz="4" w:space="0"/>
            </w:tcBorders>
            <w:vAlign w:val="center"/>
          </w:tcPr>
          <w:p w14:paraId="58BC38E1">
            <w:pPr>
              <w:pStyle w:val="56"/>
              <w:rPr>
                <w:rFonts w:eastAsia="宋体" w:cs="Calibri"/>
                <w:lang w:eastAsia="zh-CN"/>
              </w:rPr>
            </w:pPr>
            <w:r>
              <w:rPr>
                <w:rFonts w:cs="Calibri"/>
              </w:rPr>
              <w:t>Btaddr</w:t>
            </w:r>
          </w:p>
        </w:tc>
        <w:tc>
          <w:tcPr>
            <w:tcW w:w="3084" w:type="dxa"/>
            <w:tcBorders>
              <w:top w:val="double" w:color="auto" w:sz="4" w:space="0"/>
              <w:left w:val="single" w:color="auto" w:sz="4" w:space="0"/>
              <w:right w:val="single" w:color="auto" w:sz="4" w:space="0"/>
            </w:tcBorders>
            <w:vAlign w:val="center"/>
          </w:tcPr>
          <w:p w14:paraId="47DF066D">
            <w:pPr>
              <w:pStyle w:val="56"/>
              <w:rPr>
                <w:rFonts w:eastAsia="宋体" w:cs="Calibri"/>
                <w:lang w:eastAsia="zh-CN"/>
              </w:rPr>
            </w:pPr>
            <w:r>
              <w:rPr>
                <w:rFonts w:eastAsia="宋体" w:cs="Calibri"/>
                <w:lang w:eastAsia="zh-CN"/>
              </w:rPr>
              <w:t>String</w:t>
            </w:r>
          </w:p>
        </w:tc>
        <w:tc>
          <w:tcPr>
            <w:tcW w:w="4037" w:type="dxa"/>
            <w:tcBorders>
              <w:top w:val="double" w:color="auto" w:sz="4" w:space="0"/>
              <w:left w:val="single" w:color="auto" w:sz="4" w:space="0"/>
              <w:right w:val="single" w:color="auto" w:sz="4" w:space="0"/>
            </w:tcBorders>
            <w:vAlign w:val="center"/>
          </w:tcPr>
          <w:p w14:paraId="520652A5">
            <w:pPr>
              <w:pStyle w:val="56"/>
              <w:rPr>
                <w:rFonts w:eastAsia="宋体" w:cs="Calibri"/>
                <w:lang w:eastAsia="zh-CN"/>
              </w:rPr>
            </w:pPr>
            <w:r>
              <w:rPr>
                <w:rFonts w:cs="Calibri"/>
              </w:rPr>
              <w:t>A pointer to a Bluetooth address of the target Remote Device.</w:t>
            </w:r>
          </w:p>
        </w:tc>
      </w:tr>
      <w:tr w14:paraId="32791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25" w:hRule="atLeast"/>
        </w:trPr>
        <w:tc>
          <w:tcPr>
            <w:tcW w:w="3369" w:type="dxa"/>
            <w:tcBorders>
              <w:top w:val="double" w:color="auto" w:sz="4" w:space="0"/>
              <w:left w:val="single" w:color="auto" w:sz="4" w:space="0"/>
              <w:bottom w:val="double" w:color="auto" w:sz="4" w:space="0"/>
              <w:right w:val="single" w:color="auto" w:sz="4" w:space="0"/>
            </w:tcBorders>
            <w:vAlign w:val="center"/>
          </w:tcPr>
          <w:p w14:paraId="4EC4098E">
            <w:pPr>
              <w:pStyle w:val="56"/>
              <w:rPr>
                <w:rFonts w:cs="Calibri"/>
              </w:rPr>
            </w:pPr>
            <w:r>
              <w:t>indId</w:t>
            </w:r>
          </w:p>
        </w:tc>
        <w:tc>
          <w:tcPr>
            <w:tcW w:w="3084" w:type="dxa"/>
            <w:tcBorders>
              <w:left w:val="single" w:color="auto" w:sz="4" w:space="0"/>
              <w:right w:val="single" w:color="auto" w:sz="4" w:space="0"/>
            </w:tcBorders>
            <w:vAlign w:val="center"/>
          </w:tcPr>
          <w:p w14:paraId="51AF7197">
            <w:pPr>
              <w:pStyle w:val="56"/>
              <w:rPr>
                <w:rFonts w:eastAsia="宋体" w:cs="Calibri"/>
                <w:lang w:eastAsia="zh-CN"/>
              </w:rPr>
            </w:pPr>
            <w:r>
              <w:rPr>
                <w:rFonts w:eastAsia="宋体" w:cs="Calibri"/>
                <w:lang w:eastAsia="zh-CN"/>
              </w:rPr>
              <w:t>int</w:t>
            </w:r>
          </w:p>
        </w:tc>
        <w:tc>
          <w:tcPr>
            <w:tcW w:w="4037" w:type="dxa"/>
            <w:tcBorders>
              <w:left w:val="single" w:color="auto" w:sz="4" w:space="0"/>
              <w:right w:val="single" w:color="auto" w:sz="4" w:space="0"/>
            </w:tcBorders>
            <w:vAlign w:val="center"/>
          </w:tcPr>
          <w:p w14:paraId="52A58200">
            <w:pPr>
              <w:pStyle w:val="56"/>
              <w:rPr>
                <w:rFonts w:eastAsia="宋体" w:cs="Calibri"/>
                <w:lang w:eastAsia="zh-CN"/>
              </w:rPr>
            </w:pPr>
            <w:r>
              <w:rPr>
                <w:rFonts w:eastAsia="宋体" w:cs="Calibri"/>
                <w:lang w:eastAsia="zh-CN"/>
              </w:rPr>
              <w:t>Base on AT+BIND=&lt;HF supported HF indicators&gt; command</w:t>
            </w:r>
          </w:p>
        </w:tc>
      </w:tr>
      <w:tr w14:paraId="5EE16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double" w:color="auto" w:sz="4" w:space="0"/>
              <w:right w:val="single" w:color="auto" w:sz="4" w:space="0"/>
            </w:tcBorders>
            <w:vAlign w:val="center"/>
          </w:tcPr>
          <w:p w14:paraId="69E111F0">
            <w:pPr>
              <w:pStyle w:val="56"/>
              <w:rPr>
                <w:rFonts w:eastAsia="宋体"/>
                <w:lang w:eastAsia="zh-CN"/>
              </w:rPr>
            </w:pPr>
            <w:r>
              <w:t>indStatus</w:t>
            </w:r>
          </w:p>
        </w:tc>
        <w:tc>
          <w:tcPr>
            <w:tcW w:w="3084" w:type="dxa"/>
            <w:tcBorders>
              <w:left w:val="single" w:color="auto" w:sz="4" w:space="0"/>
              <w:right w:val="single" w:color="auto" w:sz="4" w:space="0"/>
            </w:tcBorders>
            <w:vAlign w:val="center"/>
          </w:tcPr>
          <w:p w14:paraId="7A7A22AA">
            <w:pPr>
              <w:pStyle w:val="56"/>
              <w:rPr>
                <w:rFonts w:eastAsia="宋体" w:cs="Calibri"/>
                <w:lang w:eastAsia="zh-CN"/>
              </w:rPr>
            </w:pPr>
            <w:r>
              <w:rPr>
                <w:rFonts w:hint="eastAsia" w:eastAsia="宋体" w:cs="Calibri"/>
                <w:lang w:eastAsia="zh-CN"/>
              </w:rPr>
              <w:t>i</w:t>
            </w:r>
            <w:r>
              <w:rPr>
                <w:rFonts w:eastAsia="宋体" w:cs="Calibri"/>
                <w:lang w:eastAsia="zh-CN"/>
              </w:rPr>
              <w:t>nt</w:t>
            </w:r>
          </w:p>
        </w:tc>
        <w:tc>
          <w:tcPr>
            <w:tcW w:w="4037" w:type="dxa"/>
            <w:tcBorders>
              <w:left w:val="single" w:color="auto" w:sz="4" w:space="0"/>
              <w:right w:val="single" w:color="auto" w:sz="4" w:space="0"/>
            </w:tcBorders>
            <w:vAlign w:val="center"/>
          </w:tcPr>
          <w:p w14:paraId="1AC37015">
            <w:pPr>
              <w:pStyle w:val="56"/>
              <w:rPr>
                <w:rFonts w:eastAsia="宋体" w:cs="Calibri"/>
                <w:lang w:eastAsia="zh-CN"/>
              </w:rPr>
            </w:pPr>
            <w:r>
              <w:rPr>
                <w:rFonts w:eastAsia="宋体" w:cs="Calibri"/>
                <w:lang w:eastAsia="zh-CN"/>
              </w:rPr>
              <w:t>0 = Indicator is disabled, no value changes shall be sent for this indicator</w:t>
            </w:r>
          </w:p>
          <w:p w14:paraId="3A90C4FA">
            <w:pPr>
              <w:pStyle w:val="56"/>
              <w:rPr>
                <w:rFonts w:eastAsia="宋体" w:cs="Calibri"/>
                <w:lang w:eastAsia="zh-CN"/>
              </w:rPr>
            </w:pPr>
            <w:r>
              <w:rPr>
                <w:rFonts w:eastAsia="宋体" w:cs="Calibri"/>
                <w:lang w:eastAsia="zh-CN"/>
              </w:rPr>
              <w:t>1 = Indicator is enabled, value changes may be sent for this indicator</w:t>
            </w:r>
          </w:p>
        </w:tc>
      </w:tr>
    </w:tbl>
    <w:p w14:paraId="468C9752">
      <w:pPr>
        <w:pStyle w:val="6"/>
        <w:rPr>
          <w:rFonts w:cs="Calibri"/>
        </w:rPr>
      </w:pPr>
      <w:r>
        <w:rPr>
          <w:rFonts w:cs="Calibri"/>
        </w:rPr>
        <w:t>Return Value</w:t>
      </w:r>
    </w:p>
    <w:p w14:paraId="1A95EDB2">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04CC9564">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378BDAFF">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0B5D2EEC">
      <w:pPr>
        <w:pStyle w:val="6"/>
        <w:rPr>
          <w:rFonts w:cs="Calibri"/>
        </w:rPr>
      </w:pPr>
      <w:r>
        <w:rPr>
          <w:rFonts w:cs="Calibri"/>
        </w:rPr>
        <w:t>Callback Message</w:t>
      </w:r>
    </w:p>
    <w:p w14:paraId="10DDD5C0">
      <w:pPr>
        <w:rPr>
          <w:rStyle w:val="59"/>
          <w:rFonts w:ascii="Calibri" w:hAnsi="Calibri" w:cs="Calibri" w:eastAsiaTheme="minorEastAsia"/>
        </w:rPr>
      </w:pPr>
      <w:r>
        <w:rPr>
          <w:rFonts w:cs="Calibri"/>
        </w:rPr>
        <w:t>None</w:t>
      </w:r>
    </w:p>
    <w:p w14:paraId="295DDB34">
      <w:pPr>
        <w:pStyle w:val="6"/>
        <w:rPr>
          <w:rFonts w:cs="Calibri"/>
        </w:rPr>
      </w:pPr>
      <w:r>
        <w:rPr>
          <w:rFonts w:cs="Calibri"/>
        </w:rPr>
        <w:t>Timeout</w:t>
      </w:r>
    </w:p>
    <w:p w14:paraId="10AF1310">
      <w:pPr>
        <w:rPr>
          <w:rFonts w:cs="Calibri"/>
          <w:kern w:val="0"/>
        </w:rPr>
      </w:pPr>
      <w:r>
        <w:rPr>
          <w:rFonts w:cs="Calibri"/>
          <w:kern w:val="0"/>
        </w:rPr>
        <w:t>None</w:t>
      </w:r>
    </w:p>
    <w:p w14:paraId="277B16FE">
      <w:pPr>
        <w:rPr>
          <w:rFonts w:cs="Calibri" w:eastAsiaTheme="minorEastAsia"/>
        </w:rPr>
      </w:pPr>
    </w:p>
    <w:p w14:paraId="6C21CB2F">
      <w:pPr>
        <w:pStyle w:val="3"/>
      </w:pPr>
      <w:bookmarkStart w:id="248" w:name="_Toc11357"/>
      <w:r>
        <w:t>AnWBT_HFPAG_COPS_Response</w:t>
      </w:r>
      <w:bookmarkEnd w:id="248"/>
    </w:p>
    <w:p w14:paraId="677CAB08">
      <w:pPr>
        <w:rPr>
          <w:rFonts w:cs="Calibri"/>
        </w:rPr>
      </w:pPr>
      <w:r>
        <w:t>This API uses to response “AT+COPS?” command.</w:t>
      </w:r>
    </w:p>
    <w:p w14:paraId="34BA2D8B">
      <w:pPr>
        <w:pStyle w:val="6"/>
        <w:rPr>
          <w:rFonts w:cs="Calibri"/>
        </w:rPr>
      </w:pPr>
      <w:r>
        <w:rPr>
          <w:rFonts w:cs="Calibri"/>
        </w:rPr>
        <w:t>Type</w:t>
      </w:r>
    </w:p>
    <w:p w14:paraId="65720CF4">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6367D636">
      <w:pPr>
        <w:pStyle w:val="6"/>
        <w:rPr>
          <w:rFonts w:cs="Calibri"/>
        </w:rPr>
      </w:pPr>
      <w:r>
        <w:rPr>
          <w:rFonts w:cs="Calibri"/>
        </w:rPr>
        <w:t>Syntax</w:t>
      </w:r>
    </w:p>
    <w:p w14:paraId="2191D333">
      <w:pPr>
        <w:pStyle w:val="58"/>
      </w:pPr>
      <w:r>
        <w:t>int AnWBT_HFPAG_COPS_Response(String btaddr, String operatorName);</w:t>
      </w:r>
    </w:p>
    <w:p w14:paraId="72600F7C">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3369"/>
        <w:gridCol w:w="3084"/>
        <w:gridCol w:w="4037"/>
      </w:tblGrid>
      <w:tr w14:paraId="27B2C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336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6A3EFE95">
            <w:pPr>
              <w:pStyle w:val="64"/>
              <w:jc w:val="left"/>
              <w:rPr>
                <w:rFonts w:ascii="Calibri" w:hAnsi="Calibri" w:cs="Calibri"/>
              </w:rPr>
            </w:pPr>
            <w:r>
              <w:rPr>
                <w:rFonts w:ascii="Calibri" w:hAnsi="Calibri" w:cs="Calibri"/>
              </w:rPr>
              <w:t>Parameters</w:t>
            </w:r>
          </w:p>
        </w:tc>
        <w:tc>
          <w:tcPr>
            <w:tcW w:w="308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0DB981C2">
            <w:pPr>
              <w:pStyle w:val="64"/>
              <w:jc w:val="left"/>
              <w:rPr>
                <w:rFonts w:ascii="Calibri" w:hAnsi="Calibri" w:cs="Calibri"/>
              </w:rPr>
            </w:pPr>
            <w:r>
              <w:rPr>
                <w:rFonts w:ascii="Calibri" w:hAnsi="Calibri" w:cs="Calibri"/>
              </w:rPr>
              <w:t>Type</w:t>
            </w:r>
          </w:p>
        </w:tc>
        <w:tc>
          <w:tcPr>
            <w:tcW w:w="4037"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20B3AAF9">
            <w:pPr>
              <w:pStyle w:val="64"/>
              <w:jc w:val="left"/>
              <w:rPr>
                <w:rFonts w:ascii="Calibri" w:hAnsi="Calibri" w:cs="Calibri"/>
              </w:rPr>
            </w:pPr>
            <w:r>
              <w:rPr>
                <w:rFonts w:ascii="Calibri" w:hAnsi="Calibri" w:cs="Calibri"/>
              </w:rPr>
              <w:t>Description</w:t>
            </w:r>
          </w:p>
        </w:tc>
      </w:tr>
      <w:tr w14:paraId="07EAF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double" w:color="auto" w:sz="4" w:space="0"/>
              <w:right w:val="single" w:color="auto" w:sz="4" w:space="0"/>
            </w:tcBorders>
            <w:vAlign w:val="center"/>
          </w:tcPr>
          <w:p w14:paraId="11A7E4C2">
            <w:pPr>
              <w:pStyle w:val="56"/>
              <w:rPr>
                <w:rFonts w:eastAsia="宋体" w:cs="Calibri"/>
                <w:lang w:eastAsia="zh-CN"/>
              </w:rPr>
            </w:pPr>
            <w:r>
              <w:rPr>
                <w:rFonts w:cs="Calibri"/>
              </w:rPr>
              <w:t>Btaddr</w:t>
            </w:r>
          </w:p>
        </w:tc>
        <w:tc>
          <w:tcPr>
            <w:tcW w:w="3084" w:type="dxa"/>
            <w:tcBorders>
              <w:top w:val="double" w:color="auto" w:sz="4" w:space="0"/>
              <w:left w:val="single" w:color="auto" w:sz="4" w:space="0"/>
              <w:right w:val="single" w:color="auto" w:sz="4" w:space="0"/>
            </w:tcBorders>
            <w:vAlign w:val="center"/>
          </w:tcPr>
          <w:p w14:paraId="70FF900F">
            <w:pPr>
              <w:pStyle w:val="56"/>
              <w:rPr>
                <w:rFonts w:eastAsia="宋体" w:cs="Calibri"/>
                <w:lang w:eastAsia="zh-CN"/>
              </w:rPr>
            </w:pPr>
            <w:r>
              <w:rPr>
                <w:rFonts w:eastAsia="宋体" w:cs="Calibri"/>
                <w:lang w:eastAsia="zh-CN"/>
              </w:rPr>
              <w:t>String</w:t>
            </w:r>
          </w:p>
        </w:tc>
        <w:tc>
          <w:tcPr>
            <w:tcW w:w="4037" w:type="dxa"/>
            <w:tcBorders>
              <w:top w:val="double" w:color="auto" w:sz="4" w:space="0"/>
              <w:left w:val="single" w:color="auto" w:sz="4" w:space="0"/>
              <w:right w:val="single" w:color="auto" w:sz="4" w:space="0"/>
            </w:tcBorders>
            <w:vAlign w:val="center"/>
          </w:tcPr>
          <w:p w14:paraId="17468863">
            <w:pPr>
              <w:pStyle w:val="56"/>
              <w:rPr>
                <w:rFonts w:eastAsia="宋体" w:cs="Calibri"/>
                <w:lang w:eastAsia="zh-CN"/>
              </w:rPr>
            </w:pPr>
            <w:r>
              <w:rPr>
                <w:rFonts w:cs="Calibri"/>
              </w:rPr>
              <w:t>A pointer to a Bluetooth address of the target Remote Device.</w:t>
            </w:r>
          </w:p>
        </w:tc>
      </w:tr>
      <w:tr w14:paraId="6431E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25" w:hRule="atLeast"/>
        </w:trPr>
        <w:tc>
          <w:tcPr>
            <w:tcW w:w="3369" w:type="dxa"/>
            <w:tcBorders>
              <w:top w:val="double" w:color="auto" w:sz="4" w:space="0"/>
              <w:left w:val="single" w:color="auto" w:sz="4" w:space="0"/>
              <w:bottom w:val="double" w:color="auto" w:sz="4" w:space="0"/>
              <w:right w:val="single" w:color="auto" w:sz="4" w:space="0"/>
            </w:tcBorders>
            <w:vAlign w:val="center"/>
          </w:tcPr>
          <w:p w14:paraId="5C3A4257">
            <w:pPr>
              <w:pStyle w:val="56"/>
              <w:rPr>
                <w:rFonts w:cs="Calibri"/>
              </w:rPr>
            </w:pPr>
            <w:r>
              <w:t>operatorName</w:t>
            </w:r>
          </w:p>
        </w:tc>
        <w:tc>
          <w:tcPr>
            <w:tcW w:w="3084" w:type="dxa"/>
            <w:tcBorders>
              <w:left w:val="single" w:color="auto" w:sz="4" w:space="0"/>
              <w:right w:val="single" w:color="auto" w:sz="4" w:space="0"/>
            </w:tcBorders>
            <w:vAlign w:val="center"/>
          </w:tcPr>
          <w:p w14:paraId="420FF1FA">
            <w:pPr>
              <w:pStyle w:val="56"/>
              <w:rPr>
                <w:rFonts w:eastAsia="宋体" w:cs="Calibri"/>
                <w:lang w:eastAsia="zh-CN"/>
              </w:rPr>
            </w:pPr>
            <w:r>
              <w:t>String</w:t>
            </w:r>
          </w:p>
        </w:tc>
        <w:tc>
          <w:tcPr>
            <w:tcW w:w="4037" w:type="dxa"/>
            <w:tcBorders>
              <w:left w:val="single" w:color="auto" w:sz="4" w:space="0"/>
              <w:right w:val="single" w:color="auto" w:sz="4" w:space="0"/>
            </w:tcBorders>
            <w:vAlign w:val="center"/>
          </w:tcPr>
          <w:p w14:paraId="78C2CCA6">
            <w:pPr>
              <w:pStyle w:val="56"/>
              <w:rPr>
                <w:rFonts w:eastAsia="宋体" w:cs="Calibri"/>
                <w:lang w:eastAsia="zh-CN"/>
              </w:rPr>
            </w:pPr>
            <w:r>
              <w:rPr>
                <w:rFonts w:eastAsia="宋体" w:cs="Calibri"/>
                <w:lang w:eastAsia="zh-CN"/>
              </w:rPr>
              <w:t>specifies a quoted string in alphanumeric format representing the name of the network operator.</w:t>
            </w:r>
          </w:p>
        </w:tc>
      </w:tr>
    </w:tbl>
    <w:p w14:paraId="035370A3">
      <w:pPr>
        <w:pStyle w:val="6"/>
        <w:rPr>
          <w:rFonts w:cs="Calibri"/>
        </w:rPr>
      </w:pPr>
      <w:r>
        <w:rPr>
          <w:rFonts w:cs="Calibri"/>
        </w:rPr>
        <w:t>Return Value</w:t>
      </w:r>
    </w:p>
    <w:p w14:paraId="3314BFC3">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3E0D5C33">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2196E3DA">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34AFD513">
      <w:pPr>
        <w:pStyle w:val="6"/>
        <w:rPr>
          <w:rFonts w:cs="Calibri"/>
        </w:rPr>
      </w:pPr>
      <w:r>
        <w:rPr>
          <w:rFonts w:cs="Calibri"/>
        </w:rPr>
        <w:t>Callback Message</w:t>
      </w:r>
    </w:p>
    <w:p w14:paraId="588DFA31">
      <w:pPr>
        <w:rPr>
          <w:rStyle w:val="59"/>
          <w:rFonts w:ascii="Calibri" w:hAnsi="Calibri" w:cs="Calibri" w:eastAsiaTheme="minorEastAsia"/>
        </w:rPr>
      </w:pPr>
      <w:r>
        <w:rPr>
          <w:rFonts w:cs="Calibri"/>
        </w:rPr>
        <w:t>None</w:t>
      </w:r>
    </w:p>
    <w:p w14:paraId="59C3FDCB">
      <w:pPr>
        <w:pStyle w:val="6"/>
        <w:rPr>
          <w:rFonts w:cs="Calibri"/>
        </w:rPr>
      </w:pPr>
      <w:r>
        <w:rPr>
          <w:rFonts w:cs="Calibri"/>
        </w:rPr>
        <w:t>Timeout</w:t>
      </w:r>
    </w:p>
    <w:p w14:paraId="4EEC4656">
      <w:pPr>
        <w:rPr>
          <w:rFonts w:cs="Calibri"/>
          <w:kern w:val="0"/>
        </w:rPr>
      </w:pPr>
      <w:r>
        <w:rPr>
          <w:rFonts w:cs="Calibri"/>
          <w:kern w:val="0"/>
        </w:rPr>
        <w:t>None</w:t>
      </w:r>
    </w:p>
    <w:p w14:paraId="2F96F6FD">
      <w:pPr>
        <w:rPr>
          <w:rFonts w:cs="Calibri" w:eastAsiaTheme="minorEastAsia"/>
        </w:rPr>
      </w:pPr>
    </w:p>
    <w:p w14:paraId="0970FAE0">
      <w:pPr>
        <w:rPr>
          <w:rFonts w:cs="Calibri" w:eastAsiaTheme="minorEastAsia"/>
        </w:rPr>
      </w:pPr>
    </w:p>
    <w:p w14:paraId="6B2B7151">
      <w:pPr>
        <w:pStyle w:val="3"/>
      </w:pPr>
      <w:bookmarkStart w:id="249" w:name="_Toc22412"/>
      <w:r>
        <w:t>AnWBT_HFPAG_SendAtCommand</w:t>
      </w:r>
      <w:bookmarkEnd w:id="249"/>
    </w:p>
    <w:p w14:paraId="7CA710B5">
      <w:pPr>
        <w:rPr>
          <w:rFonts w:cs="Calibri"/>
        </w:rPr>
      </w:pPr>
      <w:r>
        <w:t>This API uses to send any at command.</w:t>
      </w:r>
    </w:p>
    <w:p w14:paraId="3038D954">
      <w:pPr>
        <w:pStyle w:val="6"/>
        <w:rPr>
          <w:rFonts w:cs="Calibri"/>
        </w:rPr>
      </w:pPr>
      <w:r>
        <w:rPr>
          <w:rFonts w:cs="Calibri"/>
        </w:rPr>
        <w:t>Type</w:t>
      </w:r>
    </w:p>
    <w:p w14:paraId="0FF642CF">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756DCA20">
      <w:pPr>
        <w:pStyle w:val="6"/>
        <w:rPr>
          <w:rFonts w:cs="Calibri"/>
        </w:rPr>
      </w:pPr>
      <w:r>
        <w:rPr>
          <w:rFonts w:cs="Calibri"/>
        </w:rPr>
        <w:t>Syntax</w:t>
      </w:r>
    </w:p>
    <w:p w14:paraId="0FF0200B">
      <w:pPr>
        <w:pStyle w:val="58"/>
      </w:pPr>
      <w:r>
        <w:t>int AnWBT_HFPAG_SendAtCommand(String btaddr, String atCmdStr);</w:t>
      </w:r>
    </w:p>
    <w:p w14:paraId="0A0A0790">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3369"/>
        <w:gridCol w:w="3084"/>
        <w:gridCol w:w="4037"/>
      </w:tblGrid>
      <w:tr w14:paraId="7796D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336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3DD0D051">
            <w:pPr>
              <w:pStyle w:val="64"/>
              <w:jc w:val="left"/>
              <w:rPr>
                <w:rFonts w:ascii="Calibri" w:hAnsi="Calibri" w:cs="Calibri"/>
              </w:rPr>
            </w:pPr>
            <w:r>
              <w:rPr>
                <w:rFonts w:ascii="Calibri" w:hAnsi="Calibri" w:cs="Calibri"/>
              </w:rPr>
              <w:t>Parameters</w:t>
            </w:r>
          </w:p>
        </w:tc>
        <w:tc>
          <w:tcPr>
            <w:tcW w:w="308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0ED48553">
            <w:pPr>
              <w:pStyle w:val="64"/>
              <w:jc w:val="left"/>
              <w:rPr>
                <w:rFonts w:ascii="Calibri" w:hAnsi="Calibri" w:cs="Calibri"/>
              </w:rPr>
            </w:pPr>
            <w:r>
              <w:rPr>
                <w:rFonts w:ascii="Calibri" w:hAnsi="Calibri" w:cs="Calibri"/>
              </w:rPr>
              <w:t>Type</w:t>
            </w:r>
          </w:p>
        </w:tc>
        <w:tc>
          <w:tcPr>
            <w:tcW w:w="4037"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0A0B8916">
            <w:pPr>
              <w:pStyle w:val="64"/>
              <w:jc w:val="left"/>
              <w:rPr>
                <w:rFonts w:ascii="Calibri" w:hAnsi="Calibri" w:cs="Calibri"/>
              </w:rPr>
            </w:pPr>
            <w:r>
              <w:rPr>
                <w:rFonts w:ascii="Calibri" w:hAnsi="Calibri" w:cs="Calibri"/>
              </w:rPr>
              <w:t>Description</w:t>
            </w:r>
          </w:p>
        </w:tc>
      </w:tr>
      <w:tr w14:paraId="4BA8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double" w:color="auto" w:sz="4" w:space="0"/>
              <w:right w:val="single" w:color="auto" w:sz="4" w:space="0"/>
            </w:tcBorders>
            <w:vAlign w:val="center"/>
          </w:tcPr>
          <w:p w14:paraId="7023E86F">
            <w:pPr>
              <w:pStyle w:val="56"/>
              <w:rPr>
                <w:rFonts w:eastAsia="宋体" w:cs="Calibri"/>
                <w:lang w:eastAsia="zh-CN"/>
              </w:rPr>
            </w:pPr>
            <w:r>
              <w:rPr>
                <w:rFonts w:cs="Calibri"/>
              </w:rPr>
              <w:t>Btaddr</w:t>
            </w:r>
          </w:p>
        </w:tc>
        <w:tc>
          <w:tcPr>
            <w:tcW w:w="3084" w:type="dxa"/>
            <w:tcBorders>
              <w:top w:val="double" w:color="auto" w:sz="4" w:space="0"/>
              <w:left w:val="single" w:color="auto" w:sz="4" w:space="0"/>
              <w:right w:val="single" w:color="auto" w:sz="4" w:space="0"/>
            </w:tcBorders>
            <w:vAlign w:val="center"/>
          </w:tcPr>
          <w:p w14:paraId="2C98D240">
            <w:pPr>
              <w:pStyle w:val="56"/>
              <w:rPr>
                <w:rFonts w:eastAsia="宋体" w:cs="Calibri"/>
                <w:lang w:eastAsia="zh-CN"/>
              </w:rPr>
            </w:pPr>
            <w:r>
              <w:rPr>
                <w:rFonts w:eastAsia="宋体" w:cs="Calibri"/>
                <w:lang w:eastAsia="zh-CN"/>
              </w:rPr>
              <w:t>String</w:t>
            </w:r>
          </w:p>
        </w:tc>
        <w:tc>
          <w:tcPr>
            <w:tcW w:w="4037" w:type="dxa"/>
            <w:tcBorders>
              <w:top w:val="double" w:color="auto" w:sz="4" w:space="0"/>
              <w:left w:val="single" w:color="auto" w:sz="4" w:space="0"/>
              <w:right w:val="single" w:color="auto" w:sz="4" w:space="0"/>
            </w:tcBorders>
            <w:vAlign w:val="center"/>
          </w:tcPr>
          <w:p w14:paraId="7DC6B8B0">
            <w:pPr>
              <w:pStyle w:val="56"/>
              <w:rPr>
                <w:rFonts w:eastAsia="宋体" w:cs="Calibri"/>
                <w:lang w:eastAsia="zh-CN"/>
              </w:rPr>
            </w:pPr>
            <w:r>
              <w:rPr>
                <w:rFonts w:cs="Calibri"/>
              </w:rPr>
              <w:t>A pointer to a Bluetooth address of the target Remote Device.</w:t>
            </w:r>
          </w:p>
        </w:tc>
      </w:tr>
      <w:tr w14:paraId="3A2E5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25" w:hRule="atLeast"/>
        </w:trPr>
        <w:tc>
          <w:tcPr>
            <w:tcW w:w="3369" w:type="dxa"/>
            <w:tcBorders>
              <w:top w:val="double" w:color="auto" w:sz="4" w:space="0"/>
              <w:left w:val="single" w:color="auto" w:sz="4" w:space="0"/>
              <w:bottom w:val="double" w:color="auto" w:sz="4" w:space="0"/>
              <w:right w:val="single" w:color="auto" w:sz="4" w:space="0"/>
            </w:tcBorders>
            <w:vAlign w:val="center"/>
          </w:tcPr>
          <w:p w14:paraId="0F593096">
            <w:pPr>
              <w:pStyle w:val="56"/>
              <w:rPr>
                <w:rFonts w:cs="Calibri"/>
              </w:rPr>
            </w:pPr>
            <w:r>
              <w:t>atCmdStr</w:t>
            </w:r>
          </w:p>
        </w:tc>
        <w:tc>
          <w:tcPr>
            <w:tcW w:w="3084" w:type="dxa"/>
            <w:tcBorders>
              <w:left w:val="single" w:color="auto" w:sz="4" w:space="0"/>
              <w:right w:val="single" w:color="auto" w:sz="4" w:space="0"/>
            </w:tcBorders>
            <w:vAlign w:val="center"/>
          </w:tcPr>
          <w:p w14:paraId="6BA9944D">
            <w:pPr>
              <w:pStyle w:val="56"/>
              <w:rPr>
                <w:rFonts w:eastAsia="宋体" w:cs="Calibri"/>
                <w:lang w:eastAsia="zh-CN"/>
              </w:rPr>
            </w:pPr>
            <w:r>
              <w:t>String</w:t>
            </w:r>
          </w:p>
        </w:tc>
        <w:tc>
          <w:tcPr>
            <w:tcW w:w="4037" w:type="dxa"/>
            <w:tcBorders>
              <w:left w:val="single" w:color="auto" w:sz="4" w:space="0"/>
              <w:right w:val="single" w:color="auto" w:sz="4" w:space="0"/>
            </w:tcBorders>
            <w:vAlign w:val="center"/>
          </w:tcPr>
          <w:p w14:paraId="63AB3572">
            <w:pPr>
              <w:pStyle w:val="56"/>
              <w:rPr>
                <w:rFonts w:eastAsia="宋体" w:cs="Calibri"/>
                <w:lang w:eastAsia="zh-CN"/>
              </w:rPr>
            </w:pPr>
            <w:r>
              <w:rPr>
                <w:rFonts w:eastAsia="宋体" w:cs="Calibri"/>
                <w:lang w:eastAsia="zh-CN"/>
              </w:rPr>
              <w:t>specifies a whole at command</w:t>
            </w:r>
          </w:p>
        </w:tc>
      </w:tr>
    </w:tbl>
    <w:p w14:paraId="1DDD8729">
      <w:pPr>
        <w:pStyle w:val="6"/>
        <w:rPr>
          <w:rFonts w:cs="Calibri"/>
        </w:rPr>
      </w:pPr>
      <w:r>
        <w:rPr>
          <w:rFonts w:cs="Calibri"/>
        </w:rPr>
        <w:t>Return Value</w:t>
      </w:r>
    </w:p>
    <w:p w14:paraId="5696F175">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77B9ECDE">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32C0F8E9">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3019CAA7">
      <w:pPr>
        <w:pStyle w:val="6"/>
        <w:rPr>
          <w:rFonts w:cs="Calibri"/>
        </w:rPr>
      </w:pPr>
      <w:r>
        <w:rPr>
          <w:rFonts w:cs="Calibri"/>
        </w:rPr>
        <w:t>Callback Message</w:t>
      </w:r>
    </w:p>
    <w:p w14:paraId="6880317F">
      <w:pPr>
        <w:rPr>
          <w:rStyle w:val="59"/>
          <w:rFonts w:ascii="Calibri" w:hAnsi="Calibri" w:cs="Calibri" w:eastAsiaTheme="minorEastAsia"/>
        </w:rPr>
      </w:pPr>
      <w:r>
        <w:rPr>
          <w:rFonts w:cs="Calibri"/>
        </w:rPr>
        <w:t>None</w:t>
      </w:r>
    </w:p>
    <w:p w14:paraId="18F7C442">
      <w:pPr>
        <w:pStyle w:val="6"/>
        <w:rPr>
          <w:rFonts w:cs="Calibri"/>
        </w:rPr>
      </w:pPr>
      <w:r>
        <w:rPr>
          <w:rFonts w:cs="Calibri"/>
        </w:rPr>
        <w:t>Timeout</w:t>
      </w:r>
    </w:p>
    <w:p w14:paraId="7430D9C3">
      <w:pPr>
        <w:rPr>
          <w:rFonts w:cs="Calibri"/>
          <w:kern w:val="0"/>
        </w:rPr>
      </w:pPr>
      <w:r>
        <w:rPr>
          <w:rFonts w:cs="Calibri"/>
          <w:kern w:val="0"/>
        </w:rPr>
        <w:t>None</w:t>
      </w:r>
    </w:p>
    <w:p w14:paraId="0F37CFCC">
      <w:pPr>
        <w:rPr>
          <w:rFonts w:cs="Calibri" w:eastAsiaTheme="minorEastAsia"/>
        </w:rPr>
      </w:pPr>
    </w:p>
    <w:p w14:paraId="60E4B5FF">
      <w:pPr>
        <w:pStyle w:val="3"/>
      </w:pPr>
      <w:bookmarkStart w:id="250" w:name="_Toc1246"/>
      <w:r>
        <w:t>AnWBT_HFPAG_SendOk</w:t>
      </w:r>
      <w:bookmarkEnd w:id="250"/>
    </w:p>
    <w:p w14:paraId="4126E076">
      <w:pPr>
        <w:rPr>
          <w:rFonts w:cs="Calibri"/>
        </w:rPr>
      </w:pPr>
      <w:r>
        <w:t>This API uses to send “OK” or “Error” command.</w:t>
      </w:r>
    </w:p>
    <w:p w14:paraId="0B7DED21">
      <w:pPr>
        <w:pStyle w:val="6"/>
        <w:rPr>
          <w:rFonts w:cs="Calibri"/>
        </w:rPr>
      </w:pPr>
      <w:r>
        <w:rPr>
          <w:rFonts w:cs="Calibri"/>
        </w:rPr>
        <w:t>Type</w:t>
      </w:r>
    </w:p>
    <w:p w14:paraId="78FED1CB">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62C34B89">
      <w:pPr>
        <w:pStyle w:val="6"/>
        <w:rPr>
          <w:rFonts w:cs="Calibri"/>
        </w:rPr>
      </w:pPr>
      <w:r>
        <w:rPr>
          <w:rFonts w:cs="Calibri"/>
        </w:rPr>
        <w:t>Syntax</w:t>
      </w:r>
    </w:p>
    <w:p w14:paraId="7935AB18">
      <w:pPr>
        <w:pStyle w:val="58"/>
      </w:pPr>
      <w:r>
        <w:t>int AnWBT_HFPAG_SendOk(String btaddr, int ok_error, int errorCode);</w:t>
      </w:r>
    </w:p>
    <w:p w14:paraId="1AF1C03E">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3369"/>
        <w:gridCol w:w="3084"/>
        <w:gridCol w:w="4037"/>
      </w:tblGrid>
      <w:tr w14:paraId="5A816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336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4768BC33">
            <w:pPr>
              <w:pStyle w:val="64"/>
              <w:jc w:val="left"/>
              <w:rPr>
                <w:rFonts w:ascii="Calibri" w:hAnsi="Calibri" w:cs="Calibri"/>
              </w:rPr>
            </w:pPr>
            <w:r>
              <w:rPr>
                <w:rFonts w:ascii="Calibri" w:hAnsi="Calibri" w:cs="Calibri"/>
              </w:rPr>
              <w:t>Parameters</w:t>
            </w:r>
          </w:p>
        </w:tc>
        <w:tc>
          <w:tcPr>
            <w:tcW w:w="308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1808DAC7">
            <w:pPr>
              <w:pStyle w:val="64"/>
              <w:jc w:val="left"/>
              <w:rPr>
                <w:rFonts w:ascii="Calibri" w:hAnsi="Calibri" w:cs="Calibri"/>
              </w:rPr>
            </w:pPr>
            <w:r>
              <w:rPr>
                <w:rFonts w:ascii="Calibri" w:hAnsi="Calibri" w:cs="Calibri"/>
              </w:rPr>
              <w:t>Type</w:t>
            </w:r>
          </w:p>
        </w:tc>
        <w:tc>
          <w:tcPr>
            <w:tcW w:w="4037"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26BDCD80">
            <w:pPr>
              <w:pStyle w:val="64"/>
              <w:jc w:val="left"/>
              <w:rPr>
                <w:rFonts w:ascii="Calibri" w:hAnsi="Calibri" w:cs="Calibri"/>
              </w:rPr>
            </w:pPr>
            <w:r>
              <w:rPr>
                <w:rFonts w:ascii="Calibri" w:hAnsi="Calibri" w:cs="Calibri"/>
              </w:rPr>
              <w:t>Description</w:t>
            </w:r>
          </w:p>
        </w:tc>
      </w:tr>
      <w:tr w14:paraId="7EB18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double" w:color="auto" w:sz="4" w:space="0"/>
              <w:right w:val="single" w:color="auto" w:sz="4" w:space="0"/>
            </w:tcBorders>
            <w:vAlign w:val="center"/>
          </w:tcPr>
          <w:p w14:paraId="32353BD8">
            <w:pPr>
              <w:pStyle w:val="56"/>
              <w:rPr>
                <w:rFonts w:eastAsia="宋体" w:cs="Calibri"/>
                <w:lang w:eastAsia="zh-CN"/>
              </w:rPr>
            </w:pPr>
            <w:r>
              <w:rPr>
                <w:rFonts w:cs="Calibri"/>
              </w:rPr>
              <w:t>Btaddr</w:t>
            </w:r>
          </w:p>
        </w:tc>
        <w:tc>
          <w:tcPr>
            <w:tcW w:w="3084" w:type="dxa"/>
            <w:tcBorders>
              <w:top w:val="double" w:color="auto" w:sz="4" w:space="0"/>
              <w:left w:val="single" w:color="auto" w:sz="4" w:space="0"/>
              <w:right w:val="single" w:color="auto" w:sz="4" w:space="0"/>
            </w:tcBorders>
            <w:vAlign w:val="center"/>
          </w:tcPr>
          <w:p w14:paraId="3F459540">
            <w:pPr>
              <w:pStyle w:val="56"/>
              <w:rPr>
                <w:rFonts w:eastAsia="宋体" w:cs="Calibri"/>
                <w:lang w:eastAsia="zh-CN"/>
              </w:rPr>
            </w:pPr>
            <w:r>
              <w:rPr>
                <w:rFonts w:eastAsia="宋体" w:cs="Calibri"/>
                <w:lang w:eastAsia="zh-CN"/>
              </w:rPr>
              <w:t>String</w:t>
            </w:r>
          </w:p>
        </w:tc>
        <w:tc>
          <w:tcPr>
            <w:tcW w:w="4037" w:type="dxa"/>
            <w:tcBorders>
              <w:top w:val="double" w:color="auto" w:sz="4" w:space="0"/>
              <w:left w:val="single" w:color="auto" w:sz="4" w:space="0"/>
              <w:right w:val="single" w:color="auto" w:sz="4" w:space="0"/>
            </w:tcBorders>
            <w:vAlign w:val="center"/>
          </w:tcPr>
          <w:p w14:paraId="6B7B9289">
            <w:pPr>
              <w:pStyle w:val="56"/>
              <w:rPr>
                <w:rFonts w:eastAsia="宋体" w:cs="Calibri"/>
                <w:lang w:eastAsia="zh-CN"/>
              </w:rPr>
            </w:pPr>
            <w:r>
              <w:rPr>
                <w:rFonts w:cs="Calibri"/>
              </w:rPr>
              <w:t>A pointer to a Bluetooth address of the target Remote Device.</w:t>
            </w:r>
          </w:p>
        </w:tc>
      </w:tr>
      <w:tr w14:paraId="615BF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20" w:hRule="atLeast"/>
        </w:trPr>
        <w:tc>
          <w:tcPr>
            <w:tcW w:w="3369" w:type="dxa"/>
            <w:tcBorders>
              <w:top w:val="double" w:color="auto" w:sz="4" w:space="0"/>
              <w:left w:val="single" w:color="auto" w:sz="4" w:space="0"/>
              <w:bottom w:val="double" w:color="auto" w:sz="4" w:space="0"/>
              <w:right w:val="single" w:color="auto" w:sz="4" w:space="0"/>
            </w:tcBorders>
            <w:vAlign w:val="center"/>
          </w:tcPr>
          <w:p w14:paraId="7C84B746">
            <w:pPr>
              <w:pStyle w:val="56"/>
              <w:rPr>
                <w:rFonts w:cs="Calibri"/>
              </w:rPr>
            </w:pPr>
            <w:r>
              <w:t>ok_error</w:t>
            </w:r>
          </w:p>
        </w:tc>
        <w:tc>
          <w:tcPr>
            <w:tcW w:w="3084" w:type="dxa"/>
            <w:tcBorders>
              <w:left w:val="single" w:color="auto" w:sz="4" w:space="0"/>
              <w:right w:val="single" w:color="auto" w:sz="4" w:space="0"/>
            </w:tcBorders>
            <w:vAlign w:val="center"/>
          </w:tcPr>
          <w:p w14:paraId="0A77EF58">
            <w:pPr>
              <w:pStyle w:val="56"/>
              <w:rPr>
                <w:rFonts w:eastAsia="宋体" w:cs="Calibri"/>
                <w:lang w:eastAsia="zh-CN"/>
              </w:rPr>
            </w:pPr>
            <w:r>
              <w:t>int</w:t>
            </w:r>
          </w:p>
        </w:tc>
        <w:tc>
          <w:tcPr>
            <w:tcW w:w="4037" w:type="dxa"/>
            <w:tcBorders>
              <w:left w:val="single" w:color="auto" w:sz="4" w:space="0"/>
              <w:right w:val="single" w:color="auto" w:sz="4" w:space="0"/>
            </w:tcBorders>
            <w:vAlign w:val="center"/>
          </w:tcPr>
          <w:p w14:paraId="3625C0A3">
            <w:pPr>
              <w:pStyle w:val="56"/>
              <w:rPr>
                <w:rFonts w:eastAsia="宋体" w:cs="Calibri"/>
                <w:lang w:eastAsia="zh-CN"/>
              </w:rPr>
            </w:pPr>
            <w:r>
              <w:rPr>
                <w:rFonts w:eastAsia="宋体" w:cs="Calibri"/>
                <w:lang w:eastAsia="zh-CN"/>
              </w:rPr>
              <w:t>1: response OK. 0: resonse: error</w:t>
            </w:r>
          </w:p>
        </w:tc>
      </w:tr>
      <w:tr w14:paraId="07A15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20" w:hRule="atLeast"/>
        </w:trPr>
        <w:tc>
          <w:tcPr>
            <w:tcW w:w="3369" w:type="dxa"/>
            <w:tcBorders>
              <w:top w:val="double" w:color="auto" w:sz="4" w:space="0"/>
              <w:left w:val="single" w:color="auto" w:sz="4" w:space="0"/>
              <w:bottom w:val="double" w:color="auto" w:sz="4" w:space="0"/>
              <w:right w:val="single" w:color="auto" w:sz="4" w:space="0"/>
            </w:tcBorders>
            <w:vAlign w:val="center"/>
          </w:tcPr>
          <w:p w14:paraId="789CAA48">
            <w:pPr>
              <w:pStyle w:val="56"/>
            </w:pPr>
            <w:r>
              <w:t>errorCode</w:t>
            </w:r>
          </w:p>
        </w:tc>
        <w:tc>
          <w:tcPr>
            <w:tcW w:w="3084" w:type="dxa"/>
            <w:tcBorders>
              <w:left w:val="single" w:color="auto" w:sz="4" w:space="0"/>
              <w:right w:val="single" w:color="auto" w:sz="4" w:space="0"/>
            </w:tcBorders>
            <w:vAlign w:val="center"/>
          </w:tcPr>
          <w:p w14:paraId="2D3D89F6">
            <w:pPr>
              <w:pStyle w:val="56"/>
              <w:rPr>
                <w:rFonts w:eastAsia="宋体"/>
                <w:lang w:eastAsia="zh-CN"/>
              </w:rPr>
            </w:pPr>
            <w:r>
              <w:rPr>
                <w:rFonts w:hint="eastAsia" w:eastAsia="宋体"/>
                <w:lang w:eastAsia="zh-CN"/>
              </w:rPr>
              <w:t>i</w:t>
            </w:r>
            <w:r>
              <w:rPr>
                <w:rFonts w:eastAsia="宋体"/>
                <w:lang w:eastAsia="zh-CN"/>
              </w:rPr>
              <w:t>nt</w:t>
            </w:r>
          </w:p>
        </w:tc>
        <w:tc>
          <w:tcPr>
            <w:tcW w:w="4037" w:type="dxa"/>
            <w:tcBorders>
              <w:left w:val="single" w:color="auto" w:sz="4" w:space="0"/>
              <w:right w:val="single" w:color="auto" w:sz="4" w:space="0"/>
            </w:tcBorders>
            <w:vAlign w:val="center"/>
          </w:tcPr>
          <w:p w14:paraId="2CE27B4F">
            <w:pPr>
              <w:pStyle w:val="56"/>
              <w:rPr>
                <w:rFonts w:eastAsia="宋体" w:cs="Calibri"/>
                <w:lang w:eastAsia="zh-CN"/>
              </w:rPr>
            </w:pPr>
            <w:r>
              <w:rPr>
                <w:rFonts w:eastAsia="宋体" w:cs="Calibri"/>
                <w:lang w:eastAsia="zh-CN"/>
              </w:rPr>
              <w:t>Indicate error code, when “errorCode”set 0</w:t>
            </w:r>
          </w:p>
        </w:tc>
      </w:tr>
    </w:tbl>
    <w:p w14:paraId="1F993784">
      <w:pPr>
        <w:pStyle w:val="6"/>
        <w:rPr>
          <w:rFonts w:cs="Calibri"/>
        </w:rPr>
      </w:pPr>
      <w:r>
        <w:rPr>
          <w:rFonts w:cs="Calibri"/>
        </w:rPr>
        <w:t>Return Value</w:t>
      </w:r>
    </w:p>
    <w:p w14:paraId="53F37767">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3E3889F4">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1A111FD3">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1DFE8E63">
      <w:pPr>
        <w:pStyle w:val="6"/>
        <w:rPr>
          <w:rFonts w:cs="Calibri"/>
        </w:rPr>
      </w:pPr>
      <w:r>
        <w:rPr>
          <w:rFonts w:cs="Calibri"/>
        </w:rPr>
        <w:t>Callback Message</w:t>
      </w:r>
    </w:p>
    <w:p w14:paraId="49A9304D">
      <w:pPr>
        <w:rPr>
          <w:rStyle w:val="59"/>
          <w:rFonts w:ascii="Calibri" w:hAnsi="Calibri" w:cs="Calibri" w:eastAsiaTheme="minorEastAsia"/>
        </w:rPr>
      </w:pPr>
      <w:r>
        <w:rPr>
          <w:rFonts w:cs="Calibri"/>
        </w:rPr>
        <w:t>None</w:t>
      </w:r>
    </w:p>
    <w:p w14:paraId="7AAEC69F">
      <w:pPr>
        <w:pStyle w:val="6"/>
        <w:rPr>
          <w:rFonts w:cs="Calibri"/>
        </w:rPr>
      </w:pPr>
      <w:r>
        <w:rPr>
          <w:rFonts w:cs="Calibri"/>
        </w:rPr>
        <w:t>Timeout</w:t>
      </w:r>
    </w:p>
    <w:p w14:paraId="1E06BB00">
      <w:pPr>
        <w:rPr>
          <w:rFonts w:cs="Calibri"/>
          <w:kern w:val="0"/>
        </w:rPr>
      </w:pPr>
      <w:r>
        <w:rPr>
          <w:rFonts w:cs="Calibri"/>
          <w:kern w:val="0"/>
        </w:rPr>
        <w:t>None</w:t>
      </w:r>
    </w:p>
    <w:p w14:paraId="196C0ABD">
      <w:pPr>
        <w:rPr>
          <w:rFonts w:cs="Calibri" w:eastAsiaTheme="minorEastAsia"/>
        </w:rPr>
      </w:pPr>
    </w:p>
    <w:p w14:paraId="065E1576">
      <w:pPr>
        <w:pStyle w:val="3"/>
      </w:pPr>
      <w:bookmarkStart w:id="251" w:name="_Toc20727"/>
      <w:r>
        <w:t>AnWBT_HFPAG_Switch_Codec</w:t>
      </w:r>
      <w:bookmarkEnd w:id="251"/>
    </w:p>
    <w:p w14:paraId="626A001F">
      <w:pPr>
        <w:rPr>
          <w:rFonts w:cs="Calibri"/>
        </w:rPr>
      </w:pPr>
      <w:r>
        <w:t>This API uses to send “+BCS:” command.</w:t>
      </w:r>
    </w:p>
    <w:p w14:paraId="17937E34">
      <w:pPr>
        <w:pStyle w:val="6"/>
        <w:rPr>
          <w:rFonts w:cs="Calibri"/>
        </w:rPr>
      </w:pPr>
      <w:r>
        <w:rPr>
          <w:rFonts w:cs="Calibri"/>
        </w:rPr>
        <w:t>Type</w:t>
      </w:r>
    </w:p>
    <w:p w14:paraId="105D5BAC">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68929399">
      <w:pPr>
        <w:pStyle w:val="6"/>
        <w:rPr>
          <w:rFonts w:cs="Calibri"/>
        </w:rPr>
      </w:pPr>
      <w:r>
        <w:rPr>
          <w:rFonts w:cs="Calibri"/>
        </w:rPr>
        <w:t>Syntax</w:t>
      </w:r>
    </w:p>
    <w:p w14:paraId="5A3544AC">
      <w:pPr>
        <w:pStyle w:val="58"/>
      </w:pPr>
      <w:r>
        <w:t>int AnWBT_HFPAG_Switch_Codec(String btaddr, int codec);</w:t>
      </w:r>
    </w:p>
    <w:p w14:paraId="4898707F">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3369"/>
        <w:gridCol w:w="3084"/>
        <w:gridCol w:w="4037"/>
      </w:tblGrid>
      <w:tr w14:paraId="66BAD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336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1B209533">
            <w:pPr>
              <w:pStyle w:val="64"/>
              <w:jc w:val="left"/>
              <w:rPr>
                <w:rFonts w:ascii="Calibri" w:hAnsi="Calibri" w:cs="Calibri"/>
              </w:rPr>
            </w:pPr>
            <w:r>
              <w:rPr>
                <w:rFonts w:ascii="Calibri" w:hAnsi="Calibri" w:cs="Calibri"/>
              </w:rPr>
              <w:t>Parameters</w:t>
            </w:r>
          </w:p>
        </w:tc>
        <w:tc>
          <w:tcPr>
            <w:tcW w:w="308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4C088FEE">
            <w:pPr>
              <w:pStyle w:val="64"/>
              <w:jc w:val="left"/>
              <w:rPr>
                <w:rFonts w:ascii="Calibri" w:hAnsi="Calibri" w:cs="Calibri"/>
              </w:rPr>
            </w:pPr>
            <w:r>
              <w:rPr>
                <w:rFonts w:ascii="Calibri" w:hAnsi="Calibri" w:cs="Calibri"/>
              </w:rPr>
              <w:t>Type</w:t>
            </w:r>
          </w:p>
        </w:tc>
        <w:tc>
          <w:tcPr>
            <w:tcW w:w="4037"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7F868575">
            <w:pPr>
              <w:pStyle w:val="64"/>
              <w:jc w:val="left"/>
              <w:rPr>
                <w:rFonts w:ascii="Calibri" w:hAnsi="Calibri" w:cs="Calibri"/>
              </w:rPr>
            </w:pPr>
            <w:r>
              <w:rPr>
                <w:rFonts w:ascii="Calibri" w:hAnsi="Calibri" w:cs="Calibri"/>
              </w:rPr>
              <w:t>Description</w:t>
            </w:r>
          </w:p>
        </w:tc>
      </w:tr>
      <w:tr w14:paraId="4696A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3369" w:type="dxa"/>
            <w:tcBorders>
              <w:top w:val="double" w:color="auto" w:sz="4" w:space="0"/>
              <w:left w:val="single" w:color="auto" w:sz="4" w:space="0"/>
              <w:bottom w:val="double" w:color="auto" w:sz="4" w:space="0"/>
              <w:right w:val="single" w:color="auto" w:sz="4" w:space="0"/>
            </w:tcBorders>
            <w:vAlign w:val="center"/>
          </w:tcPr>
          <w:p w14:paraId="29EB3EBE">
            <w:pPr>
              <w:pStyle w:val="56"/>
              <w:rPr>
                <w:rFonts w:eastAsia="宋体" w:cs="Calibri"/>
                <w:lang w:eastAsia="zh-CN"/>
              </w:rPr>
            </w:pPr>
            <w:r>
              <w:rPr>
                <w:rFonts w:cs="Calibri"/>
              </w:rPr>
              <w:t>Btaddr</w:t>
            </w:r>
          </w:p>
        </w:tc>
        <w:tc>
          <w:tcPr>
            <w:tcW w:w="3084" w:type="dxa"/>
            <w:tcBorders>
              <w:top w:val="double" w:color="auto" w:sz="4" w:space="0"/>
              <w:left w:val="single" w:color="auto" w:sz="4" w:space="0"/>
              <w:right w:val="single" w:color="auto" w:sz="4" w:space="0"/>
            </w:tcBorders>
            <w:vAlign w:val="center"/>
          </w:tcPr>
          <w:p w14:paraId="40D2CE4C">
            <w:pPr>
              <w:pStyle w:val="56"/>
              <w:rPr>
                <w:rFonts w:eastAsia="宋体" w:cs="Calibri"/>
                <w:lang w:eastAsia="zh-CN"/>
              </w:rPr>
            </w:pPr>
            <w:r>
              <w:rPr>
                <w:rFonts w:eastAsia="宋体" w:cs="Calibri"/>
                <w:lang w:eastAsia="zh-CN"/>
              </w:rPr>
              <w:t>String</w:t>
            </w:r>
          </w:p>
        </w:tc>
        <w:tc>
          <w:tcPr>
            <w:tcW w:w="4037" w:type="dxa"/>
            <w:tcBorders>
              <w:top w:val="double" w:color="auto" w:sz="4" w:space="0"/>
              <w:left w:val="single" w:color="auto" w:sz="4" w:space="0"/>
              <w:right w:val="single" w:color="auto" w:sz="4" w:space="0"/>
            </w:tcBorders>
            <w:vAlign w:val="center"/>
          </w:tcPr>
          <w:p w14:paraId="72411A30">
            <w:pPr>
              <w:pStyle w:val="56"/>
              <w:rPr>
                <w:rFonts w:eastAsia="宋体" w:cs="Calibri"/>
                <w:lang w:eastAsia="zh-CN"/>
              </w:rPr>
            </w:pPr>
            <w:r>
              <w:rPr>
                <w:rFonts w:cs="Calibri"/>
              </w:rPr>
              <w:t>A pointer to a Bluetooth address of the target Remote Device.</w:t>
            </w:r>
          </w:p>
        </w:tc>
      </w:tr>
      <w:tr w14:paraId="4D00F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20" w:hRule="atLeast"/>
        </w:trPr>
        <w:tc>
          <w:tcPr>
            <w:tcW w:w="3369" w:type="dxa"/>
            <w:tcBorders>
              <w:top w:val="double" w:color="auto" w:sz="4" w:space="0"/>
              <w:left w:val="single" w:color="auto" w:sz="4" w:space="0"/>
              <w:bottom w:val="double" w:color="auto" w:sz="4" w:space="0"/>
              <w:right w:val="single" w:color="auto" w:sz="4" w:space="0"/>
            </w:tcBorders>
            <w:vAlign w:val="center"/>
          </w:tcPr>
          <w:p w14:paraId="1CD6F354">
            <w:pPr>
              <w:pStyle w:val="56"/>
              <w:rPr>
                <w:rFonts w:cs="Calibri"/>
              </w:rPr>
            </w:pPr>
            <w:r>
              <w:t>codec</w:t>
            </w:r>
          </w:p>
        </w:tc>
        <w:tc>
          <w:tcPr>
            <w:tcW w:w="3084" w:type="dxa"/>
            <w:tcBorders>
              <w:left w:val="single" w:color="auto" w:sz="4" w:space="0"/>
              <w:right w:val="single" w:color="auto" w:sz="4" w:space="0"/>
            </w:tcBorders>
            <w:vAlign w:val="center"/>
          </w:tcPr>
          <w:p w14:paraId="7D41A717">
            <w:pPr>
              <w:pStyle w:val="56"/>
              <w:rPr>
                <w:rFonts w:eastAsia="宋体" w:cs="Calibri"/>
                <w:lang w:eastAsia="zh-CN"/>
              </w:rPr>
            </w:pPr>
            <w:r>
              <w:t>int</w:t>
            </w:r>
          </w:p>
        </w:tc>
        <w:tc>
          <w:tcPr>
            <w:tcW w:w="4037" w:type="dxa"/>
            <w:tcBorders>
              <w:left w:val="single" w:color="auto" w:sz="4" w:space="0"/>
              <w:right w:val="single" w:color="auto" w:sz="4" w:space="0"/>
            </w:tcBorders>
            <w:vAlign w:val="center"/>
          </w:tcPr>
          <w:p w14:paraId="69A11AC2">
            <w:pPr>
              <w:pStyle w:val="56"/>
              <w:rPr>
                <w:rFonts w:eastAsia="宋体" w:cs="Calibri"/>
                <w:lang w:eastAsia="zh-CN"/>
              </w:rPr>
            </w:pPr>
            <w:r>
              <w:rPr>
                <w:rFonts w:eastAsia="宋体" w:cs="Calibri"/>
                <w:lang w:eastAsia="zh-CN"/>
              </w:rPr>
              <w:t xml:space="preserve">0x01: CVSD; </w:t>
            </w:r>
          </w:p>
          <w:p w14:paraId="50411BC4">
            <w:pPr>
              <w:pStyle w:val="56"/>
              <w:rPr>
                <w:rFonts w:eastAsia="宋体" w:cs="Calibri"/>
                <w:lang w:eastAsia="zh-CN"/>
              </w:rPr>
            </w:pPr>
            <w:r>
              <w:rPr>
                <w:rFonts w:eastAsia="宋体" w:cs="Calibri"/>
                <w:lang w:eastAsia="zh-CN"/>
              </w:rPr>
              <w:t>0x02: mSBC;</w:t>
            </w:r>
          </w:p>
          <w:p w14:paraId="5AB42BCB">
            <w:pPr>
              <w:pStyle w:val="56"/>
              <w:rPr>
                <w:rFonts w:eastAsia="宋体" w:cs="Calibri"/>
                <w:lang w:eastAsia="zh-CN"/>
              </w:rPr>
            </w:pPr>
            <w:r>
              <w:rPr>
                <w:rFonts w:hint="eastAsia" w:eastAsia="宋体" w:cs="Calibri"/>
                <w:lang w:eastAsia="zh-CN"/>
              </w:rPr>
              <w:t>0</w:t>
            </w:r>
            <w:r>
              <w:rPr>
                <w:rFonts w:eastAsia="宋体" w:cs="Calibri"/>
                <w:lang w:eastAsia="zh-CN"/>
              </w:rPr>
              <w:t>x03: CVSD &amp;mSBC</w:t>
            </w:r>
          </w:p>
        </w:tc>
      </w:tr>
    </w:tbl>
    <w:p w14:paraId="5085FB8A">
      <w:pPr>
        <w:pStyle w:val="6"/>
        <w:rPr>
          <w:rFonts w:cs="Calibri"/>
        </w:rPr>
      </w:pPr>
      <w:r>
        <w:rPr>
          <w:rFonts w:cs="Calibri"/>
        </w:rPr>
        <w:t>Return Value</w:t>
      </w:r>
    </w:p>
    <w:p w14:paraId="3F0FB28D">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5841A7C2">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69CDA3D4">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1112DA81">
      <w:pPr>
        <w:pStyle w:val="6"/>
        <w:rPr>
          <w:rFonts w:cs="Calibri"/>
        </w:rPr>
      </w:pPr>
      <w:r>
        <w:rPr>
          <w:rFonts w:cs="Calibri"/>
        </w:rPr>
        <w:t>Callback Message</w:t>
      </w:r>
    </w:p>
    <w:p w14:paraId="1B553C37">
      <w:pPr>
        <w:rPr>
          <w:rStyle w:val="59"/>
          <w:rFonts w:ascii="Calibri" w:hAnsi="Calibri" w:cs="Calibri" w:eastAsiaTheme="minorEastAsia"/>
        </w:rPr>
      </w:pPr>
      <w:r>
        <w:rPr>
          <w:rFonts w:cs="Calibri"/>
        </w:rPr>
        <w:t>None</w:t>
      </w:r>
    </w:p>
    <w:p w14:paraId="2FF3CA0C">
      <w:pPr>
        <w:pStyle w:val="6"/>
        <w:rPr>
          <w:rFonts w:cs="Calibri"/>
        </w:rPr>
      </w:pPr>
      <w:r>
        <w:rPr>
          <w:rFonts w:cs="Calibri"/>
        </w:rPr>
        <w:t>Timeout</w:t>
      </w:r>
    </w:p>
    <w:p w14:paraId="369AED73">
      <w:pPr>
        <w:rPr>
          <w:rFonts w:cs="Calibri"/>
          <w:kern w:val="0"/>
        </w:rPr>
      </w:pPr>
      <w:r>
        <w:rPr>
          <w:rFonts w:cs="Calibri"/>
          <w:kern w:val="0"/>
        </w:rPr>
        <w:t>None</w:t>
      </w:r>
    </w:p>
    <w:p w14:paraId="05E391D4">
      <w:pPr>
        <w:rPr>
          <w:rFonts w:cs="Calibri" w:eastAsiaTheme="minorEastAsia"/>
        </w:rPr>
      </w:pPr>
    </w:p>
    <w:p w14:paraId="7CDDABD6">
      <w:pPr>
        <w:pStyle w:val="2"/>
      </w:pPr>
      <w:bookmarkStart w:id="252" w:name="_Toc525895619"/>
      <w:bookmarkStart w:id="253" w:name="_Toc3695"/>
      <w:bookmarkStart w:id="254" w:name="_Toc520376462"/>
      <w:bookmarkStart w:id="255" w:name="_Toc525895318"/>
      <w:r>
        <w:t>AVRCP</w:t>
      </w:r>
      <w:bookmarkEnd w:id="252"/>
      <w:bookmarkEnd w:id="253"/>
      <w:bookmarkEnd w:id="254"/>
      <w:bookmarkEnd w:id="255"/>
    </w:p>
    <w:p w14:paraId="5F1629E6">
      <w:pPr>
        <w:rPr>
          <w:rFonts w:cs="Calibri" w:eastAsiaTheme="minorEastAsia"/>
        </w:rPr>
      </w:pPr>
      <w:r>
        <w:rPr>
          <w:rFonts w:cs="Calibri"/>
        </w:rPr>
        <w:t>This chapter Describes the API function calls related to AVRCP. Definitions that are not depicted in this document can be found in the latest A&amp;W Bluetooth SDK API header file.</w:t>
      </w:r>
    </w:p>
    <w:p w14:paraId="705251D1">
      <w:pPr>
        <w:rPr>
          <w:rFonts w:cs="Calibri"/>
        </w:rPr>
      </w:pPr>
    </w:p>
    <w:p w14:paraId="2119A308">
      <w:pPr>
        <w:pStyle w:val="3"/>
      </w:pPr>
      <w:bookmarkStart w:id="256" w:name="_Toc525895626"/>
      <w:bookmarkStart w:id="257" w:name="_Toc500342771"/>
      <w:bookmarkStart w:id="258" w:name="_Toc520376468"/>
      <w:bookmarkStart w:id="259" w:name="_Toc22251"/>
      <w:bookmarkStart w:id="260" w:name="_Toc525895325"/>
      <w:r>
        <w:t>AnWBT_AVRCP_Control</w:t>
      </w:r>
      <w:bookmarkEnd w:id="256"/>
      <w:bookmarkEnd w:id="257"/>
      <w:bookmarkEnd w:id="258"/>
      <w:bookmarkEnd w:id="259"/>
      <w:bookmarkEnd w:id="260"/>
    </w:p>
    <w:p w14:paraId="6F903728">
      <w:pPr>
        <w:rPr>
          <w:rFonts w:cs="Calibri"/>
        </w:rPr>
      </w:pPr>
      <w:r>
        <w:rPr>
          <w:rFonts w:cs="Calibri"/>
        </w:rPr>
        <w:t xml:space="preserve">Performs AVRCP operations. </w:t>
      </w:r>
    </w:p>
    <w:p w14:paraId="0AA0DDCA">
      <w:pPr>
        <w:pStyle w:val="6"/>
        <w:rPr>
          <w:rFonts w:cs="Calibri"/>
        </w:rPr>
      </w:pPr>
      <w:r>
        <w:rPr>
          <w:rFonts w:cs="Calibri"/>
        </w:rPr>
        <w:t>Type</w:t>
      </w:r>
    </w:p>
    <w:p w14:paraId="5869435B">
      <w:pPr>
        <w:rPr>
          <w:rStyle w:val="34"/>
          <w:rFonts w:cs="Calibri"/>
        </w:rPr>
      </w:pPr>
      <w:r>
        <w:rPr>
          <w:rFonts w:cs="Calibri"/>
        </w:rPr>
        <w:fldChar w:fldCharType="begin"/>
      </w:r>
      <w:r>
        <w:rPr>
          <w:rFonts w:cs="Calibri"/>
        </w:rPr>
        <w:instrText xml:space="preserve"> HYPERLINK  \l "_API_Pattern_3_3" </w:instrText>
      </w:r>
      <w:r>
        <w:rPr>
          <w:rFonts w:cs="Calibri"/>
        </w:rPr>
        <w:fldChar w:fldCharType="separate"/>
      </w:r>
      <w:r>
        <w:rPr>
          <w:rStyle w:val="34"/>
          <w:rFonts w:cs="Calibri"/>
        </w:rPr>
        <w:t>API Pattern 3</w:t>
      </w:r>
    </w:p>
    <w:p w14:paraId="5949E402">
      <w:pPr>
        <w:pStyle w:val="6"/>
        <w:rPr>
          <w:rFonts w:cs="Calibri"/>
        </w:rPr>
      </w:pPr>
      <w:r>
        <w:rPr>
          <w:rFonts w:cs="Calibri" w:eastAsiaTheme="majorEastAsia"/>
          <w:sz w:val="24"/>
          <w:szCs w:val="24"/>
          <w:lang w:eastAsia="zh-TW"/>
        </w:rPr>
        <w:fldChar w:fldCharType="end"/>
      </w:r>
      <w:r>
        <w:rPr>
          <w:rFonts w:cs="Calibri"/>
        </w:rPr>
        <w:t>Syntax</w:t>
      </w:r>
    </w:p>
    <w:p w14:paraId="02BCF46D">
      <w:pPr>
        <w:pStyle w:val="58"/>
      </w:pPr>
      <w:r>
        <w:t>int AnWBT_AVRCP_Control (String btaddr, int controlId);</w:t>
      </w:r>
    </w:p>
    <w:p w14:paraId="25F9A8F4">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1985"/>
        <w:gridCol w:w="1979"/>
        <w:gridCol w:w="6526"/>
      </w:tblGrid>
      <w:tr w14:paraId="5B92D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tcBorders>
              <w:bottom w:val="double" w:color="auto" w:sz="4" w:space="0"/>
            </w:tcBorders>
            <w:shd w:val="clear" w:color="auto" w:fill="000000" w:themeFill="text1"/>
            <w:noWrap/>
            <w:vAlign w:val="center"/>
          </w:tcPr>
          <w:p w14:paraId="75D36AB0">
            <w:pPr>
              <w:pStyle w:val="64"/>
              <w:jc w:val="left"/>
              <w:rPr>
                <w:rFonts w:ascii="Calibri" w:hAnsi="Calibri" w:cs="Calibri"/>
              </w:rPr>
            </w:pPr>
            <w:r>
              <w:rPr>
                <w:rFonts w:ascii="Calibri" w:hAnsi="Calibri" w:cs="Calibri"/>
              </w:rPr>
              <w:t>Parameters</w:t>
            </w:r>
          </w:p>
        </w:tc>
        <w:tc>
          <w:tcPr>
            <w:tcW w:w="1979" w:type="dxa"/>
            <w:tcBorders>
              <w:bottom w:val="double" w:color="auto" w:sz="4" w:space="0"/>
            </w:tcBorders>
            <w:shd w:val="clear" w:color="auto" w:fill="000000" w:themeFill="text1"/>
            <w:noWrap/>
            <w:vAlign w:val="center"/>
          </w:tcPr>
          <w:p w14:paraId="4AB0CECF">
            <w:pPr>
              <w:pStyle w:val="64"/>
              <w:jc w:val="left"/>
              <w:rPr>
                <w:rFonts w:ascii="Calibri" w:hAnsi="Calibri" w:cs="Calibri"/>
              </w:rPr>
            </w:pPr>
            <w:r>
              <w:rPr>
                <w:rFonts w:ascii="Calibri" w:hAnsi="Calibri" w:cs="Calibri"/>
              </w:rPr>
              <w:t>Type</w:t>
            </w:r>
          </w:p>
        </w:tc>
        <w:tc>
          <w:tcPr>
            <w:tcW w:w="6526" w:type="dxa"/>
            <w:tcBorders>
              <w:bottom w:val="double" w:color="auto" w:sz="4" w:space="0"/>
            </w:tcBorders>
            <w:shd w:val="clear" w:color="auto" w:fill="000000" w:themeFill="text1"/>
            <w:noWrap/>
            <w:vAlign w:val="center"/>
          </w:tcPr>
          <w:p w14:paraId="7BFAB230">
            <w:pPr>
              <w:pStyle w:val="64"/>
              <w:jc w:val="left"/>
              <w:rPr>
                <w:rFonts w:ascii="Calibri" w:hAnsi="Calibri" w:cs="Calibri"/>
              </w:rPr>
            </w:pPr>
            <w:r>
              <w:rPr>
                <w:rFonts w:ascii="Calibri" w:hAnsi="Calibri" w:cs="Calibri"/>
              </w:rPr>
              <w:t>Description</w:t>
            </w:r>
          </w:p>
        </w:tc>
      </w:tr>
      <w:tr w14:paraId="1906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1985" w:type="dxa"/>
            <w:tcBorders>
              <w:top w:val="double" w:color="auto" w:sz="4" w:space="0"/>
            </w:tcBorders>
            <w:vAlign w:val="center"/>
          </w:tcPr>
          <w:p w14:paraId="2B575BE2">
            <w:pPr>
              <w:pStyle w:val="56"/>
              <w:rPr>
                <w:rFonts w:cs="Calibri"/>
              </w:rPr>
            </w:pPr>
            <w:r>
              <w:rPr>
                <w:rFonts w:cs="Calibri"/>
              </w:rPr>
              <w:t>btaddr</w:t>
            </w:r>
          </w:p>
        </w:tc>
        <w:tc>
          <w:tcPr>
            <w:tcW w:w="1979" w:type="dxa"/>
            <w:tcBorders>
              <w:top w:val="double" w:color="auto" w:sz="4" w:space="0"/>
            </w:tcBorders>
            <w:vAlign w:val="center"/>
          </w:tcPr>
          <w:p w14:paraId="516CAD17">
            <w:pPr>
              <w:pStyle w:val="56"/>
              <w:rPr>
                <w:rFonts w:cs="Calibri"/>
              </w:rPr>
            </w:pPr>
            <w:r>
              <w:rPr>
                <w:rFonts w:cs="Calibri"/>
              </w:rPr>
              <w:t>String</w:t>
            </w:r>
          </w:p>
        </w:tc>
        <w:tc>
          <w:tcPr>
            <w:tcW w:w="6526" w:type="dxa"/>
            <w:tcBorders>
              <w:top w:val="double" w:color="auto" w:sz="4" w:space="0"/>
            </w:tcBorders>
            <w:vAlign w:val="center"/>
          </w:tcPr>
          <w:p w14:paraId="513929D7">
            <w:pPr>
              <w:pStyle w:val="56"/>
              <w:rPr>
                <w:rFonts w:cs="Calibri"/>
              </w:rPr>
            </w:pPr>
            <w:r>
              <w:rPr>
                <w:rFonts w:cs="Calibri"/>
              </w:rPr>
              <w:t>A pointer to the Bluetooth Address of the target Remote Device.</w:t>
            </w:r>
          </w:p>
        </w:tc>
      </w:tr>
      <w:tr w14:paraId="6EE68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1985" w:type="dxa"/>
            <w:vAlign w:val="center"/>
          </w:tcPr>
          <w:p w14:paraId="3B84505A">
            <w:pPr>
              <w:pStyle w:val="56"/>
              <w:rPr>
                <w:rFonts w:cs="Calibri"/>
              </w:rPr>
            </w:pPr>
            <w:r>
              <w:rPr>
                <w:rFonts w:cs="Calibri"/>
              </w:rPr>
              <w:t>controlId</w:t>
            </w:r>
          </w:p>
        </w:tc>
        <w:tc>
          <w:tcPr>
            <w:tcW w:w="1979" w:type="dxa"/>
            <w:vAlign w:val="center"/>
          </w:tcPr>
          <w:p w14:paraId="5E0B7226">
            <w:pPr>
              <w:pStyle w:val="56"/>
              <w:rPr>
                <w:rFonts w:cs="Calibri"/>
              </w:rPr>
            </w:pPr>
            <w:r>
              <w:rPr>
                <w:rFonts w:cs="Calibri"/>
              </w:rPr>
              <w:t>int</w:t>
            </w:r>
          </w:p>
        </w:tc>
        <w:tc>
          <w:tcPr>
            <w:tcW w:w="6526" w:type="dxa"/>
            <w:vAlign w:val="center"/>
          </w:tcPr>
          <w:p w14:paraId="7826F365">
            <w:pPr>
              <w:pStyle w:val="56"/>
              <w:rPr>
                <w:rFonts w:cs="Calibri"/>
              </w:rPr>
            </w:pPr>
            <w:r>
              <w:rPr>
                <w:rFonts w:cs="Calibri"/>
              </w:rPr>
              <w:t>0: CTRL_PLAY_PRESS</w:t>
            </w:r>
            <w:r>
              <w:rPr>
                <w:rFonts w:cs="Calibri"/>
              </w:rPr>
              <w:br w:type="textWrapping"/>
            </w:r>
            <w:r>
              <w:rPr>
                <w:rFonts w:cs="Calibri"/>
              </w:rPr>
              <w:t>1: CTRL_PLAY_RELEASE</w:t>
            </w:r>
            <w:r>
              <w:rPr>
                <w:rFonts w:cs="Calibri"/>
              </w:rPr>
              <w:br w:type="textWrapping"/>
            </w:r>
            <w:r>
              <w:rPr>
                <w:rFonts w:cs="Calibri"/>
              </w:rPr>
              <w:t>2: CTRL_PAUSE_PRESS</w:t>
            </w:r>
            <w:r>
              <w:rPr>
                <w:rFonts w:cs="Calibri"/>
              </w:rPr>
              <w:br w:type="textWrapping"/>
            </w:r>
            <w:r>
              <w:rPr>
                <w:rFonts w:cs="Calibri"/>
              </w:rPr>
              <w:t>3: CTRL_PAUSE_RELEASE</w:t>
            </w:r>
            <w:r>
              <w:rPr>
                <w:rFonts w:cs="Calibri"/>
              </w:rPr>
              <w:br w:type="textWrapping"/>
            </w:r>
            <w:r>
              <w:rPr>
                <w:rFonts w:cs="Calibri"/>
              </w:rPr>
              <w:t>4: CTRL_STOP_PRESS</w:t>
            </w:r>
            <w:r>
              <w:rPr>
                <w:rFonts w:cs="Calibri"/>
              </w:rPr>
              <w:br w:type="textWrapping"/>
            </w:r>
            <w:r>
              <w:rPr>
                <w:rFonts w:cs="Calibri"/>
              </w:rPr>
              <w:t>5: CTRL_STOP_RELEASE,</w:t>
            </w:r>
            <w:r>
              <w:rPr>
                <w:rFonts w:cs="Calibri"/>
              </w:rPr>
              <w:br w:type="textWrapping"/>
            </w:r>
            <w:r>
              <w:rPr>
                <w:rFonts w:cs="Calibri"/>
              </w:rPr>
              <w:t>6: CTRL_MUTE_PRESS</w:t>
            </w:r>
            <w:r>
              <w:rPr>
                <w:rFonts w:cs="Calibri"/>
              </w:rPr>
              <w:br w:type="textWrapping"/>
            </w:r>
            <w:r>
              <w:rPr>
                <w:rFonts w:cs="Calibri"/>
              </w:rPr>
              <w:t>7: CTRL_MUTE_RELEASE</w:t>
            </w:r>
            <w:r>
              <w:rPr>
                <w:rFonts w:cs="Calibri"/>
              </w:rPr>
              <w:br w:type="textWrapping"/>
            </w:r>
            <w:r>
              <w:rPr>
                <w:rFonts w:cs="Calibri"/>
              </w:rPr>
              <w:t>8: CTRL_FORWARD_PRESS</w:t>
            </w:r>
            <w:r>
              <w:rPr>
                <w:rFonts w:cs="Calibri"/>
              </w:rPr>
              <w:br w:type="textWrapping"/>
            </w:r>
            <w:r>
              <w:rPr>
                <w:rFonts w:cs="Calibri"/>
              </w:rPr>
              <w:t>9: CTRL_FORWARD_RELEASE</w:t>
            </w:r>
            <w:r>
              <w:rPr>
                <w:rFonts w:cs="Calibri"/>
              </w:rPr>
              <w:br w:type="textWrapping"/>
            </w:r>
            <w:r>
              <w:rPr>
                <w:rFonts w:cs="Calibri"/>
              </w:rPr>
              <w:t>10: CTRL_BACKWARD_PRESS</w:t>
            </w:r>
            <w:r>
              <w:rPr>
                <w:rFonts w:cs="Calibri"/>
              </w:rPr>
              <w:br w:type="textWrapping"/>
            </w:r>
            <w:r>
              <w:rPr>
                <w:rFonts w:cs="Calibri"/>
              </w:rPr>
              <w:t>11: CTRL_BACKWARD_RELEASE</w:t>
            </w:r>
            <w:r>
              <w:rPr>
                <w:rFonts w:cs="Calibri"/>
              </w:rPr>
              <w:br w:type="textWrapping"/>
            </w:r>
            <w:r>
              <w:rPr>
                <w:rFonts w:cs="Calibri"/>
              </w:rPr>
              <w:t>12: CTRL_NEXT_SONG</w:t>
            </w:r>
            <w:r>
              <w:rPr>
                <w:rFonts w:cs="Calibri"/>
              </w:rPr>
              <w:br w:type="textWrapping"/>
            </w:r>
            <w:r>
              <w:rPr>
                <w:rFonts w:cs="Calibri"/>
              </w:rPr>
              <w:t>13: CTRL_PREVIOUS_SONG</w:t>
            </w:r>
            <w:r>
              <w:rPr>
                <w:rFonts w:cs="Calibri"/>
              </w:rPr>
              <w:br w:type="textWrapping"/>
            </w:r>
            <w:r>
              <w:rPr>
                <w:rFonts w:cs="Calibri"/>
              </w:rPr>
              <w:t>14: CTRL_FFWD_PRESS (FFWD: Fast Forward)</w:t>
            </w:r>
          </w:p>
          <w:p w14:paraId="0954507F">
            <w:pPr>
              <w:pStyle w:val="56"/>
              <w:rPr>
                <w:rFonts w:cs="Calibri"/>
              </w:rPr>
            </w:pPr>
            <w:r>
              <w:rPr>
                <w:rFonts w:cs="Calibri"/>
              </w:rPr>
              <w:t xml:space="preserve">15: CTRL_FFWD_AUTO_PRESS </w:t>
            </w:r>
          </w:p>
          <w:p w14:paraId="02A0D3B5">
            <w:pPr>
              <w:pStyle w:val="56"/>
              <w:rPr>
                <w:rFonts w:cs="Calibri"/>
              </w:rPr>
            </w:pPr>
            <w:r>
              <w:rPr>
                <w:rFonts w:cs="Calibri"/>
              </w:rPr>
              <w:t>16: CTRL_FFWD_RELEASE</w:t>
            </w:r>
            <w:r>
              <w:rPr>
                <w:rFonts w:cs="Calibri"/>
              </w:rPr>
              <w:br w:type="textWrapping"/>
            </w:r>
            <w:r>
              <w:rPr>
                <w:rFonts w:cs="Calibri"/>
              </w:rPr>
              <w:t>17: CTRL_RWND_PRESS (RWND: Rewind)</w:t>
            </w:r>
            <w:r>
              <w:rPr>
                <w:rFonts w:cs="Calibri"/>
              </w:rPr>
              <w:br w:type="textWrapping"/>
            </w:r>
            <w:r>
              <w:rPr>
                <w:rFonts w:cs="Calibri"/>
              </w:rPr>
              <w:t>18: CTRL_RWND_RELEASE</w:t>
            </w:r>
            <w:r>
              <w:rPr>
                <w:rFonts w:cs="Calibri"/>
              </w:rPr>
              <w:br w:type="textWrapping"/>
            </w:r>
            <w:r>
              <w:rPr>
                <w:rFonts w:cs="Calibri"/>
              </w:rPr>
              <w:t>19: CTRL_NEXT_GROUP_PRESS (Not supported in iPhone5(8.1.1))</w:t>
            </w:r>
            <w:r>
              <w:rPr>
                <w:rFonts w:cs="Calibri"/>
              </w:rPr>
              <w:br w:type="textWrapping"/>
            </w:r>
            <w:r>
              <w:rPr>
                <w:rFonts w:cs="Calibri"/>
              </w:rPr>
              <w:t>20: CTRL_NEXT_GROUP_RELEASE (Not supported in iPhone5(8.1.1))</w:t>
            </w:r>
            <w:r>
              <w:rPr>
                <w:rFonts w:cs="Calibri"/>
              </w:rPr>
              <w:br w:type="textWrapping"/>
            </w:r>
            <w:r>
              <w:rPr>
                <w:rFonts w:cs="Calibri"/>
              </w:rPr>
              <w:t>21: CTRL_PREVIOUS_GROUP_PRESS (Not supported in iPhone5(8.1.1))</w:t>
            </w:r>
            <w:r>
              <w:rPr>
                <w:rFonts w:cs="Calibri"/>
              </w:rPr>
              <w:br w:type="textWrapping"/>
            </w:r>
            <w:r>
              <w:rPr>
                <w:rFonts w:cs="Calibri"/>
              </w:rPr>
              <w:t>22: CTRL_PREVIOUS_GROUP_RELEASE (Not supported in iPhone5(8.1.1))</w:t>
            </w:r>
          </w:p>
        </w:tc>
      </w:tr>
    </w:tbl>
    <w:p w14:paraId="1D3F0057">
      <w:pPr>
        <w:pStyle w:val="6"/>
        <w:rPr>
          <w:rFonts w:cs="Calibri"/>
        </w:rPr>
      </w:pPr>
      <w:r>
        <w:rPr>
          <w:rFonts w:cs="Calibri"/>
        </w:rPr>
        <w:t>Return Value</w:t>
      </w:r>
    </w:p>
    <w:p w14:paraId="14FCCA92">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40F40906">
      <w:pPr>
        <w:rPr>
          <w:rFonts w:cs="Calibri"/>
        </w:rPr>
      </w:pPr>
      <w:r>
        <w:rPr>
          <w:rFonts w:cs="Calibri"/>
        </w:rPr>
        <w:t xml:space="preserve">If the function fails or timeout occurs, it will return the error code defined in </w:t>
      </w:r>
      <w:r>
        <w:fldChar w:fldCharType="begin"/>
      </w:r>
      <w:r>
        <w:instrText xml:space="preserve"> HYPERLINK \l "_ERROR_CODE_1"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6D0AF7AE">
      <w:pPr>
        <w:rPr>
          <w:rFonts w:cs="Calibri"/>
        </w:rPr>
      </w:pPr>
      <w:r>
        <w:rPr>
          <w:rFonts w:cs="Calibri"/>
        </w:rPr>
        <w:t xml:space="preserve">(Possible Error Code: </w:t>
      </w:r>
      <w:r>
        <w:rPr>
          <w:rStyle w:val="59"/>
          <w:rFonts w:ascii="Calibri" w:hAnsi="Calibri" w:cs="Calibri"/>
        </w:rPr>
        <w:t>AnWBTERR_BUSY, AnWBTERR_INVALIDPARAM, AnWBTERR_DISALLOWED, AnWBTERR_NORESOURCES</w:t>
      </w:r>
      <w:r>
        <w:rPr>
          <w:rFonts w:cs="Calibri"/>
        </w:rPr>
        <w:t xml:space="preserve">, </w:t>
      </w:r>
      <w:r>
        <w:rPr>
          <w:rStyle w:val="59"/>
          <w:rFonts w:ascii="Calibri" w:hAnsi="Calibri" w:cs="Calibri"/>
        </w:rPr>
        <w:t>AnWBTERR_SYS, AnWBTERR_RETRY</w:t>
      </w:r>
      <w:r>
        <w:rPr>
          <w:rFonts w:cs="Calibri"/>
        </w:rPr>
        <w:t>)</w:t>
      </w:r>
    </w:p>
    <w:p w14:paraId="58CCB982">
      <w:pPr>
        <w:pStyle w:val="6"/>
        <w:rPr>
          <w:rFonts w:cs="Calibri"/>
        </w:rPr>
      </w:pPr>
      <w:r>
        <w:rPr>
          <w:rFonts w:cs="Calibri"/>
        </w:rPr>
        <w:t>Callback Message</w:t>
      </w:r>
    </w:p>
    <w:p w14:paraId="40F58E43">
      <w:pPr>
        <w:rPr>
          <w:rStyle w:val="59"/>
          <w:rFonts w:ascii="Calibri" w:hAnsi="Calibri" w:cs="Calibri"/>
        </w:rPr>
      </w:pPr>
      <w:r>
        <w:rPr>
          <w:rFonts w:cs="Calibri"/>
        </w:rPr>
        <w:t>ACTION_ANW_BT_AVRCP_EVENT_CHANGED</w:t>
      </w:r>
    </w:p>
    <w:p w14:paraId="275F789B">
      <w:pPr>
        <w:pStyle w:val="6"/>
        <w:rPr>
          <w:rFonts w:cs="Calibri"/>
        </w:rPr>
      </w:pPr>
      <w:r>
        <w:rPr>
          <w:rFonts w:cs="Calibri"/>
        </w:rPr>
        <w:t>Timeout</w:t>
      </w:r>
    </w:p>
    <w:p w14:paraId="14A2AB1A">
      <w:pPr>
        <w:rPr>
          <w:rFonts w:cs="Calibri"/>
          <w:b/>
          <w:kern w:val="0"/>
          <w:szCs w:val="28"/>
        </w:rPr>
      </w:pPr>
      <w:r>
        <w:rPr>
          <w:rFonts w:cs="Calibri"/>
        </w:rPr>
        <w:t>2 seconds</w:t>
      </w:r>
    </w:p>
    <w:p w14:paraId="3F8AC14A">
      <w:pPr>
        <w:rPr>
          <w:rFonts w:cs="Calibri" w:eastAsiaTheme="minorEastAsia"/>
        </w:rPr>
      </w:pPr>
    </w:p>
    <w:p w14:paraId="53A5CF79">
      <w:pPr>
        <w:pStyle w:val="3"/>
      </w:pPr>
      <w:bookmarkStart w:id="261" w:name="_Toc2106"/>
      <w:r>
        <w:t>AnWBT_AVRCP_SetTgAbsoluteVolume</w:t>
      </w:r>
      <w:bookmarkEnd w:id="261"/>
    </w:p>
    <w:p w14:paraId="1B154979">
      <w:pPr>
        <w:rPr>
          <w:rFonts w:eastAsiaTheme="minorEastAsia"/>
        </w:rPr>
      </w:pPr>
      <w:r>
        <w:rPr>
          <w:rFonts w:eastAsiaTheme="minorEastAsia"/>
        </w:rPr>
        <w:t xml:space="preserve">When the HU change the local volume, use this API to sync absolute volume with remote device(AVRCP TG) </w:t>
      </w:r>
    </w:p>
    <w:p w14:paraId="1AB06BBE">
      <w:pPr>
        <w:pStyle w:val="6"/>
      </w:pPr>
      <w:r>
        <w:t>Type</w:t>
      </w:r>
    </w:p>
    <w:p w14:paraId="7D22281E">
      <w:pPr>
        <w:pStyle w:val="6"/>
        <w:rPr>
          <w:rStyle w:val="34"/>
          <w:b/>
        </w:rPr>
      </w:pPr>
      <w:r>
        <w:fldChar w:fldCharType="begin"/>
      </w:r>
      <w:r>
        <w:instrText xml:space="preserve">HYPERLINK  \l "_API_Pattern_1_3"</w:instrText>
      </w:r>
      <w:r>
        <w:fldChar w:fldCharType="separate"/>
      </w:r>
      <w:r>
        <w:rPr>
          <w:rStyle w:val="34"/>
          <w:b/>
        </w:rPr>
        <w:t>API Pattern 3</w:t>
      </w:r>
    </w:p>
    <w:p w14:paraId="226A0DC6">
      <w:pPr>
        <w:pStyle w:val="6"/>
      </w:pPr>
      <w:r>
        <w:rPr>
          <w:rFonts w:ascii="Bangla Sangam MN" w:hAnsi="Bangla Sangam MN" w:eastAsiaTheme="majorEastAsia"/>
          <w:sz w:val="24"/>
          <w:szCs w:val="24"/>
          <w:lang w:eastAsia="zh-TW"/>
        </w:rPr>
        <w:fldChar w:fldCharType="end"/>
      </w:r>
      <w:r>
        <w:t>Syntax</w:t>
      </w:r>
    </w:p>
    <w:p w14:paraId="599F169B">
      <w:pPr>
        <w:pStyle w:val="58"/>
      </w:pPr>
      <w:r>
        <w:t>int AnWBT_AVRCP_SetTgAbsoluteVolume (String btaddr, int</w:t>
      </w:r>
      <w:r>
        <w:rPr>
          <w:rFonts w:hint="eastAsia"/>
        </w:rPr>
        <w:t xml:space="preserve"> </w:t>
      </w:r>
      <w:r>
        <w:t>absoluteVolume);</w:t>
      </w:r>
    </w:p>
    <w:p w14:paraId="4733228F">
      <w:pPr>
        <w:pStyle w:val="6"/>
      </w:pPr>
      <w:r>
        <w:t>Parameters</w:t>
      </w:r>
    </w:p>
    <w:tbl>
      <w:tblPr>
        <w:tblStyle w:val="55"/>
        <w:tblW w:w="101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09"/>
        <w:gridCol w:w="2552"/>
        <w:gridCol w:w="5209"/>
      </w:tblGrid>
      <w:tr w14:paraId="60ABA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09" w:type="dxa"/>
            <w:tcBorders>
              <w:bottom w:val="double" w:color="auto" w:sz="4" w:space="0"/>
            </w:tcBorders>
            <w:shd w:val="clear" w:color="auto" w:fill="000000" w:themeFill="text1"/>
            <w:noWrap/>
            <w:vAlign w:val="center"/>
          </w:tcPr>
          <w:p w14:paraId="0FC19128">
            <w:pPr>
              <w:pStyle w:val="64"/>
              <w:jc w:val="left"/>
              <w:rPr>
                <w:rFonts w:ascii="Calibri" w:hAnsi="Calibri"/>
              </w:rPr>
            </w:pPr>
            <w:r>
              <w:rPr>
                <w:rFonts w:hint="eastAsia" w:ascii="Calibri" w:hAnsi="Calibri"/>
              </w:rPr>
              <w:t>Parameters</w:t>
            </w:r>
          </w:p>
        </w:tc>
        <w:tc>
          <w:tcPr>
            <w:tcW w:w="2552" w:type="dxa"/>
            <w:tcBorders>
              <w:bottom w:val="double" w:color="auto" w:sz="4" w:space="0"/>
            </w:tcBorders>
            <w:shd w:val="clear" w:color="auto" w:fill="000000" w:themeFill="text1"/>
            <w:noWrap/>
            <w:vAlign w:val="center"/>
          </w:tcPr>
          <w:p w14:paraId="0FEA70C5">
            <w:pPr>
              <w:pStyle w:val="64"/>
              <w:jc w:val="left"/>
              <w:rPr>
                <w:rFonts w:ascii="Calibri" w:hAnsi="Calibri"/>
              </w:rPr>
            </w:pPr>
            <w:r>
              <w:rPr>
                <w:rFonts w:ascii="Calibri" w:hAnsi="Calibri"/>
              </w:rPr>
              <w:t>Type</w:t>
            </w:r>
          </w:p>
        </w:tc>
        <w:tc>
          <w:tcPr>
            <w:tcW w:w="5209" w:type="dxa"/>
            <w:tcBorders>
              <w:bottom w:val="double" w:color="auto" w:sz="4" w:space="0"/>
            </w:tcBorders>
            <w:shd w:val="clear" w:color="auto" w:fill="000000" w:themeFill="text1"/>
            <w:noWrap/>
            <w:vAlign w:val="center"/>
          </w:tcPr>
          <w:p w14:paraId="2FF4E2C0">
            <w:pPr>
              <w:pStyle w:val="64"/>
              <w:jc w:val="left"/>
              <w:rPr>
                <w:rFonts w:ascii="Calibri" w:hAnsi="Calibri"/>
              </w:rPr>
            </w:pPr>
            <w:r>
              <w:rPr>
                <w:rFonts w:ascii="Calibri" w:hAnsi="Calibri"/>
              </w:rPr>
              <w:t>Description</w:t>
            </w:r>
          </w:p>
        </w:tc>
      </w:tr>
      <w:tr w14:paraId="4BFEA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09" w:type="dxa"/>
            <w:tcBorders>
              <w:top w:val="double" w:color="auto" w:sz="4" w:space="0"/>
            </w:tcBorders>
            <w:vAlign w:val="center"/>
          </w:tcPr>
          <w:p w14:paraId="3446E6B2">
            <w:pPr>
              <w:pStyle w:val="56"/>
              <w:rPr>
                <w:rFonts w:eastAsiaTheme="minorEastAsia"/>
              </w:rPr>
            </w:pPr>
            <w:r>
              <w:rPr>
                <w:rFonts w:hint="eastAsia" w:eastAsiaTheme="minorEastAsia"/>
              </w:rPr>
              <w:t>b</w:t>
            </w:r>
            <w:r>
              <w:rPr>
                <w:rFonts w:eastAsiaTheme="minorEastAsia"/>
              </w:rPr>
              <w:t>taddr</w:t>
            </w:r>
          </w:p>
        </w:tc>
        <w:tc>
          <w:tcPr>
            <w:tcW w:w="2552" w:type="dxa"/>
            <w:tcBorders>
              <w:top w:val="double" w:color="auto" w:sz="4" w:space="0"/>
            </w:tcBorders>
            <w:vAlign w:val="center"/>
          </w:tcPr>
          <w:p w14:paraId="1F0D0FC9">
            <w:pPr>
              <w:pStyle w:val="56"/>
              <w:rPr>
                <w:rFonts w:eastAsiaTheme="minorEastAsia"/>
              </w:rPr>
            </w:pPr>
            <w:r>
              <w:rPr>
                <w:rFonts w:eastAsiaTheme="minorEastAsia"/>
              </w:rPr>
              <w:t>String</w:t>
            </w:r>
          </w:p>
        </w:tc>
        <w:tc>
          <w:tcPr>
            <w:tcW w:w="5209" w:type="dxa"/>
            <w:tcBorders>
              <w:top w:val="double" w:color="auto" w:sz="4" w:space="0"/>
            </w:tcBorders>
            <w:vAlign w:val="center"/>
          </w:tcPr>
          <w:p w14:paraId="532352AF">
            <w:pPr>
              <w:pStyle w:val="56"/>
            </w:pPr>
            <w:r>
              <w:t>A pointer to the Bluetooth Address of the target Remote Device.</w:t>
            </w:r>
          </w:p>
          <w:p w14:paraId="0D27D40D">
            <w:pPr>
              <w:pStyle w:val="56"/>
              <w:rPr>
                <w:rFonts w:eastAsiaTheme="minorEastAsia"/>
              </w:rPr>
            </w:pPr>
            <w:r>
              <w:rPr>
                <w:rFonts w:eastAsiaTheme="minorEastAsia"/>
              </w:rPr>
              <w:t>If 0, send to all devices which connect AVRCP</w:t>
            </w:r>
          </w:p>
        </w:tc>
      </w:tr>
      <w:tr w14:paraId="3F8DF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09" w:type="dxa"/>
            <w:tcBorders>
              <w:top w:val="single" w:color="auto" w:sz="4" w:space="0"/>
            </w:tcBorders>
            <w:vAlign w:val="center"/>
          </w:tcPr>
          <w:p w14:paraId="044CF2C5">
            <w:pPr>
              <w:pStyle w:val="56"/>
              <w:rPr>
                <w:rFonts w:cs="PMingLiU"/>
              </w:rPr>
            </w:pPr>
            <w:r>
              <w:t>absoluteVolume</w:t>
            </w:r>
          </w:p>
        </w:tc>
        <w:tc>
          <w:tcPr>
            <w:tcW w:w="2552" w:type="dxa"/>
            <w:tcBorders>
              <w:top w:val="single" w:color="auto" w:sz="4" w:space="0"/>
            </w:tcBorders>
            <w:vAlign w:val="center"/>
          </w:tcPr>
          <w:p w14:paraId="170A3554">
            <w:pPr>
              <w:pStyle w:val="56"/>
              <w:rPr>
                <w:rFonts w:eastAsia="宋体" w:cs="PMingLiU"/>
                <w:lang w:eastAsia="zh-CN"/>
              </w:rPr>
            </w:pPr>
            <w:r>
              <w:rPr>
                <w:rFonts w:hint="eastAsia" w:eastAsia="宋体" w:cs="PMingLiU"/>
                <w:lang w:eastAsia="zh-CN"/>
              </w:rPr>
              <w:t>i</w:t>
            </w:r>
            <w:r>
              <w:rPr>
                <w:rFonts w:eastAsia="宋体" w:cs="PMingLiU"/>
                <w:lang w:eastAsia="zh-CN"/>
              </w:rPr>
              <w:t>nt</w:t>
            </w:r>
          </w:p>
        </w:tc>
        <w:tc>
          <w:tcPr>
            <w:tcW w:w="5209" w:type="dxa"/>
            <w:tcBorders>
              <w:top w:val="single" w:color="auto" w:sz="4" w:space="0"/>
            </w:tcBorders>
            <w:vAlign w:val="center"/>
          </w:tcPr>
          <w:p w14:paraId="7DAC8F1C">
            <w:pPr>
              <w:pStyle w:val="56"/>
            </w:pPr>
            <w:r>
              <w:t>The Absolute Volume of the Local Device</w:t>
            </w:r>
          </w:p>
          <w:p w14:paraId="5FFB1CD5">
            <w:pPr>
              <w:pStyle w:val="56"/>
              <w:rPr>
                <w:rFonts w:cs="PMingLiU"/>
              </w:rPr>
            </w:pPr>
            <w:r>
              <w:t>Range: 0x00~0x7F</w:t>
            </w:r>
          </w:p>
        </w:tc>
      </w:tr>
    </w:tbl>
    <w:p w14:paraId="43E47D96">
      <w:pPr>
        <w:pStyle w:val="6"/>
      </w:pPr>
      <w:r>
        <w:rPr>
          <w:rFonts w:hint="eastAsia"/>
        </w:rPr>
        <w:t>Return</w:t>
      </w:r>
      <w:r>
        <w:t xml:space="preserve"> Value</w:t>
      </w:r>
    </w:p>
    <w:p w14:paraId="2FB2A940">
      <w:r>
        <w:t xml:space="preserve">If the function succeeds, the return value is Zero defined as </w:t>
      </w:r>
      <w:r>
        <w:rPr>
          <w:rStyle w:val="59"/>
        </w:rPr>
        <w:t>AnWBTERR_SUCCESS</w:t>
      </w:r>
      <w:r>
        <w:t>.</w:t>
      </w:r>
    </w:p>
    <w:p w14:paraId="7413DA35">
      <w:r>
        <w:t xml:space="preserve">If the function fails,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38A71AEA">
      <w:r>
        <w:t xml:space="preserve">(Possible Error Code: </w:t>
      </w:r>
      <w:r>
        <w:rPr>
          <w:rStyle w:val="59"/>
        </w:rPr>
        <w:t>AnWBTERR_BUSY</w:t>
      </w:r>
      <w:r>
        <w:t xml:space="preserve">, </w:t>
      </w:r>
      <w:r>
        <w:rPr>
          <w:rStyle w:val="59"/>
        </w:rPr>
        <w:t>AnWBTERR_NORESOURCES</w:t>
      </w:r>
      <w:r>
        <w:t>,</w:t>
      </w:r>
      <w:r>
        <w:rPr>
          <w:rStyle w:val="59"/>
        </w:rPr>
        <w:t xml:space="preserve"> AnWBTERR_DISALLOWED, AnWBTERR_INVALIDPARAM, AnWBTERR_SYS, AnWBTERR_RETRY</w:t>
      </w:r>
      <w:r>
        <w:t>)</w:t>
      </w:r>
    </w:p>
    <w:p w14:paraId="53572C1D">
      <w:pPr>
        <w:pStyle w:val="6"/>
        <w:rPr>
          <w:rFonts w:cs="Calibri"/>
        </w:rPr>
      </w:pPr>
      <w:r>
        <w:rPr>
          <w:rFonts w:cs="Calibri"/>
        </w:rPr>
        <w:t xml:space="preserve">Callback </w:t>
      </w:r>
      <w:r>
        <w:rPr>
          <w:rFonts w:eastAsia="宋体" w:cs="Calibri"/>
          <w:lang w:eastAsia="zh-CN"/>
        </w:rPr>
        <w:t>Message</w:t>
      </w:r>
    </w:p>
    <w:p w14:paraId="582F7D12">
      <w:pPr>
        <w:rPr>
          <w:rStyle w:val="59"/>
        </w:rPr>
      </w:pPr>
      <w:r>
        <w:rPr>
          <w:rFonts w:cs="Calibri"/>
        </w:rPr>
        <w:t>ACTION_ANW_BT_AVRCP_EVENT_CHANGED</w:t>
      </w:r>
    </w:p>
    <w:p w14:paraId="30DE07A9">
      <w:pPr>
        <w:pStyle w:val="6"/>
        <w:tabs>
          <w:tab w:val="center" w:pos="5233"/>
        </w:tabs>
      </w:pPr>
      <w:r>
        <w:t>Timeout</w:t>
      </w:r>
      <w:r>
        <w:tab/>
      </w:r>
    </w:p>
    <w:p w14:paraId="50D8BC5B">
      <w:pPr>
        <w:rPr>
          <w:rFonts w:eastAsiaTheme="minorEastAsia"/>
        </w:rPr>
      </w:pPr>
      <w:r>
        <w:rPr>
          <w:rFonts w:eastAsiaTheme="minorEastAsia"/>
        </w:rPr>
        <w:t>2 seconds</w:t>
      </w:r>
    </w:p>
    <w:p w14:paraId="7F00901E">
      <w:pPr>
        <w:rPr>
          <w:rFonts w:cs="Calibri" w:eastAsiaTheme="minorEastAsia"/>
        </w:rPr>
      </w:pPr>
    </w:p>
    <w:p w14:paraId="46CA27B5">
      <w:pPr>
        <w:pStyle w:val="3"/>
      </w:pPr>
      <w:bookmarkStart w:id="262" w:name="_Toc27574"/>
      <w:r>
        <w:t>AnWBT_AVRCP_SetCtAbsoluteVolume</w:t>
      </w:r>
      <w:bookmarkEnd w:id="262"/>
    </w:p>
    <w:p w14:paraId="546229FD">
      <w:pPr>
        <w:rPr>
          <w:rFonts w:eastAsiaTheme="minorEastAsia"/>
        </w:rPr>
      </w:pPr>
      <w:r>
        <w:rPr>
          <w:rFonts w:eastAsiaTheme="minorEastAsia"/>
        </w:rPr>
        <w:t xml:space="preserve">When the HU change the local volume, use this API to sync absolute volume with remote device(AVRCP CT) </w:t>
      </w:r>
    </w:p>
    <w:p w14:paraId="54F1A394">
      <w:pPr>
        <w:pStyle w:val="6"/>
      </w:pPr>
      <w:r>
        <w:t>Type</w:t>
      </w:r>
    </w:p>
    <w:p w14:paraId="551D4858">
      <w:pPr>
        <w:pStyle w:val="6"/>
        <w:rPr>
          <w:rStyle w:val="34"/>
          <w:b/>
        </w:rPr>
      </w:pPr>
      <w:r>
        <w:fldChar w:fldCharType="begin"/>
      </w:r>
      <w:r>
        <w:instrText xml:space="preserve">HYPERLINK  \l "_API_Pattern_1_3"</w:instrText>
      </w:r>
      <w:r>
        <w:fldChar w:fldCharType="separate"/>
      </w:r>
      <w:r>
        <w:rPr>
          <w:rStyle w:val="34"/>
          <w:b/>
        </w:rPr>
        <w:t>API Pattern 3</w:t>
      </w:r>
    </w:p>
    <w:p w14:paraId="5F6D412B">
      <w:pPr>
        <w:pStyle w:val="6"/>
      </w:pPr>
      <w:r>
        <w:rPr>
          <w:rFonts w:ascii="Bangla Sangam MN" w:hAnsi="Bangla Sangam MN" w:eastAsiaTheme="majorEastAsia"/>
          <w:sz w:val="24"/>
          <w:szCs w:val="24"/>
          <w:lang w:eastAsia="zh-TW"/>
        </w:rPr>
        <w:fldChar w:fldCharType="end"/>
      </w:r>
      <w:r>
        <w:t>Syntax</w:t>
      </w:r>
    </w:p>
    <w:p w14:paraId="7D69E95B">
      <w:pPr>
        <w:pStyle w:val="58"/>
      </w:pPr>
      <w:r>
        <w:t>int AnWBT_AVRCP_SetCtAbsoluteVolume (String btaddr, int</w:t>
      </w:r>
      <w:r>
        <w:rPr>
          <w:rFonts w:hint="eastAsia"/>
        </w:rPr>
        <w:t xml:space="preserve"> </w:t>
      </w:r>
      <w:r>
        <w:t>absoluteVolume);</w:t>
      </w:r>
    </w:p>
    <w:p w14:paraId="632A46FC">
      <w:pPr>
        <w:pStyle w:val="6"/>
      </w:pPr>
      <w:r>
        <w:t>Parameters</w:t>
      </w:r>
    </w:p>
    <w:tbl>
      <w:tblPr>
        <w:tblStyle w:val="55"/>
        <w:tblW w:w="101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09"/>
        <w:gridCol w:w="2552"/>
        <w:gridCol w:w="5209"/>
      </w:tblGrid>
      <w:tr w14:paraId="20B69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09" w:type="dxa"/>
            <w:tcBorders>
              <w:bottom w:val="double" w:color="auto" w:sz="4" w:space="0"/>
            </w:tcBorders>
            <w:shd w:val="clear" w:color="auto" w:fill="000000" w:themeFill="text1"/>
            <w:noWrap/>
            <w:vAlign w:val="center"/>
          </w:tcPr>
          <w:p w14:paraId="67F2265C">
            <w:pPr>
              <w:pStyle w:val="64"/>
              <w:jc w:val="left"/>
              <w:rPr>
                <w:rFonts w:ascii="Calibri" w:hAnsi="Calibri"/>
              </w:rPr>
            </w:pPr>
            <w:r>
              <w:rPr>
                <w:rFonts w:hint="eastAsia" w:ascii="Calibri" w:hAnsi="Calibri"/>
              </w:rPr>
              <w:t>Parameters</w:t>
            </w:r>
          </w:p>
        </w:tc>
        <w:tc>
          <w:tcPr>
            <w:tcW w:w="2552" w:type="dxa"/>
            <w:tcBorders>
              <w:bottom w:val="double" w:color="auto" w:sz="4" w:space="0"/>
            </w:tcBorders>
            <w:shd w:val="clear" w:color="auto" w:fill="000000" w:themeFill="text1"/>
            <w:noWrap/>
            <w:vAlign w:val="center"/>
          </w:tcPr>
          <w:p w14:paraId="4FB67814">
            <w:pPr>
              <w:pStyle w:val="64"/>
              <w:jc w:val="left"/>
              <w:rPr>
                <w:rFonts w:ascii="Calibri" w:hAnsi="Calibri"/>
              </w:rPr>
            </w:pPr>
            <w:r>
              <w:rPr>
                <w:rFonts w:ascii="Calibri" w:hAnsi="Calibri"/>
              </w:rPr>
              <w:t>Type</w:t>
            </w:r>
          </w:p>
        </w:tc>
        <w:tc>
          <w:tcPr>
            <w:tcW w:w="5209" w:type="dxa"/>
            <w:tcBorders>
              <w:bottom w:val="double" w:color="auto" w:sz="4" w:space="0"/>
            </w:tcBorders>
            <w:shd w:val="clear" w:color="auto" w:fill="000000" w:themeFill="text1"/>
            <w:noWrap/>
            <w:vAlign w:val="center"/>
          </w:tcPr>
          <w:p w14:paraId="26297D3F">
            <w:pPr>
              <w:pStyle w:val="64"/>
              <w:jc w:val="left"/>
              <w:rPr>
                <w:rFonts w:ascii="Calibri" w:hAnsi="Calibri"/>
              </w:rPr>
            </w:pPr>
            <w:r>
              <w:rPr>
                <w:rFonts w:ascii="Calibri" w:hAnsi="Calibri"/>
              </w:rPr>
              <w:t>Description</w:t>
            </w:r>
          </w:p>
        </w:tc>
      </w:tr>
      <w:tr w14:paraId="3BED9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09" w:type="dxa"/>
            <w:tcBorders>
              <w:top w:val="double" w:color="auto" w:sz="4" w:space="0"/>
            </w:tcBorders>
            <w:vAlign w:val="center"/>
          </w:tcPr>
          <w:p w14:paraId="17934C5D">
            <w:pPr>
              <w:pStyle w:val="56"/>
              <w:rPr>
                <w:rFonts w:eastAsiaTheme="minorEastAsia"/>
              </w:rPr>
            </w:pPr>
            <w:r>
              <w:rPr>
                <w:rFonts w:hint="eastAsia" w:eastAsiaTheme="minorEastAsia"/>
              </w:rPr>
              <w:t>b</w:t>
            </w:r>
            <w:r>
              <w:rPr>
                <w:rFonts w:eastAsiaTheme="minorEastAsia"/>
              </w:rPr>
              <w:t>taddr</w:t>
            </w:r>
          </w:p>
        </w:tc>
        <w:tc>
          <w:tcPr>
            <w:tcW w:w="2552" w:type="dxa"/>
            <w:tcBorders>
              <w:top w:val="double" w:color="auto" w:sz="4" w:space="0"/>
            </w:tcBorders>
            <w:vAlign w:val="center"/>
          </w:tcPr>
          <w:p w14:paraId="08E549FB">
            <w:pPr>
              <w:pStyle w:val="56"/>
              <w:rPr>
                <w:rFonts w:eastAsiaTheme="minorEastAsia"/>
              </w:rPr>
            </w:pPr>
            <w:r>
              <w:rPr>
                <w:rFonts w:eastAsiaTheme="minorEastAsia"/>
              </w:rPr>
              <w:t>String</w:t>
            </w:r>
          </w:p>
        </w:tc>
        <w:tc>
          <w:tcPr>
            <w:tcW w:w="5209" w:type="dxa"/>
            <w:tcBorders>
              <w:top w:val="double" w:color="auto" w:sz="4" w:space="0"/>
            </w:tcBorders>
            <w:vAlign w:val="center"/>
          </w:tcPr>
          <w:p w14:paraId="5F53CC84">
            <w:pPr>
              <w:pStyle w:val="56"/>
            </w:pPr>
            <w:r>
              <w:t>A pointer to the Bluetooth Address of the target Remote Device.</w:t>
            </w:r>
          </w:p>
          <w:p w14:paraId="2CD9D5D8">
            <w:pPr>
              <w:pStyle w:val="56"/>
              <w:rPr>
                <w:rFonts w:eastAsiaTheme="minorEastAsia"/>
              </w:rPr>
            </w:pPr>
            <w:r>
              <w:rPr>
                <w:rFonts w:eastAsiaTheme="minorEastAsia"/>
              </w:rPr>
              <w:t>If 0, send to all devices which connect AVRCP</w:t>
            </w:r>
          </w:p>
        </w:tc>
      </w:tr>
      <w:tr w14:paraId="2AC7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09" w:type="dxa"/>
            <w:tcBorders>
              <w:top w:val="single" w:color="auto" w:sz="4" w:space="0"/>
            </w:tcBorders>
            <w:vAlign w:val="center"/>
          </w:tcPr>
          <w:p w14:paraId="25A9372A">
            <w:pPr>
              <w:pStyle w:val="56"/>
              <w:rPr>
                <w:rFonts w:cs="PMingLiU"/>
              </w:rPr>
            </w:pPr>
            <w:r>
              <w:t>absoluteVolume</w:t>
            </w:r>
          </w:p>
        </w:tc>
        <w:tc>
          <w:tcPr>
            <w:tcW w:w="2552" w:type="dxa"/>
            <w:tcBorders>
              <w:top w:val="single" w:color="auto" w:sz="4" w:space="0"/>
            </w:tcBorders>
            <w:vAlign w:val="center"/>
          </w:tcPr>
          <w:p w14:paraId="67B619A7">
            <w:pPr>
              <w:pStyle w:val="56"/>
              <w:rPr>
                <w:rFonts w:eastAsia="宋体" w:cs="PMingLiU"/>
                <w:lang w:eastAsia="zh-CN"/>
              </w:rPr>
            </w:pPr>
            <w:r>
              <w:rPr>
                <w:rFonts w:hint="eastAsia" w:eastAsia="宋体" w:cs="PMingLiU"/>
                <w:lang w:eastAsia="zh-CN"/>
              </w:rPr>
              <w:t>i</w:t>
            </w:r>
            <w:r>
              <w:rPr>
                <w:rFonts w:eastAsia="宋体" w:cs="PMingLiU"/>
                <w:lang w:eastAsia="zh-CN"/>
              </w:rPr>
              <w:t>nt</w:t>
            </w:r>
          </w:p>
        </w:tc>
        <w:tc>
          <w:tcPr>
            <w:tcW w:w="5209" w:type="dxa"/>
            <w:tcBorders>
              <w:top w:val="single" w:color="auto" w:sz="4" w:space="0"/>
            </w:tcBorders>
            <w:vAlign w:val="center"/>
          </w:tcPr>
          <w:p w14:paraId="5002FBE0">
            <w:pPr>
              <w:pStyle w:val="56"/>
            </w:pPr>
            <w:r>
              <w:t>The Absolute Volume of the Local Device</w:t>
            </w:r>
          </w:p>
          <w:p w14:paraId="1D85A2E8">
            <w:pPr>
              <w:pStyle w:val="56"/>
              <w:rPr>
                <w:rFonts w:cs="PMingLiU"/>
              </w:rPr>
            </w:pPr>
            <w:r>
              <w:t>Range: 0x00~0x7F</w:t>
            </w:r>
          </w:p>
        </w:tc>
      </w:tr>
    </w:tbl>
    <w:p w14:paraId="40863860">
      <w:pPr>
        <w:pStyle w:val="6"/>
      </w:pPr>
      <w:r>
        <w:rPr>
          <w:rFonts w:hint="eastAsia"/>
        </w:rPr>
        <w:t>Return</w:t>
      </w:r>
      <w:r>
        <w:t xml:space="preserve"> Value</w:t>
      </w:r>
    </w:p>
    <w:p w14:paraId="782D8E31">
      <w:r>
        <w:t xml:space="preserve">If the function succeeds, the return value is Zero defined as </w:t>
      </w:r>
      <w:r>
        <w:rPr>
          <w:rStyle w:val="59"/>
        </w:rPr>
        <w:t>AnWBTERR_SUCCESS</w:t>
      </w:r>
      <w:r>
        <w:t>.</w:t>
      </w:r>
    </w:p>
    <w:p w14:paraId="06B4ED68">
      <w:r>
        <w:t xml:space="preserve">If the function fails,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66046F25">
      <w:r>
        <w:t xml:space="preserve">(Possible Error Code: </w:t>
      </w:r>
      <w:r>
        <w:rPr>
          <w:rStyle w:val="59"/>
        </w:rPr>
        <w:t>AnWBTERR_BUSY</w:t>
      </w:r>
      <w:r>
        <w:t xml:space="preserve">, </w:t>
      </w:r>
      <w:r>
        <w:rPr>
          <w:rStyle w:val="59"/>
        </w:rPr>
        <w:t>AnWBTERR_NORESOURCES</w:t>
      </w:r>
      <w:r>
        <w:t>,</w:t>
      </w:r>
      <w:r>
        <w:rPr>
          <w:rStyle w:val="59"/>
        </w:rPr>
        <w:t xml:space="preserve"> AnWBTERR_DISALLOWED, AnWBTERR_INVALIDPARAM, AnWBTERR_SYS, AnWBTERR_RETRY</w:t>
      </w:r>
      <w:r>
        <w:t>)</w:t>
      </w:r>
    </w:p>
    <w:p w14:paraId="5328B967">
      <w:pPr>
        <w:pStyle w:val="6"/>
      </w:pPr>
      <w:r>
        <w:rPr>
          <w:rFonts w:cs="Calibri"/>
        </w:rPr>
        <w:t>Callback API</w:t>
      </w:r>
    </w:p>
    <w:p w14:paraId="5C5D91E3">
      <w:pPr>
        <w:rPr>
          <w:rStyle w:val="59"/>
          <w:rFonts w:ascii="Calibri" w:hAnsi="Calibri" w:cs="Calibri"/>
          <w:color w:val="FF0000"/>
        </w:rPr>
      </w:pPr>
      <w:r>
        <w:rPr>
          <w:rFonts w:eastAsia="宋体" w:cs="Calibri"/>
          <w:lang w:eastAsia="zh-CN"/>
        </w:rPr>
        <w:t>None</w:t>
      </w:r>
    </w:p>
    <w:p w14:paraId="0CB299C5">
      <w:pPr>
        <w:pStyle w:val="6"/>
      </w:pPr>
      <w:r>
        <w:t>Timeout</w:t>
      </w:r>
    </w:p>
    <w:p w14:paraId="3AC1C80C">
      <w:pPr>
        <w:rPr>
          <w:rFonts w:eastAsiaTheme="minorEastAsia"/>
        </w:rPr>
      </w:pPr>
      <w:r>
        <w:rPr>
          <w:rFonts w:eastAsiaTheme="minorEastAsia"/>
        </w:rPr>
        <w:t>2 seconds</w:t>
      </w:r>
    </w:p>
    <w:p w14:paraId="0F29846E">
      <w:pPr>
        <w:rPr>
          <w:rFonts w:cs="Calibri" w:eastAsiaTheme="minorEastAsia"/>
        </w:rPr>
      </w:pPr>
    </w:p>
    <w:p w14:paraId="4925FA3E">
      <w:pPr>
        <w:pStyle w:val="3"/>
      </w:pPr>
      <w:bookmarkStart w:id="263" w:name="_Toc500342773"/>
      <w:bookmarkStart w:id="264" w:name="_Toc27751778"/>
      <w:bookmarkStart w:id="265" w:name="_Toc525895327"/>
      <w:bookmarkStart w:id="266" w:name="_Toc525895628"/>
      <w:bookmarkStart w:id="267" w:name="_Toc520376470"/>
      <w:bookmarkStart w:id="268" w:name="_Toc21496"/>
      <w:r>
        <w:t>AnWBT_AVRCP_</w:t>
      </w:r>
      <w:r>
        <w:rPr>
          <w:rFonts w:hint="eastAsia"/>
        </w:rPr>
        <w:t>G</w:t>
      </w:r>
      <w:r>
        <w:t>etPlayerApplicationSetting</w:t>
      </w:r>
      <w:bookmarkEnd w:id="263"/>
      <w:bookmarkEnd w:id="264"/>
      <w:bookmarkEnd w:id="265"/>
      <w:bookmarkEnd w:id="266"/>
      <w:bookmarkEnd w:id="267"/>
      <w:bookmarkEnd w:id="268"/>
    </w:p>
    <w:p w14:paraId="50FDE581">
      <w:pPr>
        <w:rPr>
          <w:rFonts w:eastAsiaTheme="minorEastAsia"/>
        </w:rPr>
      </w:pPr>
      <w:r>
        <w:t>Get</w:t>
      </w:r>
      <w:r>
        <w:rPr>
          <w:rFonts w:hint="eastAsia"/>
        </w:rPr>
        <w:t>s the</w:t>
      </w:r>
      <w:r>
        <w:t xml:space="preserve"> Player Application setting attributes of the target Reomte Device. </w:t>
      </w:r>
    </w:p>
    <w:p w14:paraId="375A5C8E">
      <w:pPr>
        <w:pStyle w:val="6"/>
      </w:pPr>
      <w:r>
        <w:t>Type</w:t>
      </w:r>
    </w:p>
    <w:p w14:paraId="209D937F">
      <w:pPr>
        <w:pStyle w:val="6"/>
        <w:rPr>
          <w:rStyle w:val="34"/>
          <w:b/>
        </w:rPr>
      </w:pPr>
      <w:r>
        <w:fldChar w:fldCharType="begin"/>
      </w:r>
      <w:r>
        <w:instrText xml:space="preserve"> HYPERLINK  \l "_API_Pattern_3_5" </w:instrText>
      </w:r>
      <w:r>
        <w:fldChar w:fldCharType="separate"/>
      </w:r>
      <w:r>
        <w:rPr>
          <w:rStyle w:val="34"/>
          <w:b/>
        </w:rPr>
        <w:t>API pattern 3</w:t>
      </w:r>
    </w:p>
    <w:p w14:paraId="583035CB">
      <w:pPr>
        <w:pStyle w:val="6"/>
      </w:pPr>
      <w:r>
        <w:rPr>
          <w:rFonts w:ascii="Bangla Sangam MN" w:hAnsi="Bangla Sangam MN" w:eastAsiaTheme="majorEastAsia"/>
          <w:sz w:val="24"/>
          <w:szCs w:val="24"/>
          <w:lang w:eastAsia="zh-TW"/>
        </w:rPr>
        <w:fldChar w:fldCharType="end"/>
      </w:r>
      <w:r>
        <w:t>Syntax</w:t>
      </w:r>
    </w:p>
    <w:p w14:paraId="4C8C9199">
      <w:pPr>
        <w:pStyle w:val="58"/>
      </w:pPr>
      <w:r>
        <w:t>int AnWBT_AVRCP_</w:t>
      </w:r>
      <w:r>
        <w:rPr>
          <w:rFonts w:hint="eastAsia"/>
        </w:rPr>
        <w:t>G</w:t>
      </w:r>
      <w:r>
        <w:t>etPlayerApplicationSetting (String btaddr);</w:t>
      </w:r>
    </w:p>
    <w:p w14:paraId="47BA8727">
      <w:pPr>
        <w:pStyle w:val="6"/>
      </w:pPr>
      <w: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10F72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09" w:type="dxa"/>
            <w:tcBorders>
              <w:bottom w:val="double" w:color="auto" w:sz="4" w:space="0"/>
            </w:tcBorders>
            <w:shd w:val="clear" w:color="auto" w:fill="000000" w:themeFill="text1"/>
            <w:noWrap/>
            <w:vAlign w:val="center"/>
          </w:tcPr>
          <w:p w14:paraId="59DFC493">
            <w:pPr>
              <w:pStyle w:val="64"/>
              <w:jc w:val="left"/>
              <w:rPr>
                <w:rFonts w:ascii="Calibri" w:hAnsi="Calibri"/>
              </w:rPr>
            </w:pPr>
            <w:r>
              <w:rPr>
                <w:rFonts w:hint="eastAsia" w:ascii="Calibri" w:hAnsi="Calibri"/>
              </w:rPr>
              <w:t>Parameters</w:t>
            </w:r>
          </w:p>
        </w:tc>
        <w:tc>
          <w:tcPr>
            <w:tcW w:w="2552" w:type="dxa"/>
            <w:tcBorders>
              <w:bottom w:val="double" w:color="auto" w:sz="4" w:space="0"/>
            </w:tcBorders>
            <w:shd w:val="clear" w:color="auto" w:fill="000000" w:themeFill="text1"/>
            <w:noWrap/>
            <w:vAlign w:val="center"/>
          </w:tcPr>
          <w:p w14:paraId="78851A55">
            <w:pPr>
              <w:pStyle w:val="64"/>
              <w:jc w:val="left"/>
              <w:rPr>
                <w:rFonts w:ascii="Calibri" w:hAnsi="Calibri"/>
              </w:rPr>
            </w:pPr>
            <w:r>
              <w:rPr>
                <w:rFonts w:ascii="Calibri" w:hAnsi="Calibri"/>
              </w:rPr>
              <w:t>Type</w:t>
            </w:r>
          </w:p>
        </w:tc>
        <w:tc>
          <w:tcPr>
            <w:tcW w:w="5209" w:type="dxa"/>
            <w:tcBorders>
              <w:bottom w:val="double" w:color="auto" w:sz="4" w:space="0"/>
            </w:tcBorders>
            <w:shd w:val="clear" w:color="auto" w:fill="000000" w:themeFill="text1"/>
            <w:noWrap/>
            <w:vAlign w:val="center"/>
          </w:tcPr>
          <w:p w14:paraId="25503467">
            <w:pPr>
              <w:pStyle w:val="64"/>
              <w:jc w:val="left"/>
              <w:rPr>
                <w:rFonts w:ascii="Calibri" w:hAnsi="Calibri"/>
              </w:rPr>
            </w:pPr>
            <w:r>
              <w:rPr>
                <w:rFonts w:ascii="Calibri" w:hAnsi="Calibri"/>
              </w:rPr>
              <w:t>Description</w:t>
            </w:r>
          </w:p>
        </w:tc>
      </w:tr>
      <w:tr w14:paraId="42121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2409" w:type="dxa"/>
            <w:tcBorders>
              <w:top w:val="double" w:color="auto" w:sz="4" w:space="0"/>
            </w:tcBorders>
            <w:vAlign w:val="center"/>
          </w:tcPr>
          <w:p w14:paraId="73C42356">
            <w:pPr>
              <w:pStyle w:val="56"/>
              <w:rPr>
                <w:rFonts w:cs="PMingLiU"/>
              </w:rPr>
            </w:pPr>
            <w:r>
              <w:rPr>
                <w:rFonts w:hint="eastAsia"/>
              </w:rPr>
              <w:t>b</w:t>
            </w:r>
            <w:r>
              <w:t>taddr</w:t>
            </w:r>
          </w:p>
        </w:tc>
        <w:tc>
          <w:tcPr>
            <w:tcW w:w="2552" w:type="dxa"/>
            <w:tcBorders>
              <w:top w:val="double" w:color="auto" w:sz="4" w:space="0"/>
            </w:tcBorders>
            <w:vAlign w:val="center"/>
          </w:tcPr>
          <w:p w14:paraId="468CA130">
            <w:pPr>
              <w:pStyle w:val="56"/>
              <w:rPr>
                <w:rFonts w:cs="PMingLiU"/>
              </w:rPr>
            </w:pPr>
            <w:r>
              <w:t>String</w:t>
            </w:r>
          </w:p>
        </w:tc>
        <w:tc>
          <w:tcPr>
            <w:tcW w:w="5209" w:type="dxa"/>
            <w:tcBorders>
              <w:top w:val="double" w:color="auto" w:sz="4" w:space="0"/>
            </w:tcBorders>
            <w:vAlign w:val="center"/>
          </w:tcPr>
          <w:p w14:paraId="1C108D86">
            <w:pPr>
              <w:pStyle w:val="56"/>
              <w:rPr>
                <w:rFonts w:cs="PMingLiU"/>
              </w:rPr>
            </w:pPr>
            <w:r>
              <w:t>A pointer to the Bluetooth Address of the target Remote Device.</w:t>
            </w:r>
          </w:p>
        </w:tc>
      </w:tr>
    </w:tbl>
    <w:p w14:paraId="4AA5EBF7">
      <w:pPr>
        <w:pStyle w:val="6"/>
      </w:pPr>
      <w:r>
        <w:t>Timeout</w:t>
      </w:r>
    </w:p>
    <w:p w14:paraId="5A5A4B2E">
      <w:pPr>
        <w:rPr>
          <w:b/>
          <w:kern w:val="0"/>
          <w:szCs w:val="28"/>
        </w:rPr>
      </w:pPr>
      <w:r>
        <w:t>2 seconds</w:t>
      </w:r>
    </w:p>
    <w:p w14:paraId="5503057E">
      <w:pPr>
        <w:pStyle w:val="6"/>
      </w:pPr>
      <w:r>
        <w:rPr>
          <w:rFonts w:hint="eastAsia"/>
        </w:rPr>
        <w:t>Return</w:t>
      </w:r>
      <w:r>
        <w:t xml:space="preserve"> Value</w:t>
      </w:r>
    </w:p>
    <w:p w14:paraId="6FF68E2F">
      <w:r>
        <w:t xml:space="preserve">If the function succeeds, the return value is Zero defined as </w:t>
      </w:r>
      <w:r>
        <w:rPr>
          <w:rStyle w:val="59"/>
        </w:rPr>
        <w:t>AnWBTERR_SUCCESS</w:t>
      </w:r>
      <w:r>
        <w:t>.</w:t>
      </w:r>
    </w:p>
    <w:p w14:paraId="60B991FD">
      <w:r>
        <w:t xml:space="preserve">If the function fails or timeout occurs,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4A228CEC">
      <w:r>
        <w:t xml:space="preserve">(Possible Error Code: </w:t>
      </w:r>
      <w:r>
        <w:rPr>
          <w:rStyle w:val="59"/>
        </w:rPr>
        <w:t>AnWBTERR_BUSY</w:t>
      </w:r>
      <w:r>
        <w:t xml:space="preserve">, </w:t>
      </w:r>
      <w:r>
        <w:rPr>
          <w:rStyle w:val="59"/>
        </w:rPr>
        <w:t>AnWBTERR_INVALIDPARAM</w:t>
      </w:r>
      <w:r>
        <w:t xml:space="preserve">, </w:t>
      </w:r>
      <w:r>
        <w:rPr>
          <w:rStyle w:val="59"/>
        </w:rPr>
        <w:t>AnWBTERR_DISALLOWED</w:t>
      </w:r>
      <w:r>
        <w:t xml:space="preserve">, </w:t>
      </w:r>
      <w:r>
        <w:rPr>
          <w:rStyle w:val="59"/>
        </w:rPr>
        <w:t>AnWBTERR_NORESOURCES</w:t>
      </w:r>
      <w:r>
        <w:t xml:space="preserve">, </w:t>
      </w:r>
      <w:r>
        <w:rPr>
          <w:rStyle w:val="59"/>
        </w:rPr>
        <w:t>AnWBTERR_SYS, AnWBTERR_RETRY</w:t>
      </w:r>
      <w:r>
        <w:t>)</w:t>
      </w:r>
    </w:p>
    <w:p w14:paraId="2A8516CC">
      <w:pPr>
        <w:pStyle w:val="6"/>
      </w:pPr>
      <w:r>
        <w:rPr>
          <w:rFonts w:cs="Calibri"/>
        </w:rPr>
        <w:t>Callback API</w:t>
      </w:r>
    </w:p>
    <w:p w14:paraId="4EC85A83">
      <w:pPr>
        <w:rPr>
          <w:rStyle w:val="59"/>
          <w:rFonts w:eastAsiaTheme="minorEastAsia"/>
        </w:rPr>
      </w:pPr>
      <w:r>
        <w:t>OnUpdateConnectedDeviceList</w:t>
      </w:r>
    </w:p>
    <w:p w14:paraId="77453B96">
      <w:pPr>
        <w:pStyle w:val="6"/>
      </w:pPr>
      <w:r>
        <w:t>Timeout</w:t>
      </w:r>
    </w:p>
    <w:p w14:paraId="360BEE31">
      <w:pPr>
        <w:rPr>
          <w:rFonts w:cs="Calibri"/>
          <w:b/>
          <w:kern w:val="0"/>
          <w:szCs w:val="28"/>
        </w:rPr>
      </w:pPr>
      <w:r>
        <w:t>2 seconds</w:t>
      </w:r>
    </w:p>
    <w:p w14:paraId="02BD9BA8">
      <w:pPr>
        <w:rPr>
          <w:rStyle w:val="59"/>
          <w:rFonts w:ascii="Calibri" w:hAnsi="Calibri" w:cs="Calibri" w:eastAsiaTheme="minorEastAsia"/>
        </w:rPr>
      </w:pPr>
    </w:p>
    <w:p w14:paraId="3F0924F1">
      <w:pPr>
        <w:pStyle w:val="3"/>
      </w:pPr>
      <w:bookmarkStart w:id="269" w:name="_Toc27751777"/>
      <w:bookmarkStart w:id="270" w:name="_Toc525895326"/>
      <w:bookmarkStart w:id="271" w:name="_Toc500342772"/>
      <w:bookmarkStart w:id="272" w:name="_Toc520376469"/>
      <w:bookmarkStart w:id="273" w:name="_Toc525895627"/>
      <w:bookmarkStart w:id="274" w:name="_Toc14407"/>
      <w:r>
        <w:t>AnWBT_AVRCP_SetPlayerApplicationSetting</w:t>
      </w:r>
      <w:bookmarkEnd w:id="269"/>
      <w:bookmarkEnd w:id="270"/>
      <w:bookmarkEnd w:id="271"/>
      <w:bookmarkEnd w:id="272"/>
      <w:bookmarkEnd w:id="273"/>
      <w:bookmarkEnd w:id="274"/>
    </w:p>
    <w:p w14:paraId="5CDB1222">
      <w:r>
        <w:t>Set</w:t>
      </w:r>
      <w:r>
        <w:rPr>
          <w:rFonts w:hint="eastAsia"/>
        </w:rPr>
        <w:t>s</w:t>
      </w:r>
      <w:r>
        <w:t xml:space="preserve"> </w:t>
      </w:r>
      <w:r>
        <w:rPr>
          <w:rFonts w:hint="eastAsia"/>
        </w:rPr>
        <w:t>the</w:t>
      </w:r>
      <w:r>
        <w:t xml:space="preserve"> Player Application setting attributes of the</w:t>
      </w:r>
      <w:r>
        <w:rPr>
          <w:rFonts w:hint="eastAsia"/>
        </w:rPr>
        <w:t xml:space="preserve"> </w:t>
      </w:r>
      <w:r>
        <w:t xml:space="preserve">target Remote Device.  </w:t>
      </w:r>
    </w:p>
    <w:p w14:paraId="5B53985D">
      <w:pPr>
        <w:pStyle w:val="6"/>
      </w:pPr>
      <w:r>
        <w:t>Type</w:t>
      </w:r>
    </w:p>
    <w:p w14:paraId="310904D9">
      <w:pPr>
        <w:pStyle w:val="6"/>
        <w:rPr>
          <w:rStyle w:val="34"/>
          <w:b w:val="0"/>
        </w:rPr>
      </w:pPr>
      <w:r>
        <w:fldChar w:fldCharType="begin"/>
      </w:r>
      <w:r>
        <w:instrText xml:space="preserve"> HYPERLINK  \l "_API_Pattern_3_4" </w:instrText>
      </w:r>
      <w:r>
        <w:fldChar w:fldCharType="separate"/>
      </w:r>
      <w:r>
        <w:rPr>
          <w:rStyle w:val="34"/>
          <w:b w:val="0"/>
        </w:rPr>
        <w:t>API Pattern 3</w:t>
      </w:r>
    </w:p>
    <w:p w14:paraId="420BC33C">
      <w:pPr>
        <w:pStyle w:val="6"/>
      </w:pPr>
      <w:r>
        <w:rPr>
          <w:rFonts w:ascii="Bangla Sangam MN" w:hAnsi="Bangla Sangam MN" w:eastAsiaTheme="majorEastAsia"/>
          <w:sz w:val="24"/>
          <w:szCs w:val="24"/>
          <w:lang w:eastAsia="zh-TW"/>
        </w:rPr>
        <w:fldChar w:fldCharType="end"/>
      </w:r>
      <w:r>
        <w:t>Syntax</w:t>
      </w:r>
    </w:p>
    <w:p w14:paraId="584DBCCC">
      <w:pPr>
        <w:pStyle w:val="58"/>
      </w:pPr>
      <w:r>
        <w:t>int AnWBT_AVRCP_SetPlayerApplicationSetting (</w:t>
      </w:r>
    </w:p>
    <w:p w14:paraId="3950BC72">
      <w:pPr>
        <w:pStyle w:val="58"/>
      </w:pPr>
      <w:r>
        <w:t xml:space="preserve">String btaddr, </w:t>
      </w:r>
    </w:p>
    <w:p w14:paraId="695A2F30">
      <w:pPr>
        <w:pStyle w:val="58"/>
      </w:pPr>
      <w:r>
        <w:t xml:space="preserve">int        attributeId, </w:t>
      </w:r>
    </w:p>
    <w:p w14:paraId="43D1331B">
      <w:pPr>
        <w:pStyle w:val="58"/>
      </w:pPr>
      <w:r>
        <w:t>int        attributeValue</w:t>
      </w:r>
    </w:p>
    <w:p w14:paraId="4BA27783">
      <w:pPr>
        <w:pStyle w:val="58"/>
      </w:pPr>
      <w:r>
        <w:t>);</w:t>
      </w:r>
    </w:p>
    <w:p w14:paraId="32CFBB3A">
      <w:pPr>
        <w:pStyle w:val="6"/>
      </w:pPr>
      <w:r>
        <w:t>Parameters</w:t>
      </w:r>
    </w:p>
    <w:tbl>
      <w:tblPr>
        <w:tblStyle w:val="55"/>
        <w:tblW w:w="104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2573"/>
        <w:gridCol w:w="1822"/>
        <w:gridCol w:w="6071"/>
      </w:tblGrid>
      <w:tr w14:paraId="2B445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573" w:type="dxa"/>
            <w:tcBorders>
              <w:bottom w:val="double" w:color="auto" w:sz="4" w:space="0"/>
            </w:tcBorders>
            <w:shd w:val="clear" w:color="auto" w:fill="000000" w:themeFill="text1"/>
            <w:noWrap/>
            <w:vAlign w:val="center"/>
          </w:tcPr>
          <w:p w14:paraId="664E635B">
            <w:pPr>
              <w:pStyle w:val="64"/>
              <w:jc w:val="left"/>
              <w:rPr>
                <w:rFonts w:ascii="Calibri" w:hAnsi="Calibri"/>
              </w:rPr>
            </w:pPr>
            <w:r>
              <w:rPr>
                <w:rFonts w:hint="eastAsia" w:ascii="Calibri" w:hAnsi="Calibri"/>
              </w:rPr>
              <w:t>Parameters</w:t>
            </w:r>
          </w:p>
        </w:tc>
        <w:tc>
          <w:tcPr>
            <w:tcW w:w="1822" w:type="dxa"/>
            <w:tcBorders>
              <w:bottom w:val="double" w:color="auto" w:sz="4" w:space="0"/>
            </w:tcBorders>
            <w:shd w:val="clear" w:color="auto" w:fill="000000" w:themeFill="text1"/>
            <w:noWrap/>
            <w:vAlign w:val="center"/>
          </w:tcPr>
          <w:p w14:paraId="6846783E">
            <w:pPr>
              <w:pStyle w:val="64"/>
              <w:jc w:val="left"/>
              <w:rPr>
                <w:rFonts w:ascii="Calibri" w:hAnsi="Calibri"/>
              </w:rPr>
            </w:pPr>
            <w:r>
              <w:rPr>
                <w:rFonts w:ascii="Calibri" w:hAnsi="Calibri"/>
              </w:rPr>
              <w:t>Type</w:t>
            </w:r>
          </w:p>
        </w:tc>
        <w:tc>
          <w:tcPr>
            <w:tcW w:w="6071" w:type="dxa"/>
            <w:tcBorders>
              <w:bottom w:val="double" w:color="auto" w:sz="4" w:space="0"/>
            </w:tcBorders>
            <w:shd w:val="clear" w:color="auto" w:fill="000000" w:themeFill="text1"/>
            <w:noWrap/>
            <w:vAlign w:val="center"/>
          </w:tcPr>
          <w:p w14:paraId="727FC8B9">
            <w:pPr>
              <w:pStyle w:val="64"/>
              <w:jc w:val="left"/>
              <w:rPr>
                <w:rFonts w:ascii="Calibri" w:hAnsi="Calibri"/>
              </w:rPr>
            </w:pPr>
            <w:r>
              <w:rPr>
                <w:rFonts w:ascii="Calibri" w:hAnsi="Calibri"/>
              </w:rPr>
              <w:t>Description</w:t>
            </w:r>
          </w:p>
        </w:tc>
      </w:tr>
      <w:tr w14:paraId="7D62D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573" w:type="dxa"/>
            <w:tcBorders>
              <w:top w:val="double" w:color="auto" w:sz="4" w:space="0"/>
            </w:tcBorders>
            <w:vAlign w:val="center"/>
          </w:tcPr>
          <w:p w14:paraId="77F55AED">
            <w:pPr>
              <w:pStyle w:val="56"/>
              <w:rPr>
                <w:rFonts w:cs="PMingLiU"/>
              </w:rPr>
            </w:pPr>
            <w:r>
              <w:rPr>
                <w:rFonts w:hint="eastAsia"/>
              </w:rPr>
              <w:t>b</w:t>
            </w:r>
            <w:r>
              <w:t>taddr</w:t>
            </w:r>
          </w:p>
        </w:tc>
        <w:tc>
          <w:tcPr>
            <w:tcW w:w="1822" w:type="dxa"/>
            <w:tcBorders>
              <w:top w:val="double" w:color="auto" w:sz="4" w:space="0"/>
            </w:tcBorders>
            <w:vAlign w:val="center"/>
          </w:tcPr>
          <w:p w14:paraId="1AAE22BF">
            <w:pPr>
              <w:pStyle w:val="56"/>
              <w:rPr>
                <w:rFonts w:cs="PMingLiU"/>
              </w:rPr>
            </w:pPr>
            <w:r>
              <w:t>String</w:t>
            </w:r>
          </w:p>
        </w:tc>
        <w:tc>
          <w:tcPr>
            <w:tcW w:w="6071" w:type="dxa"/>
            <w:tcBorders>
              <w:top w:val="double" w:color="auto" w:sz="4" w:space="0"/>
            </w:tcBorders>
            <w:vAlign w:val="center"/>
          </w:tcPr>
          <w:p w14:paraId="2577BB8D">
            <w:pPr>
              <w:pStyle w:val="56"/>
              <w:rPr>
                <w:rFonts w:ascii="宋体" w:hAnsi="宋体" w:eastAsia="宋体" w:cs="宋体"/>
              </w:rPr>
            </w:pPr>
            <w:r>
              <w:t>A pointer to the Bluetooth Address of the target Remote Device.</w:t>
            </w:r>
          </w:p>
        </w:tc>
      </w:tr>
      <w:tr w14:paraId="3FCD4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573" w:type="dxa"/>
            <w:vAlign w:val="center"/>
          </w:tcPr>
          <w:p w14:paraId="533681F6">
            <w:pPr>
              <w:pStyle w:val="56"/>
            </w:pPr>
            <w:r>
              <w:t>attributeId</w:t>
            </w:r>
          </w:p>
        </w:tc>
        <w:tc>
          <w:tcPr>
            <w:tcW w:w="1822" w:type="dxa"/>
            <w:vAlign w:val="center"/>
          </w:tcPr>
          <w:p w14:paraId="6D24ABBB">
            <w:pPr>
              <w:pStyle w:val="56"/>
            </w:pPr>
            <w:r>
              <w:t>int</w:t>
            </w:r>
          </w:p>
        </w:tc>
        <w:tc>
          <w:tcPr>
            <w:tcW w:w="6071" w:type="dxa"/>
            <w:vAlign w:val="center"/>
          </w:tcPr>
          <w:p w14:paraId="32DD1E52">
            <w:pPr>
              <w:pStyle w:val="56"/>
            </w:pPr>
            <w:r>
              <w:t>Application attribute.</w:t>
            </w:r>
          </w:p>
          <w:p w14:paraId="67E0ED27">
            <w:pPr>
              <w:pStyle w:val="56"/>
              <w:ind w:left="174"/>
            </w:pPr>
            <w:r>
              <w:t xml:space="preserve">0X01: AVRCP_PLAYER_APPLICATION_EQUALIZER   </w:t>
            </w:r>
          </w:p>
          <w:p w14:paraId="3AF6E84E">
            <w:pPr>
              <w:pStyle w:val="56"/>
              <w:ind w:left="174"/>
            </w:pPr>
            <w:r>
              <w:t>0X02: AVRCP_PLAYER_APPLICATION_REPEAT</w:t>
            </w:r>
          </w:p>
          <w:p w14:paraId="2D3ACAD5">
            <w:pPr>
              <w:pStyle w:val="56"/>
              <w:ind w:left="174"/>
            </w:pPr>
            <w:r>
              <w:t xml:space="preserve">0X03: AVRCP_PLAYER_APPLICATION_SHUFFLE </w:t>
            </w:r>
          </w:p>
          <w:p w14:paraId="438426B2">
            <w:pPr>
              <w:pStyle w:val="56"/>
              <w:ind w:left="174"/>
            </w:pPr>
            <w:r>
              <w:t>0X04: AVRCP_PLAYER_APPLICATION_SCAN</w:t>
            </w:r>
          </w:p>
        </w:tc>
      </w:tr>
      <w:tr w14:paraId="1BE3F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573" w:type="dxa"/>
            <w:vAlign w:val="center"/>
          </w:tcPr>
          <w:p w14:paraId="4066CA9C">
            <w:pPr>
              <w:pStyle w:val="56"/>
            </w:pPr>
            <w:r>
              <w:t>attributeValue</w:t>
            </w:r>
          </w:p>
        </w:tc>
        <w:tc>
          <w:tcPr>
            <w:tcW w:w="1822" w:type="dxa"/>
            <w:vAlign w:val="center"/>
          </w:tcPr>
          <w:p w14:paraId="42778E46">
            <w:pPr>
              <w:pStyle w:val="56"/>
            </w:pPr>
            <w:r>
              <w:t>int</w:t>
            </w:r>
          </w:p>
        </w:tc>
        <w:tc>
          <w:tcPr>
            <w:tcW w:w="6071" w:type="dxa"/>
            <w:vAlign w:val="center"/>
          </w:tcPr>
          <w:p w14:paraId="7F99F7D4">
            <w:pPr>
              <w:pStyle w:val="56"/>
            </w:pPr>
            <w:r>
              <w:t>Attribute value.</w:t>
            </w:r>
          </w:p>
          <w:p w14:paraId="50C58F81">
            <w:pPr>
              <w:pStyle w:val="56"/>
            </w:pPr>
            <w:r>
              <w:t>AVRCP_PLAYER_APPLICATION_EQUALIZER:</w:t>
            </w:r>
          </w:p>
          <w:p w14:paraId="461F1BB5">
            <w:pPr>
              <w:pStyle w:val="56"/>
              <w:ind w:left="174"/>
            </w:pPr>
            <w:r>
              <w:t>0X01: AVRCP_PLAYER_APPLICATION_EQUALIZER_OFF</w:t>
            </w:r>
          </w:p>
          <w:p w14:paraId="3276D269">
            <w:pPr>
              <w:pStyle w:val="56"/>
              <w:ind w:left="174"/>
            </w:pPr>
            <w:r>
              <w:t>0X02: AVRCP_PLAYER_APPLICATION_EQUALIZER_ON</w:t>
            </w:r>
          </w:p>
          <w:p w14:paraId="1372CFF4">
            <w:pPr>
              <w:pStyle w:val="56"/>
            </w:pPr>
            <w:r>
              <w:t>AVRCP_PLAYER_APPLICATION_REPEAT:</w:t>
            </w:r>
          </w:p>
          <w:p w14:paraId="36A073E5">
            <w:pPr>
              <w:pStyle w:val="56"/>
              <w:ind w:left="174"/>
            </w:pPr>
            <w:r>
              <w:t>0X01: AVRCP_PLAYER_APPLICATION_REPEAT_OFF</w:t>
            </w:r>
          </w:p>
          <w:p w14:paraId="448AF122">
            <w:pPr>
              <w:pStyle w:val="56"/>
              <w:ind w:left="174"/>
            </w:pPr>
            <w:r>
              <w:t>0X02: AVRCP_PLAYER_APPLICATION_REPEAT_SINGLE</w:t>
            </w:r>
          </w:p>
          <w:p w14:paraId="21517022">
            <w:pPr>
              <w:pStyle w:val="56"/>
              <w:ind w:left="174"/>
            </w:pPr>
            <w:r>
              <w:t>0X03: AVRCP_PLAYER_APPLICATION_REPEAT_ALL</w:t>
            </w:r>
          </w:p>
          <w:p w14:paraId="4C478677">
            <w:pPr>
              <w:pStyle w:val="56"/>
              <w:ind w:left="174"/>
            </w:pPr>
            <w:r>
              <w:t>0X04: AVRCP_PLAYER_APPLICATION_REPEAT_GROUP</w:t>
            </w:r>
          </w:p>
          <w:p w14:paraId="6EFE7352">
            <w:pPr>
              <w:pStyle w:val="56"/>
            </w:pPr>
            <w:r>
              <w:t>AVRCP_PLAYER_APPLICATION_SHUFFLE:</w:t>
            </w:r>
          </w:p>
          <w:p w14:paraId="329B06CD">
            <w:pPr>
              <w:pStyle w:val="56"/>
              <w:ind w:left="174"/>
            </w:pPr>
            <w:r>
              <w:t>0X01: AVRCP_PLAYER_APPLICATION_SHUFFLE_OFF</w:t>
            </w:r>
          </w:p>
          <w:p w14:paraId="0060C39D">
            <w:pPr>
              <w:pStyle w:val="56"/>
              <w:ind w:left="174"/>
            </w:pPr>
            <w:r>
              <w:t>0X02: AVRCP_PLAYER_APPLICATION_SHUFFLE_ALL</w:t>
            </w:r>
          </w:p>
          <w:p w14:paraId="1B3D090C">
            <w:pPr>
              <w:pStyle w:val="56"/>
              <w:ind w:left="174"/>
            </w:pPr>
            <w:r>
              <w:t>0X03: AVRCP_PLAYER_APPLICATION_SHUFFLE_GROUP</w:t>
            </w:r>
          </w:p>
          <w:p w14:paraId="0F90CEE1">
            <w:pPr>
              <w:pStyle w:val="56"/>
            </w:pPr>
            <w:r>
              <w:t>AVRCP_PLAYER_APPLICATION_SCAN:</w:t>
            </w:r>
          </w:p>
          <w:p w14:paraId="415D5479">
            <w:pPr>
              <w:pStyle w:val="56"/>
              <w:ind w:left="174"/>
            </w:pPr>
            <w:r>
              <w:t>0X01: AVRCP_PLAYER_APPLICATION_SCAN_OFF</w:t>
            </w:r>
          </w:p>
          <w:p w14:paraId="347E6B6B">
            <w:pPr>
              <w:pStyle w:val="56"/>
              <w:ind w:left="174"/>
            </w:pPr>
            <w:r>
              <w:t>0X02: AVRCP_PLAYER_APPLICATION_SCAN_ALL</w:t>
            </w:r>
          </w:p>
          <w:p w14:paraId="70EBA9F5">
            <w:pPr>
              <w:pStyle w:val="56"/>
              <w:ind w:left="174"/>
            </w:pPr>
            <w:r>
              <w:t>0X03: AVRCP_PLAYER_APPLICATION_SCAN_GROUP</w:t>
            </w:r>
          </w:p>
        </w:tc>
      </w:tr>
    </w:tbl>
    <w:p w14:paraId="148BE383">
      <w:pPr>
        <w:pStyle w:val="6"/>
      </w:pPr>
      <w:r>
        <w:rPr>
          <w:rFonts w:hint="eastAsia"/>
        </w:rPr>
        <w:t>Return</w:t>
      </w:r>
      <w:r>
        <w:t xml:space="preserve"> Value</w:t>
      </w:r>
    </w:p>
    <w:p w14:paraId="55A3C3BF">
      <w:r>
        <w:t xml:space="preserve">If the function succeeds, the return value is Zero defined as </w:t>
      </w:r>
      <w:r>
        <w:rPr>
          <w:rStyle w:val="59"/>
        </w:rPr>
        <w:t>AnWBTERR_SUCCESS</w:t>
      </w:r>
      <w:r>
        <w:t>.</w:t>
      </w:r>
    </w:p>
    <w:p w14:paraId="06996835">
      <w:r>
        <w:t xml:space="preserve">If the function fails or timeout occurs,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463F695C">
      <w:r>
        <w:t xml:space="preserve">(Possible Error Code: </w:t>
      </w:r>
      <w:r>
        <w:rPr>
          <w:rStyle w:val="59"/>
        </w:rPr>
        <w:t>AnWBTERR_BUSY</w:t>
      </w:r>
      <w:r>
        <w:t xml:space="preserve">, </w:t>
      </w:r>
      <w:r>
        <w:rPr>
          <w:rStyle w:val="59"/>
        </w:rPr>
        <w:t>AnWBTERR_INVALIDPARAM</w:t>
      </w:r>
      <w:r>
        <w:t xml:space="preserve">, </w:t>
      </w:r>
      <w:r>
        <w:rPr>
          <w:rStyle w:val="59"/>
        </w:rPr>
        <w:t>AnWBTERR_DISALLOWED</w:t>
      </w:r>
      <w:r>
        <w:t xml:space="preserve">, </w:t>
      </w:r>
      <w:r>
        <w:rPr>
          <w:rStyle w:val="59"/>
        </w:rPr>
        <w:t>AnWBTERR_NORESOURCES</w:t>
      </w:r>
      <w:r>
        <w:t xml:space="preserve">, </w:t>
      </w:r>
      <w:r>
        <w:rPr>
          <w:rStyle w:val="59"/>
        </w:rPr>
        <w:t>AnWBTERR_SYS, AnWBTERR_RETRY</w:t>
      </w:r>
      <w:r>
        <w:t>)</w:t>
      </w:r>
    </w:p>
    <w:p w14:paraId="09B9B96E">
      <w:pPr>
        <w:pStyle w:val="6"/>
      </w:pPr>
      <w:r>
        <w:rPr>
          <w:rFonts w:cs="Calibri"/>
        </w:rPr>
        <w:t>Callback Message</w:t>
      </w:r>
    </w:p>
    <w:p w14:paraId="350B5D9F">
      <w:pPr>
        <w:rPr>
          <w:rStyle w:val="59"/>
          <w:rFonts w:ascii="Calibri" w:hAnsi="Calibri" w:cs="Calibri" w:eastAsiaTheme="minorEastAsia"/>
        </w:rPr>
      </w:pPr>
      <w:r>
        <w:rPr>
          <w:rFonts w:cs="Calibri"/>
        </w:rPr>
        <w:t>ACTION_ANW_BT_AVRCP_CURRENT_MODE_CHANGED</w:t>
      </w:r>
    </w:p>
    <w:p w14:paraId="10135A22">
      <w:pPr>
        <w:pStyle w:val="6"/>
      </w:pPr>
      <w:r>
        <w:t>Timeout</w:t>
      </w:r>
    </w:p>
    <w:p w14:paraId="517574C3">
      <w:pPr>
        <w:rPr>
          <w:b/>
          <w:kern w:val="0"/>
          <w:szCs w:val="28"/>
        </w:rPr>
      </w:pPr>
      <w:r>
        <w:t>2 seconds</w:t>
      </w:r>
    </w:p>
    <w:p w14:paraId="220D2F57">
      <w:pPr>
        <w:rPr>
          <w:rFonts w:cs="Calibri"/>
          <w:b/>
          <w:kern w:val="0"/>
          <w:szCs w:val="28"/>
        </w:rPr>
      </w:pPr>
    </w:p>
    <w:p w14:paraId="404D2557">
      <w:pPr>
        <w:pStyle w:val="3"/>
      </w:pPr>
      <w:bookmarkStart w:id="275" w:name="_Toc29834"/>
      <w:r>
        <w:t>AnWBT_AVRCP_TG_SendPlayStatus</w:t>
      </w:r>
      <w:bookmarkEnd w:id="275"/>
    </w:p>
    <w:p w14:paraId="6A9E4947">
      <w:r>
        <w:t xml:space="preserve">Sends current play status to remote device, which remote device ‘s role is AVRCP CT . </w:t>
      </w:r>
    </w:p>
    <w:p w14:paraId="556E1E5B">
      <w:pPr>
        <w:pStyle w:val="6"/>
      </w:pPr>
      <w:r>
        <w:t>Type</w:t>
      </w:r>
    </w:p>
    <w:p w14:paraId="7C8F62AB">
      <w:pPr>
        <w:pStyle w:val="6"/>
        <w:rPr>
          <w:rStyle w:val="34"/>
          <w:b w:val="0"/>
        </w:rPr>
      </w:pPr>
      <w:r>
        <w:fldChar w:fldCharType="begin"/>
      </w:r>
      <w:r>
        <w:instrText xml:space="preserve"> HYPERLINK  \l "_API_Pattern_3_4" </w:instrText>
      </w:r>
      <w:r>
        <w:fldChar w:fldCharType="separate"/>
      </w:r>
      <w:r>
        <w:rPr>
          <w:rStyle w:val="34"/>
          <w:b w:val="0"/>
        </w:rPr>
        <w:t>API Pattern 3</w:t>
      </w:r>
    </w:p>
    <w:p w14:paraId="23C9439E">
      <w:pPr>
        <w:pStyle w:val="6"/>
      </w:pPr>
      <w:r>
        <w:rPr>
          <w:rFonts w:ascii="Bangla Sangam MN" w:hAnsi="Bangla Sangam MN" w:eastAsiaTheme="majorEastAsia"/>
          <w:sz w:val="24"/>
          <w:szCs w:val="24"/>
          <w:lang w:eastAsia="zh-TW"/>
        </w:rPr>
        <w:fldChar w:fldCharType="end"/>
      </w:r>
      <w:r>
        <w:t>Syntax</w:t>
      </w:r>
    </w:p>
    <w:p w14:paraId="7B33C3DC">
      <w:pPr>
        <w:pStyle w:val="58"/>
      </w:pPr>
      <w:r>
        <w:t>int AnWBT_AVRCP_TG_SendPlayStatus (</w:t>
      </w:r>
    </w:p>
    <w:p w14:paraId="0BEDC95C">
      <w:pPr>
        <w:pStyle w:val="58"/>
      </w:pPr>
      <w:r>
        <w:t xml:space="preserve">String btaddr, </w:t>
      </w:r>
    </w:p>
    <w:p w14:paraId="450E407F">
      <w:pPr>
        <w:pStyle w:val="58"/>
      </w:pPr>
      <w:r>
        <w:t xml:space="preserve">int song_length , </w:t>
      </w:r>
    </w:p>
    <w:p w14:paraId="30F60A77">
      <w:pPr>
        <w:pStyle w:val="58"/>
      </w:pPr>
      <w:r>
        <w:t>int song_position,</w:t>
      </w:r>
    </w:p>
    <w:p w14:paraId="432EB329">
      <w:pPr>
        <w:pStyle w:val="58"/>
      </w:pPr>
      <w:r>
        <w:t>int play_status</w:t>
      </w:r>
    </w:p>
    <w:p w14:paraId="719BFB64">
      <w:pPr>
        <w:pStyle w:val="58"/>
      </w:pPr>
      <w:r>
        <w:t>);</w:t>
      </w:r>
    </w:p>
    <w:p w14:paraId="080820D2">
      <w:pPr>
        <w:pStyle w:val="6"/>
      </w:pPr>
      <w:r>
        <w:t>Parameters</w:t>
      </w:r>
    </w:p>
    <w:tbl>
      <w:tblPr>
        <w:tblStyle w:val="55"/>
        <w:tblW w:w="104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2573"/>
        <w:gridCol w:w="1822"/>
        <w:gridCol w:w="6071"/>
      </w:tblGrid>
      <w:tr w14:paraId="39AB4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573" w:type="dxa"/>
            <w:tcBorders>
              <w:bottom w:val="double" w:color="auto" w:sz="4" w:space="0"/>
            </w:tcBorders>
            <w:shd w:val="clear" w:color="auto" w:fill="000000" w:themeFill="text1"/>
            <w:noWrap/>
            <w:vAlign w:val="center"/>
          </w:tcPr>
          <w:p w14:paraId="3ADFC493">
            <w:pPr>
              <w:pStyle w:val="64"/>
              <w:jc w:val="left"/>
              <w:rPr>
                <w:rFonts w:ascii="Calibri" w:hAnsi="Calibri"/>
              </w:rPr>
            </w:pPr>
            <w:r>
              <w:rPr>
                <w:rFonts w:hint="eastAsia" w:ascii="Calibri" w:hAnsi="Calibri"/>
              </w:rPr>
              <w:t>Parameters</w:t>
            </w:r>
          </w:p>
        </w:tc>
        <w:tc>
          <w:tcPr>
            <w:tcW w:w="1822" w:type="dxa"/>
            <w:tcBorders>
              <w:bottom w:val="double" w:color="auto" w:sz="4" w:space="0"/>
            </w:tcBorders>
            <w:shd w:val="clear" w:color="auto" w:fill="000000" w:themeFill="text1"/>
            <w:noWrap/>
            <w:vAlign w:val="center"/>
          </w:tcPr>
          <w:p w14:paraId="3584FC4B">
            <w:pPr>
              <w:pStyle w:val="64"/>
              <w:jc w:val="left"/>
              <w:rPr>
                <w:rFonts w:ascii="Calibri" w:hAnsi="Calibri"/>
              </w:rPr>
            </w:pPr>
            <w:r>
              <w:rPr>
                <w:rFonts w:ascii="Calibri" w:hAnsi="Calibri"/>
              </w:rPr>
              <w:t>Type</w:t>
            </w:r>
          </w:p>
        </w:tc>
        <w:tc>
          <w:tcPr>
            <w:tcW w:w="6071" w:type="dxa"/>
            <w:tcBorders>
              <w:bottom w:val="double" w:color="auto" w:sz="4" w:space="0"/>
            </w:tcBorders>
            <w:shd w:val="clear" w:color="auto" w:fill="000000" w:themeFill="text1"/>
            <w:noWrap/>
            <w:vAlign w:val="center"/>
          </w:tcPr>
          <w:p w14:paraId="49CF8843">
            <w:pPr>
              <w:pStyle w:val="64"/>
              <w:jc w:val="left"/>
              <w:rPr>
                <w:rFonts w:ascii="Calibri" w:hAnsi="Calibri"/>
              </w:rPr>
            </w:pPr>
            <w:r>
              <w:rPr>
                <w:rFonts w:ascii="Calibri" w:hAnsi="Calibri"/>
              </w:rPr>
              <w:t>Description</w:t>
            </w:r>
          </w:p>
        </w:tc>
      </w:tr>
      <w:tr w14:paraId="5E524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573" w:type="dxa"/>
            <w:tcBorders>
              <w:top w:val="double" w:color="auto" w:sz="4" w:space="0"/>
            </w:tcBorders>
            <w:vAlign w:val="center"/>
          </w:tcPr>
          <w:p w14:paraId="7A34C249">
            <w:pPr>
              <w:pStyle w:val="56"/>
              <w:rPr>
                <w:rFonts w:cs="PMingLiU"/>
              </w:rPr>
            </w:pPr>
            <w:r>
              <w:rPr>
                <w:rFonts w:hint="eastAsia"/>
              </w:rPr>
              <w:t>b</w:t>
            </w:r>
            <w:r>
              <w:t>taddr</w:t>
            </w:r>
          </w:p>
        </w:tc>
        <w:tc>
          <w:tcPr>
            <w:tcW w:w="1822" w:type="dxa"/>
            <w:tcBorders>
              <w:top w:val="double" w:color="auto" w:sz="4" w:space="0"/>
            </w:tcBorders>
            <w:vAlign w:val="center"/>
          </w:tcPr>
          <w:p w14:paraId="550E7270">
            <w:pPr>
              <w:pStyle w:val="56"/>
              <w:rPr>
                <w:rFonts w:cs="PMingLiU"/>
              </w:rPr>
            </w:pPr>
            <w:r>
              <w:t>String</w:t>
            </w:r>
          </w:p>
        </w:tc>
        <w:tc>
          <w:tcPr>
            <w:tcW w:w="6071" w:type="dxa"/>
            <w:tcBorders>
              <w:top w:val="double" w:color="auto" w:sz="4" w:space="0"/>
            </w:tcBorders>
            <w:vAlign w:val="center"/>
          </w:tcPr>
          <w:p w14:paraId="26491FB6">
            <w:pPr>
              <w:pStyle w:val="56"/>
              <w:rPr>
                <w:rFonts w:ascii="宋体" w:hAnsi="宋体" w:eastAsia="宋体" w:cs="宋体"/>
              </w:rPr>
            </w:pPr>
            <w:r>
              <w:t>A pointer to the Bluetooth Address of the Remote Device.</w:t>
            </w:r>
          </w:p>
        </w:tc>
      </w:tr>
      <w:tr w14:paraId="19131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573" w:type="dxa"/>
            <w:vAlign w:val="center"/>
          </w:tcPr>
          <w:p w14:paraId="1591F1E2">
            <w:pPr>
              <w:pStyle w:val="56"/>
            </w:pPr>
            <w:r>
              <w:t>song_length</w:t>
            </w:r>
          </w:p>
        </w:tc>
        <w:tc>
          <w:tcPr>
            <w:tcW w:w="1822" w:type="dxa"/>
            <w:vAlign w:val="center"/>
          </w:tcPr>
          <w:p w14:paraId="1AF92626">
            <w:pPr>
              <w:pStyle w:val="56"/>
            </w:pPr>
            <w:r>
              <w:t>int</w:t>
            </w:r>
          </w:p>
        </w:tc>
        <w:tc>
          <w:tcPr>
            <w:tcW w:w="6071" w:type="dxa"/>
            <w:vAlign w:val="center"/>
          </w:tcPr>
          <w:p w14:paraId="35625992">
            <w:pPr>
              <w:pStyle w:val="56"/>
              <w:rPr>
                <w:rFonts w:eastAsiaTheme="minorEastAsia"/>
              </w:rPr>
            </w:pPr>
            <w:r>
              <w:t>The total length of the playing song in milliseconds.</w:t>
            </w:r>
          </w:p>
        </w:tc>
      </w:tr>
      <w:tr w14:paraId="5D2E8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2573" w:type="dxa"/>
            <w:vAlign w:val="center"/>
          </w:tcPr>
          <w:p w14:paraId="0C0174A7">
            <w:pPr>
              <w:pStyle w:val="56"/>
            </w:pPr>
            <w:r>
              <w:t>song_position</w:t>
            </w:r>
          </w:p>
        </w:tc>
        <w:tc>
          <w:tcPr>
            <w:tcW w:w="1822" w:type="dxa"/>
            <w:vAlign w:val="center"/>
          </w:tcPr>
          <w:p w14:paraId="2EE4F2FA">
            <w:pPr>
              <w:pStyle w:val="56"/>
            </w:pPr>
            <w:r>
              <w:t>int</w:t>
            </w:r>
          </w:p>
        </w:tc>
        <w:tc>
          <w:tcPr>
            <w:tcW w:w="6071" w:type="dxa"/>
            <w:vAlign w:val="center"/>
          </w:tcPr>
          <w:p w14:paraId="4D234583">
            <w:pPr>
              <w:pStyle w:val="56"/>
              <w:rPr>
                <w:rFonts w:eastAsiaTheme="minorEastAsia"/>
              </w:rPr>
            </w:pPr>
            <w:r>
              <w:t>The current position of the playing in milliseconds elapsed.</w:t>
            </w:r>
          </w:p>
        </w:tc>
      </w:tr>
      <w:tr w14:paraId="7F0A5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2573" w:type="dxa"/>
            <w:vAlign w:val="center"/>
          </w:tcPr>
          <w:p w14:paraId="0E986110">
            <w:pPr>
              <w:pStyle w:val="56"/>
            </w:pPr>
            <w:r>
              <w:t>play_status</w:t>
            </w:r>
          </w:p>
        </w:tc>
        <w:tc>
          <w:tcPr>
            <w:tcW w:w="1822" w:type="dxa"/>
            <w:vAlign w:val="center"/>
          </w:tcPr>
          <w:p w14:paraId="06D06D5F">
            <w:pPr>
              <w:pStyle w:val="56"/>
              <w:rPr>
                <w:rFonts w:eastAsia="宋体"/>
                <w:lang w:eastAsia="zh-CN"/>
              </w:rPr>
            </w:pPr>
            <w:r>
              <w:rPr>
                <w:rFonts w:hint="eastAsia" w:eastAsia="宋体"/>
                <w:lang w:eastAsia="zh-CN"/>
              </w:rPr>
              <w:t>i</w:t>
            </w:r>
            <w:r>
              <w:rPr>
                <w:rFonts w:eastAsia="宋体"/>
                <w:lang w:eastAsia="zh-CN"/>
              </w:rPr>
              <w:t>nt</w:t>
            </w:r>
          </w:p>
        </w:tc>
        <w:tc>
          <w:tcPr>
            <w:tcW w:w="6071" w:type="dxa"/>
            <w:vAlign w:val="center"/>
          </w:tcPr>
          <w:p w14:paraId="352AB8E6">
            <w:pPr>
              <w:pStyle w:val="74"/>
              <w:spacing w:before="40" w:after="40"/>
              <w:rPr>
                <w:sz w:val="20"/>
                <w:szCs w:val="20"/>
              </w:rPr>
            </w:pPr>
            <w:r>
              <w:rPr>
                <w:sz w:val="20"/>
                <w:szCs w:val="20"/>
              </w:rPr>
              <w:t xml:space="preserve">Current Status of playing </w:t>
            </w:r>
          </w:p>
          <w:p w14:paraId="5DAD7E84">
            <w:pPr>
              <w:pStyle w:val="56"/>
            </w:pPr>
            <w:r>
              <w:t>0x00 : STOPPED</w:t>
            </w:r>
          </w:p>
          <w:p w14:paraId="63DB683D">
            <w:pPr>
              <w:pStyle w:val="56"/>
            </w:pPr>
            <w:r>
              <w:t>0x01 : PLAYING</w:t>
            </w:r>
          </w:p>
          <w:p w14:paraId="733AE7A4">
            <w:pPr>
              <w:pStyle w:val="56"/>
            </w:pPr>
            <w:r>
              <w:t>0x02 : PAUSED</w:t>
            </w:r>
          </w:p>
          <w:p w14:paraId="35D5659B">
            <w:pPr>
              <w:pStyle w:val="56"/>
            </w:pPr>
            <w:r>
              <w:t>0x03: FWD_SEEK</w:t>
            </w:r>
          </w:p>
          <w:p w14:paraId="56A7BBDB">
            <w:pPr>
              <w:pStyle w:val="56"/>
            </w:pPr>
            <w:r>
              <w:t>0x04: REV_SEEK</w:t>
            </w:r>
          </w:p>
          <w:p w14:paraId="05007EBA">
            <w:pPr>
              <w:pStyle w:val="56"/>
            </w:pPr>
            <w:r>
              <w:t>0xFF : ERROR</w:t>
            </w:r>
          </w:p>
        </w:tc>
      </w:tr>
    </w:tbl>
    <w:p w14:paraId="5CBA360C">
      <w:pPr>
        <w:pStyle w:val="6"/>
      </w:pPr>
      <w:r>
        <w:rPr>
          <w:rFonts w:hint="eastAsia"/>
        </w:rPr>
        <w:t>Return</w:t>
      </w:r>
      <w:r>
        <w:t xml:space="preserve"> Value</w:t>
      </w:r>
    </w:p>
    <w:p w14:paraId="6EB84FBC">
      <w:r>
        <w:t xml:space="preserve">If the function succeeds, the return value is Zero defined as </w:t>
      </w:r>
      <w:r>
        <w:rPr>
          <w:rStyle w:val="59"/>
        </w:rPr>
        <w:t>AnWBTERR_SUCCESS</w:t>
      </w:r>
      <w:r>
        <w:t>.</w:t>
      </w:r>
    </w:p>
    <w:p w14:paraId="2FD7D649">
      <w:r>
        <w:t xml:space="preserve">If the function fails or timeout occurs,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06447315">
      <w:r>
        <w:t xml:space="preserve">(Possible Error Code: </w:t>
      </w:r>
      <w:r>
        <w:rPr>
          <w:rStyle w:val="59"/>
        </w:rPr>
        <w:t>AnWBTERR_BUSY</w:t>
      </w:r>
      <w:r>
        <w:t xml:space="preserve">, </w:t>
      </w:r>
      <w:r>
        <w:rPr>
          <w:rStyle w:val="59"/>
        </w:rPr>
        <w:t>AnWBTERR_INVALIDPARAM</w:t>
      </w:r>
      <w:r>
        <w:t xml:space="preserve">, </w:t>
      </w:r>
      <w:r>
        <w:rPr>
          <w:rStyle w:val="59"/>
        </w:rPr>
        <w:t>AnWBTERR_DISALLOWED</w:t>
      </w:r>
      <w:r>
        <w:t xml:space="preserve">, </w:t>
      </w:r>
      <w:r>
        <w:rPr>
          <w:rStyle w:val="59"/>
        </w:rPr>
        <w:t>AnWBTERR_NORESOURCES</w:t>
      </w:r>
      <w:r>
        <w:t xml:space="preserve">, </w:t>
      </w:r>
      <w:r>
        <w:rPr>
          <w:rStyle w:val="59"/>
        </w:rPr>
        <w:t>AnWBTERR_SYS, AnWBTERR_RETRY</w:t>
      </w:r>
      <w:r>
        <w:t>)</w:t>
      </w:r>
    </w:p>
    <w:p w14:paraId="0AFFA7D3">
      <w:pPr>
        <w:pStyle w:val="6"/>
      </w:pPr>
      <w:r>
        <w:rPr>
          <w:rFonts w:cs="Calibri"/>
        </w:rPr>
        <w:t>Callback API</w:t>
      </w:r>
    </w:p>
    <w:p w14:paraId="0CD6102A">
      <w:pPr>
        <w:rPr>
          <w:rStyle w:val="59"/>
          <w:rFonts w:ascii="Calibri" w:hAnsi="Calibri" w:cs="Calibri" w:eastAsiaTheme="minorEastAsia"/>
        </w:rPr>
      </w:pPr>
      <w:r>
        <w:rPr>
          <w:rFonts w:eastAsia="宋体" w:cs="Calibri"/>
          <w:lang w:eastAsia="zh-CN"/>
        </w:rPr>
        <w:t>None</w:t>
      </w:r>
    </w:p>
    <w:p w14:paraId="0B36CBD1">
      <w:pPr>
        <w:pStyle w:val="6"/>
      </w:pPr>
      <w:r>
        <w:t>Timeout</w:t>
      </w:r>
    </w:p>
    <w:p w14:paraId="5035B903">
      <w:pPr>
        <w:rPr>
          <w:b/>
          <w:kern w:val="0"/>
          <w:szCs w:val="28"/>
        </w:rPr>
      </w:pPr>
      <w:r>
        <w:t>none</w:t>
      </w:r>
    </w:p>
    <w:p w14:paraId="6EDDCF8E">
      <w:pPr>
        <w:rPr>
          <w:rFonts w:cs="Calibri"/>
          <w:b/>
          <w:kern w:val="0"/>
          <w:szCs w:val="28"/>
        </w:rPr>
      </w:pPr>
    </w:p>
    <w:p w14:paraId="378125EC">
      <w:pPr>
        <w:pStyle w:val="3"/>
      </w:pPr>
      <w:r>
        <w:t xml:space="preserve"> </w:t>
      </w:r>
      <w:bookmarkStart w:id="276" w:name="_Toc736"/>
      <w:bookmarkStart w:id="277" w:name="_Toc525895332"/>
      <w:bookmarkStart w:id="278" w:name="_Toc500342778"/>
      <w:bookmarkStart w:id="279" w:name="_Toc525895633"/>
      <w:r>
        <w:t>AnWBT_AVRCP_TG_UpdateMediaAttributes</w:t>
      </w:r>
      <w:bookmarkEnd w:id="276"/>
    </w:p>
    <w:p w14:paraId="70989A8F">
      <w:r>
        <w:t xml:space="preserve">Sends media attribute  to remote device, which remote device ‘s role is AVRCP CT . </w:t>
      </w:r>
    </w:p>
    <w:p w14:paraId="296E5943">
      <w:pPr>
        <w:pStyle w:val="6"/>
      </w:pPr>
      <w:r>
        <w:t>Type</w:t>
      </w:r>
    </w:p>
    <w:p w14:paraId="096315D1">
      <w:pPr>
        <w:pStyle w:val="6"/>
        <w:rPr>
          <w:rStyle w:val="34"/>
          <w:b w:val="0"/>
        </w:rPr>
      </w:pPr>
      <w:r>
        <w:fldChar w:fldCharType="begin"/>
      </w:r>
      <w:r>
        <w:instrText xml:space="preserve"> HYPERLINK  \l "_API_Pattern_3_4" </w:instrText>
      </w:r>
      <w:r>
        <w:fldChar w:fldCharType="separate"/>
      </w:r>
      <w:r>
        <w:rPr>
          <w:rStyle w:val="34"/>
          <w:b w:val="0"/>
        </w:rPr>
        <w:t>API Pattern 3</w:t>
      </w:r>
    </w:p>
    <w:p w14:paraId="3948A86D">
      <w:pPr>
        <w:pStyle w:val="6"/>
      </w:pPr>
      <w:r>
        <w:rPr>
          <w:rFonts w:ascii="Bangla Sangam MN" w:hAnsi="Bangla Sangam MN" w:eastAsiaTheme="majorEastAsia"/>
          <w:sz w:val="24"/>
          <w:szCs w:val="24"/>
          <w:lang w:eastAsia="zh-TW"/>
        </w:rPr>
        <w:fldChar w:fldCharType="end"/>
      </w:r>
      <w:r>
        <w:t>Syntax</w:t>
      </w:r>
    </w:p>
    <w:p w14:paraId="33722B99">
      <w:pPr>
        <w:pStyle w:val="58"/>
      </w:pPr>
      <w:r>
        <w:t>int AnWBT_AVRCP_TG_UpdateMediaAttributes (</w:t>
      </w:r>
    </w:p>
    <w:p w14:paraId="3DFF69CB">
      <w:pPr>
        <w:pStyle w:val="58"/>
      </w:pPr>
      <w:r>
        <w:t xml:space="preserve">String btaddr, </w:t>
      </w:r>
    </w:p>
    <w:p w14:paraId="13C995BE">
      <w:pPr>
        <w:pStyle w:val="58"/>
      </w:pPr>
      <w:r>
        <w:t>int mask ,</w:t>
      </w:r>
    </w:p>
    <w:p w14:paraId="239CB4D6">
      <w:pPr>
        <w:pStyle w:val="58"/>
      </w:pPr>
      <w:r>
        <w:t>AnWBT_AVRCP_TG_Song_Detail song_detail</w:t>
      </w:r>
    </w:p>
    <w:p w14:paraId="4DD23C8D">
      <w:pPr>
        <w:pStyle w:val="58"/>
      </w:pPr>
      <w:r>
        <w:t>);</w:t>
      </w:r>
    </w:p>
    <w:p w14:paraId="1569B9A7">
      <w:pPr>
        <w:pStyle w:val="6"/>
      </w:pPr>
      <w:r>
        <w:t>Parameters</w:t>
      </w:r>
    </w:p>
    <w:tbl>
      <w:tblPr>
        <w:tblStyle w:val="55"/>
        <w:tblW w:w="104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2573"/>
        <w:gridCol w:w="1822"/>
        <w:gridCol w:w="6071"/>
      </w:tblGrid>
      <w:tr w14:paraId="7250A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573" w:type="dxa"/>
            <w:tcBorders>
              <w:bottom w:val="double" w:color="auto" w:sz="4" w:space="0"/>
            </w:tcBorders>
            <w:shd w:val="clear" w:color="auto" w:fill="000000" w:themeFill="text1"/>
            <w:noWrap/>
            <w:vAlign w:val="center"/>
          </w:tcPr>
          <w:p w14:paraId="1403F9A3">
            <w:pPr>
              <w:pStyle w:val="64"/>
              <w:jc w:val="left"/>
              <w:rPr>
                <w:rFonts w:ascii="Calibri" w:hAnsi="Calibri"/>
              </w:rPr>
            </w:pPr>
            <w:r>
              <w:rPr>
                <w:rFonts w:hint="eastAsia" w:ascii="Calibri" w:hAnsi="Calibri"/>
              </w:rPr>
              <w:t>Parameters</w:t>
            </w:r>
          </w:p>
        </w:tc>
        <w:tc>
          <w:tcPr>
            <w:tcW w:w="1822" w:type="dxa"/>
            <w:tcBorders>
              <w:bottom w:val="double" w:color="auto" w:sz="4" w:space="0"/>
            </w:tcBorders>
            <w:shd w:val="clear" w:color="auto" w:fill="000000" w:themeFill="text1"/>
            <w:noWrap/>
            <w:vAlign w:val="center"/>
          </w:tcPr>
          <w:p w14:paraId="778C9E01">
            <w:pPr>
              <w:pStyle w:val="64"/>
              <w:jc w:val="left"/>
              <w:rPr>
                <w:rFonts w:ascii="Calibri" w:hAnsi="Calibri"/>
              </w:rPr>
            </w:pPr>
            <w:r>
              <w:rPr>
                <w:rFonts w:ascii="Calibri" w:hAnsi="Calibri"/>
              </w:rPr>
              <w:t>Type</w:t>
            </w:r>
          </w:p>
        </w:tc>
        <w:tc>
          <w:tcPr>
            <w:tcW w:w="6071" w:type="dxa"/>
            <w:tcBorders>
              <w:bottom w:val="double" w:color="auto" w:sz="4" w:space="0"/>
            </w:tcBorders>
            <w:shd w:val="clear" w:color="auto" w:fill="000000" w:themeFill="text1"/>
            <w:noWrap/>
            <w:vAlign w:val="center"/>
          </w:tcPr>
          <w:p w14:paraId="68968A9E">
            <w:pPr>
              <w:pStyle w:val="64"/>
              <w:jc w:val="left"/>
              <w:rPr>
                <w:rFonts w:ascii="Calibri" w:hAnsi="Calibri"/>
              </w:rPr>
            </w:pPr>
            <w:r>
              <w:rPr>
                <w:rFonts w:ascii="Calibri" w:hAnsi="Calibri"/>
              </w:rPr>
              <w:t>Description</w:t>
            </w:r>
          </w:p>
        </w:tc>
      </w:tr>
      <w:tr w14:paraId="47C29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573" w:type="dxa"/>
            <w:tcBorders>
              <w:top w:val="double" w:color="auto" w:sz="4" w:space="0"/>
            </w:tcBorders>
            <w:vAlign w:val="center"/>
          </w:tcPr>
          <w:p w14:paraId="1BDB1670">
            <w:pPr>
              <w:pStyle w:val="56"/>
              <w:rPr>
                <w:rFonts w:cs="PMingLiU"/>
              </w:rPr>
            </w:pPr>
            <w:r>
              <w:rPr>
                <w:rFonts w:hint="eastAsia"/>
              </w:rPr>
              <w:t>b</w:t>
            </w:r>
            <w:r>
              <w:t>taddr</w:t>
            </w:r>
          </w:p>
        </w:tc>
        <w:tc>
          <w:tcPr>
            <w:tcW w:w="1822" w:type="dxa"/>
            <w:tcBorders>
              <w:top w:val="double" w:color="auto" w:sz="4" w:space="0"/>
            </w:tcBorders>
            <w:vAlign w:val="center"/>
          </w:tcPr>
          <w:p w14:paraId="3EF8870D">
            <w:pPr>
              <w:pStyle w:val="56"/>
              <w:rPr>
                <w:rFonts w:cs="PMingLiU"/>
              </w:rPr>
            </w:pPr>
            <w:r>
              <w:t>String</w:t>
            </w:r>
          </w:p>
        </w:tc>
        <w:tc>
          <w:tcPr>
            <w:tcW w:w="6071" w:type="dxa"/>
            <w:tcBorders>
              <w:top w:val="double" w:color="auto" w:sz="4" w:space="0"/>
            </w:tcBorders>
            <w:vAlign w:val="center"/>
          </w:tcPr>
          <w:p w14:paraId="5F61D8AF">
            <w:pPr>
              <w:pStyle w:val="56"/>
              <w:rPr>
                <w:rFonts w:ascii="宋体" w:hAnsi="宋体" w:eastAsia="宋体" w:cs="宋体"/>
              </w:rPr>
            </w:pPr>
            <w:r>
              <w:t>A pointer to the Bluetooth Address of the Remote Device.</w:t>
            </w:r>
          </w:p>
        </w:tc>
      </w:tr>
      <w:tr w14:paraId="6F8D5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573" w:type="dxa"/>
            <w:vAlign w:val="center"/>
          </w:tcPr>
          <w:p w14:paraId="105C514D">
            <w:pPr>
              <w:pStyle w:val="56"/>
            </w:pPr>
            <w:r>
              <w:t>mask</w:t>
            </w:r>
          </w:p>
        </w:tc>
        <w:tc>
          <w:tcPr>
            <w:tcW w:w="1822" w:type="dxa"/>
            <w:vAlign w:val="center"/>
          </w:tcPr>
          <w:p w14:paraId="40A7A474">
            <w:pPr>
              <w:pStyle w:val="56"/>
            </w:pPr>
            <w:r>
              <w:t>int</w:t>
            </w:r>
          </w:p>
        </w:tc>
        <w:tc>
          <w:tcPr>
            <w:tcW w:w="6071" w:type="dxa"/>
            <w:vAlign w:val="center"/>
          </w:tcPr>
          <w:p w14:paraId="571C30EA">
            <w:pPr>
              <w:pStyle w:val="56"/>
            </w:pPr>
            <w:r>
              <w:rPr>
                <w:rFonts w:eastAsia="宋体"/>
                <w:lang w:eastAsia="zh-CN"/>
              </w:rPr>
              <w:t>Base on “OnAvrcpTgGetElementAttributesInd</w:t>
            </w:r>
            <w:r>
              <w:t xml:space="preserve"> </w:t>
            </w:r>
            <w:r>
              <w:rPr>
                <w:rFonts w:eastAsia="宋体"/>
                <w:lang w:eastAsia="zh-CN"/>
              </w:rPr>
              <w:t xml:space="preserve">(String </w:t>
            </w:r>
            <w:r>
              <w:rPr>
                <w:rFonts w:eastAsia="宋体"/>
                <w:color w:val="0070C0"/>
                <w:lang w:eastAsia="zh-CN"/>
              </w:rPr>
              <w:t>mask</w:t>
            </w:r>
            <w:r>
              <w:rPr>
                <w:rFonts w:eastAsia="宋体"/>
                <w:lang w:eastAsia="zh-CN"/>
              </w:rPr>
              <w:t>)” , covert “</w:t>
            </w:r>
            <w:r>
              <w:rPr>
                <w:rFonts w:eastAsia="宋体"/>
                <w:color w:val="0070C0"/>
                <w:lang w:eastAsia="zh-CN"/>
              </w:rPr>
              <w:t>mask</w:t>
            </w:r>
            <w:r>
              <w:rPr>
                <w:rFonts w:eastAsia="宋体"/>
                <w:lang w:eastAsia="zh-CN"/>
              </w:rPr>
              <w:t>” type  from String to to int .</w:t>
            </w:r>
          </w:p>
        </w:tc>
      </w:tr>
      <w:tr w14:paraId="1B85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2573" w:type="dxa"/>
            <w:vAlign w:val="center"/>
          </w:tcPr>
          <w:p w14:paraId="1C6A4DF0">
            <w:pPr>
              <w:pStyle w:val="56"/>
            </w:pPr>
            <w:r>
              <w:t>song_detail</w:t>
            </w:r>
          </w:p>
        </w:tc>
        <w:tc>
          <w:tcPr>
            <w:tcW w:w="1822" w:type="dxa"/>
            <w:vAlign w:val="center"/>
          </w:tcPr>
          <w:p w14:paraId="353CB6D9">
            <w:pPr>
              <w:pStyle w:val="56"/>
              <w:rPr>
                <w:rFonts w:cs="Calibri"/>
              </w:rPr>
            </w:pPr>
            <w:r>
              <w:rPr>
                <w:rFonts w:eastAsia="宋体" w:cs="Calibri"/>
                <w:lang w:eastAsia="zh-CN"/>
              </w:rPr>
              <w:t>Class</w:t>
            </w:r>
          </w:p>
        </w:tc>
        <w:tc>
          <w:tcPr>
            <w:tcW w:w="6071" w:type="dxa"/>
            <w:vAlign w:val="center"/>
          </w:tcPr>
          <w:p w14:paraId="753F6152">
            <w:pPr>
              <w:pStyle w:val="56"/>
              <w:rPr>
                <w:rFonts w:eastAsia="宋体"/>
                <w:lang w:eastAsia="zh-CN"/>
              </w:rPr>
            </w:pPr>
            <w:r>
              <w:rPr>
                <w:rFonts w:hint="eastAsia" w:eastAsia="宋体"/>
                <w:lang w:eastAsia="zh-CN"/>
              </w:rPr>
              <w:t>I</w:t>
            </w:r>
            <w:r>
              <w:rPr>
                <w:rFonts w:eastAsia="宋体"/>
                <w:lang w:eastAsia="zh-CN"/>
              </w:rPr>
              <w:t>D 3 information</w:t>
            </w:r>
          </w:p>
        </w:tc>
      </w:tr>
    </w:tbl>
    <w:p w14:paraId="79DE9C54">
      <w:pPr>
        <w:pStyle w:val="6"/>
      </w:pPr>
      <w:r>
        <w:t>AnWBT_AVRCP_TG_Song_Detail  Parameters</w:t>
      </w:r>
    </w:p>
    <w:tbl>
      <w:tblPr>
        <w:tblStyle w:val="55"/>
        <w:tblW w:w="104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2573"/>
        <w:gridCol w:w="1822"/>
        <w:gridCol w:w="6071"/>
      </w:tblGrid>
      <w:tr w14:paraId="2885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573" w:type="dxa"/>
            <w:tcBorders>
              <w:bottom w:val="double" w:color="auto" w:sz="4" w:space="0"/>
            </w:tcBorders>
            <w:shd w:val="clear" w:color="auto" w:fill="000000" w:themeFill="text1"/>
            <w:noWrap/>
            <w:vAlign w:val="center"/>
          </w:tcPr>
          <w:p w14:paraId="6C203108">
            <w:pPr>
              <w:pStyle w:val="64"/>
              <w:jc w:val="left"/>
              <w:rPr>
                <w:rFonts w:ascii="Calibri" w:hAnsi="Calibri"/>
              </w:rPr>
            </w:pPr>
            <w:r>
              <w:rPr>
                <w:rFonts w:hint="eastAsia" w:ascii="Calibri" w:hAnsi="Calibri"/>
              </w:rPr>
              <w:t>Parameters</w:t>
            </w:r>
          </w:p>
        </w:tc>
        <w:tc>
          <w:tcPr>
            <w:tcW w:w="1822" w:type="dxa"/>
            <w:tcBorders>
              <w:bottom w:val="double" w:color="auto" w:sz="4" w:space="0"/>
            </w:tcBorders>
            <w:shd w:val="clear" w:color="auto" w:fill="000000" w:themeFill="text1"/>
            <w:noWrap/>
            <w:vAlign w:val="center"/>
          </w:tcPr>
          <w:p w14:paraId="2A05FD1D">
            <w:pPr>
              <w:pStyle w:val="64"/>
              <w:jc w:val="left"/>
              <w:rPr>
                <w:rFonts w:ascii="Calibri" w:hAnsi="Calibri"/>
              </w:rPr>
            </w:pPr>
            <w:r>
              <w:rPr>
                <w:rFonts w:ascii="Calibri" w:hAnsi="Calibri"/>
              </w:rPr>
              <w:t>Type</w:t>
            </w:r>
          </w:p>
        </w:tc>
        <w:tc>
          <w:tcPr>
            <w:tcW w:w="6071" w:type="dxa"/>
            <w:tcBorders>
              <w:bottom w:val="double" w:color="auto" w:sz="4" w:space="0"/>
            </w:tcBorders>
            <w:shd w:val="clear" w:color="auto" w:fill="000000" w:themeFill="text1"/>
            <w:noWrap/>
            <w:vAlign w:val="center"/>
          </w:tcPr>
          <w:p w14:paraId="42CC0918">
            <w:pPr>
              <w:pStyle w:val="64"/>
              <w:jc w:val="left"/>
              <w:rPr>
                <w:rFonts w:ascii="Calibri" w:hAnsi="Calibri"/>
              </w:rPr>
            </w:pPr>
            <w:r>
              <w:rPr>
                <w:rFonts w:ascii="Calibri" w:hAnsi="Calibri"/>
              </w:rPr>
              <w:t>Description</w:t>
            </w:r>
          </w:p>
        </w:tc>
      </w:tr>
      <w:tr w14:paraId="12340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573" w:type="dxa"/>
            <w:tcBorders>
              <w:top w:val="double" w:color="auto" w:sz="4" w:space="0"/>
            </w:tcBorders>
            <w:vAlign w:val="center"/>
          </w:tcPr>
          <w:p w14:paraId="29CEFDEE">
            <w:pPr>
              <w:pStyle w:val="56"/>
              <w:rPr>
                <w:rFonts w:cs="PMingLiU"/>
              </w:rPr>
            </w:pPr>
            <w:r>
              <w:t>albumName</w:t>
            </w:r>
          </w:p>
        </w:tc>
        <w:tc>
          <w:tcPr>
            <w:tcW w:w="1822" w:type="dxa"/>
            <w:tcBorders>
              <w:top w:val="double" w:color="auto" w:sz="4" w:space="0"/>
            </w:tcBorders>
            <w:vAlign w:val="center"/>
          </w:tcPr>
          <w:p w14:paraId="04F05301">
            <w:pPr>
              <w:pStyle w:val="56"/>
              <w:rPr>
                <w:rFonts w:cs="PMingLiU"/>
              </w:rPr>
            </w:pPr>
            <w:r>
              <w:t>String</w:t>
            </w:r>
          </w:p>
        </w:tc>
        <w:tc>
          <w:tcPr>
            <w:tcW w:w="6071" w:type="dxa"/>
            <w:tcBorders>
              <w:top w:val="double" w:color="auto" w:sz="4" w:space="0"/>
            </w:tcBorders>
            <w:vAlign w:val="center"/>
          </w:tcPr>
          <w:p w14:paraId="12AD020A">
            <w:pPr>
              <w:pStyle w:val="56"/>
              <w:rPr>
                <w:rFonts w:ascii="宋体" w:hAnsi="宋体" w:eastAsia="宋体" w:cs="宋体"/>
              </w:rPr>
            </w:pPr>
            <w:r>
              <w:t>Name of the album.</w:t>
            </w:r>
          </w:p>
        </w:tc>
      </w:tr>
      <w:tr w14:paraId="63A9C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573" w:type="dxa"/>
            <w:vAlign w:val="center"/>
          </w:tcPr>
          <w:p w14:paraId="71188EEE">
            <w:pPr>
              <w:pStyle w:val="56"/>
            </w:pPr>
            <w:r>
              <w:t>artistName</w:t>
            </w:r>
          </w:p>
        </w:tc>
        <w:tc>
          <w:tcPr>
            <w:tcW w:w="1822" w:type="dxa"/>
            <w:vAlign w:val="center"/>
          </w:tcPr>
          <w:p w14:paraId="56303B0B">
            <w:pPr>
              <w:pStyle w:val="56"/>
            </w:pPr>
            <w:r>
              <w:t>String</w:t>
            </w:r>
          </w:p>
        </w:tc>
        <w:tc>
          <w:tcPr>
            <w:tcW w:w="6071" w:type="dxa"/>
            <w:vAlign w:val="center"/>
          </w:tcPr>
          <w:p w14:paraId="1355F522">
            <w:pPr>
              <w:pStyle w:val="56"/>
              <w:rPr>
                <w:rFonts w:eastAsia="宋体"/>
                <w:lang w:eastAsia="zh-CN"/>
              </w:rPr>
            </w:pPr>
            <w:r>
              <w:rPr>
                <w:rFonts w:eastAsia="宋体"/>
                <w:lang w:eastAsia="zh-CN"/>
              </w:rPr>
              <w:t>Name of the artist.</w:t>
            </w:r>
          </w:p>
        </w:tc>
      </w:tr>
      <w:tr w14:paraId="4C512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5" w:hRule="atLeast"/>
        </w:trPr>
        <w:tc>
          <w:tcPr>
            <w:tcW w:w="2573" w:type="dxa"/>
            <w:vAlign w:val="center"/>
          </w:tcPr>
          <w:p w14:paraId="0465CFB8">
            <w:pPr>
              <w:pStyle w:val="56"/>
            </w:pPr>
            <w:r>
              <w:t>mediaTitle</w:t>
            </w:r>
          </w:p>
        </w:tc>
        <w:tc>
          <w:tcPr>
            <w:tcW w:w="1822" w:type="dxa"/>
            <w:vAlign w:val="center"/>
          </w:tcPr>
          <w:p w14:paraId="50DE66D0">
            <w:pPr>
              <w:pStyle w:val="56"/>
              <w:rPr>
                <w:rFonts w:cs="Calibri"/>
              </w:rPr>
            </w:pPr>
            <w:r>
              <w:t>String</w:t>
            </w:r>
          </w:p>
        </w:tc>
        <w:tc>
          <w:tcPr>
            <w:tcW w:w="6071" w:type="dxa"/>
            <w:vAlign w:val="center"/>
          </w:tcPr>
          <w:p w14:paraId="7F1B1067">
            <w:pPr>
              <w:pStyle w:val="56"/>
              <w:rPr>
                <w:rFonts w:eastAsia="宋体"/>
                <w:lang w:eastAsia="zh-CN"/>
              </w:rPr>
            </w:pPr>
            <w:r>
              <w:rPr>
                <w:rFonts w:eastAsia="宋体"/>
                <w:lang w:eastAsia="zh-CN"/>
              </w:rPr>
              <w:t>Title of the media.</w:t>
            </w:r>
          </w:p>
        </w:tc>
      </w:tr>
      <w:tr w14:paraId="32D96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1" w:hRule="atLeast"/>
        </w:trPr>
        <w:tc>
          <w:tcPr>
            <w:tcW w:w="2573" w:type="dxa"/>
            <w:vAlign w:val="center"/>
          </w:tcPr>
          <w:p w14:paraId="10FD7749">
            <w:pPr>
              <w:pStyle w:val="56"/>
            </w:pPr>
            <w:r>
              <w:t>mediaNum</w:t>
            </w:r>
          </w:p>
        </w:tc>
        <w:tc>
          <w:tcPr>
            <w:tcW w:w="1822" w:type="dxa"/>
            <w:vAlign w:val="center"/>
          </w:tcPr>
          <w:p w14:paraId="66D5EB95">
            <w:pPr>
              <w:pStyle w:val="56"/>
              <w:rPr>
                <w:rFonts w:eastAsia="宋体" w:cs="Calibri"/>
                <w:lang w:eastAsia="zh-CN"/>
              </w:rPr>
            </w:pPr>
            <w:r>
              <w:t>String</w:t>
            </w:r>
          </w:p>
        </w:tc>
        <w:tc>
          <w:tcPr>
            <w:tcW w:w="6071" w:type="dxa"/>
            <w:vAlign w:val="center"/>
          </w:tcPr>
          <w:p w14:paraId="37BB9895">
            <w:pPr>
              <w:pStyle w:val="56"/>
              <w:rPr>
                <w:rFonts w:eastAsia="宋体"/>
                <w:lang w:eastAsia="zh-CN"/>
              </w:rPr>
            </w:pPr>
            <w:r>
              <w:rPr>
                <w:rFonts w:eastAsia="宋体"/>
                <w:lang w:eastAsia="zh-CN"/>
              </w:rPr>
              <w:t>Number of the media. Numeric ASCII text with zero suppresses.</w:t>
            </w:r>
          </w:p>
        </w:tc>
      </w:tr>
      <w:tr w14:paraId="4FFE1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1" w:hRule="atLeast"/>
        </w:trPr>
        <w:tc>
          <w:tcPr>
            <w:tcW w:w="2573" w:type="dxa"/>
            <w:vAlign w:val="center"/>
          </w:tcPr>
          <w:p w14:paraId="58D370A5">
            <w:pPr>
              <w:pStyle w:val="56"/>
            </w:pPr>
            <w:r>
              <w:t>totalMediaNum</w:t>
            </w:r>
          </w:p>
        </w:tc>
        <w:tc>
          <w:tcPr>
            <w:tcW w:w="1822" w:type="dxa"/>
            <w:vAlign w:val="center"/>
          </w:tcPr>
          <w:p w14:paraId="42954BDF">
            <w:pPr>
              <w:pStyle w:val="56"/>
              <w:rPr>
                <w:rFonts w:eastAsia="宋体" w:cs="Calibri"/>
                <w:lang w:eastAsia="zh-CN"/>
              </w:rPr>
            </w:pPr>
            <w:r>
              <w:t>String</w:t>
            </w:r>
          </w:p>
        </w:tc>
        <w:tc>
          <w:tcPr>
            <w:tcW w:w="6071" w:type="dxa"/>
            <w:vAlign w:val="center"/>
          </w:tcPr>
          <w:p w14:paraId="748C935C">
            <w:pPr>
              <w:pStyle w:val="56"/>
              <w:rPr>
                <w:rFonts w:eastAsia="宋体"/>
                <w:lang w:eastAsia="zh-CN"/>
              </w:rPr>
            </w:pPr>
            <w:r>
              <w:rPr>
                <w:rFonts w:eastAsia="宋体"/>
                <w:lang w:eastAsia="zh-CN"/>
              </w:rPr>
              <w:t>Total number of the media. Numeric ASCII text with zero suppresses.</w:t>
            </w:r>
          </w:p>
        </w:tc>
      </w:tr>
      <w:tr w14:paraId="7A6E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1" w:hRule="atLeast"/>
        </w:trPr>
        <w:tc>
          <w:tcPr>
            <w:tcW w:w="2573" w:type="dxa"/>
            <w:vAlign w:val="center"/>
          </w:tcPr>
          <w:p w14:paraId="6215A47A">
            <w:pPr>
              <w:pStyle w:val="56"/>
            </w:pPr>
            <w:r>
              <w:t>genre</w:t>
            </w:r>
          </w:p>
        </w:tc>
        <w:tc>
          <w:tcPr>
            <w:tcW w:w="1822" w:type="dxa"/>
            <w:vAlign w:val="center"/>
          </w:tcPr>
          <w:p w14:paraId="7353D8B3">
            <w:pPr>
              <w:pStyle w:val="56"/>
              <w:rPr>
                <w:rFonts w:eastAsia="宋体" w:cs="Calibri"/>
                <w:lang w:eastAsia="zh-CN"/>
              </w:rPr>
            </w:pPr>
            <w:r>
              <w:t>String</w:t>
            </w:r>
          </w:p>
        </w:tc>
        <w:tc>
          <w:tcPr>
            <w:tcW w:w="6071" w:type="dxa"/>
            <w:vAlign w:val="center"/>
          </w:tcPr>
          <w:p w14:paraId="72AD38F2">
            <w:pPr>
              <w:pStyle w:val="56"/>
              <w:rPr>
                <w:rFonts w:eastAsia="宋体"/>
                <w:lang w:eastAsia="zh-CN"/>
              </w:rPr>
            </w:pPr>
            <w:r>
              <w:rPr>
                <w:rFonts w:eastAsia="宋体"/>
                <w:lang w:eastAsia="zh-CN"/>
              </w:rPr>
              <w:t>Genre</w:t>
            </w:r>
          </w:p>
        </w:tc>
      </w:tr>
      <w:tr w14:paraId="5EE29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1" w:hRule="atLeast"/>
        </w:trPr>
        <w:tc>
          <w:tcPr>
            <w:tcW w:w="2573" w:type="dxa"/>
            <w:vAlign w:val="center"/>
          </w:tcPr>
          <w:p w14:paraId="7D5A1FD2">
            <w:pPr>
              <w:pStyle w:val="56"/>
            </w:pPr>
            <w:r>
              <w:t>playingTimeMs</w:t>
            </w:r>
          </w:p>
        </w:tc>
        <w:tc>
          <w:tcPr>
            <w:tcW w:w="1822" w:type="dxa"/>
            <w:vAlign w:val="center"/>
          </w:tcPr>
          <w:p w14:paraId="0583A41E">
            <w:pPr>
              <w:pStyle w:val="56"/>
              <w:rPr>
                <w:rFonts w:eastAsia="宋体" w:cs="Calibri"/>
                <w:lang w:eastAsia="zh-CN"/>
              </w:rPr>
            </w:pPr>
            <w:r>
              <w:t>String</w:t>
            </w:r>
          </w:p>
        </w:tc>
        <w:tc>
          <w:tcPr>
            <w:tcW w:w="6071" w:type="dxa"/>
            <w:vAlign w:val="center"/>
          </w:tcPr>
          <w:p w14:paraId="263BCADF">
            <w:pPr>
              <w:pStyle w:val="56"/>
              <w:rPr>
                <w:rFonts w:eastAsia="宋体"/>
                <w:lang w:eastAsia="zh-CN"/>
              </w:rPr>
            </w:pPr>
            <w:r>
              <w:rPr>
                <w:rFonts w:eastAsia="宋体"/>
                <w:lang w:eastAsia="zh-CN"/>
              </w:rPr>
              <w:t>Playing time in millisecond</w:t>
            </w:r>
          </w:p>
        </w:tc>
      </w:tr>
    </w:tbl>
    <w:p w14:paraId="3104E8A0">
      <w:pPr>
        <w:pStyle w:val="6"/>
      </w:pPr>
      <w:r>
        <w:rPr>
          <w:rFonts w:hint="eastAsia"/>
        </w:rPr>
        <w:t>Return</w:t>
      </w:r>
      <w:r>
        <w:t xml:space="preserve"> Value</w:t>
      </w:r>
    </w:p>
    <w:p w14:paraId="245D148C">
      <w:r>
        <w:t xml:space="preserve">If the function succeeds, the return value is Zero defined as </w:t>
      </w:r>
      <w:r>
        <w:rPr>
          <w:rStyle w:val="59"/>
        </w:rPr>
        <w:t>AnWBTERR_SUCCESS</w:t>
      </w:r>
      <w:r>
        <w:t>.</w:t>
      </w:r>
    </w:p>
    <w:p w14:paraId="21EA1135">
      <w:r>
        <w:t xml:space="preserve">If the function fails or timeout occurs,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2BA2E9A2">
      <w:r>
        <w:t xml:space="preserve">(Possible Error Code: </w:t>
      </w:r>
      <w:r>
        <w:rPr>
          <w:rStyle w:val="59"/>
        </w:rPr>
        <w:t>AnWBTERR_BUSY</w:t>
      </w:r>
      <w:r>
        <w:t xml:space="preserve">, </w:t>
      </w:r>
      <w:r>
        <w:rPr>
          <w:rStyle w:val="59"/>
        </w:rPr>
        <w:t>AnWBTERR_INVALIDPARAM</w:t>
      </w:r>
      <w:r>
        <w:t xml:space="preserve">, </w:t>
      </w:r>
      <w:r>
        <w:rPr>
          <w:rStyle w:val="59"/>
        </w:rPr>
        <w:t>AnWBTERR_DISALLOWED</w:t>
      </w:r>
      <w:r>
        <w:t xml:space="preserve">, </w:t>
      </w:r>
      <w:r>
        <w:rPr>
          <w:rStyle w:val="59"/>
        </w:rPr>
        <w:t>AnWBTERR_NORESOURCES</w:t>
      </w:r>
      <w:r>
        <w:t xml:space="preserve">, </w:t>
      </w:r>
      <w:r>
        <w:rPr>
          <w:rStyle w:val="59"/>
        </w:rPr>
        <w:t>AnWBTERR_SYS, AnWBTERR_RETRY</w:t>
      </w:r>
      <w:r>
        <w:t>)</w:t>
      </w:r>
    </w:p>
    <w:p w14:paraId="23E9BB5A">
      <w:pPr>
        <w:pStyle w:val="6"/>
      </w:pPr>
      <w:r>
        <w:rPr>
          <w:rFonts w:cs="Calibri"/>
        </w:rPr>
        <w:t>Callback API</w:t>
      </w:r>
    </w:p>
    <w:p w14:paraId="58C53AD2">
      <w:pPr>
        <w:rPr>
          <w:rStyle w:val="59"/>
          <w:rFonts w:ascii="Calibri" w:hAnsi="Calibri" w:cs="Calibri" w:eastAsiaTheme="minorEastAsia"/>
        </w:rPr>
      </w:pPr>
      <w:r>
        <w:rPr>
          <w:rFonts w:cs="Calibri"/>
        </w:rPr>
        <w:t>none</w:t>
      </w:r>
    </w:p>
    <w:p w14:paraId="216E5CF0">
      <w:pPr>
        <w:pStyle w:val="6"/>
      </w:pPr>
      <w:r>
        <w:t>Timeout</w:t>
      </w:r>
    </w:p>
    <w:p w14:paraId="21F02414">
      <w:pPr>
        <w:rPr>
          <w:b/>
          <w:kern w:val="0"/>
          <w:szCs w:val="28"/>
        </w:rPr>
      </w:pPr>
      <w:r>
        <w:t>none</w:t>
      </w:r>
    </w:p>
    <w:p w14:paraId="14A4D249">
      <w:pPr>
        <w:rPr>
          <w:rFonts w:cs="Calibri" w:eastAsiaTheme="minorEastAsia"/>
          <w:b/>
          <w:kern w:val="0"/>
          <w:szCs w:val="28"/>
        </w:rPr>
      </w:pPr>
    </w:p>
    <w:p w14:paraId="7E5B2140">
      <w:pPr>
        <w:pStyle w:val="3"/>
      </w:pPr>
      <w:bookmarkStart w:id="280" w:name="_Toc21102"/>
      <w:r>
        <w:t>AnWBT_AVRCP_TG_ChangePlayerAttributeValue</w:t>
      </w:r>
      <w:bookmarkEnd w:id="280"/>
    </w:p>
    <w:p w14:paraId="091799B3">
      <w:r>
        <w:t xml:space="preserve">Sends current player attribute  setting  to remote device, which remote device ‘s role is AVRCP CT . </w:t>
      </w:r>
    </w:p>
    <w:p w14:paraId="69702ED5">
      <w:pPr>
        <w:pStyle w:val="6"/>
      </w:pPr>
      <w:r>
        <w:t>Type</w:t>
      </w:r>
    </w:p>
    <w:p w14:paraId="0FC1942C">
      <w:pPr>
        <w:pStyle w:val="6"/>
        <w:rPr>
          <w:rStyle w:val="34"/>
          <w:b w:val="0"/>
        </w:rPr>
      </w:pPr>
      <w:r>
        <w:fldChar w:fldCharType="begin"/>
      </w:r>
      <w:r>
        <w:instrText xml:space="preserve"> HYPERLINK  \l "_API_Pattern_3_4" </w:instrText>
      </w:r>
      <w:r>
        <w:fldChar w:fldCharType="separate"/>
      </w:r>
      <w:r>
        <w:rPr>
          <w:rStyle w:val="34"/>
          <w:b w:val="0"/>
        </w:rPr>
        <w:t>API Pattern 3</w:t>
      </w:r>
    </w:p>
    <w:p w14:paraId="105E19F4">
      <w:pPr>
        <w:pStyle w:val="6"/>
      </w:pPr>
      <w:r>
        <w:rPr>
          <w:rFonts w:ascii="Bangla Sangam MN" w:hAnsi="Bangla Sangam MN" w:eastAsiaTheme="majorEastAsia"/>
          <w:sz w:val="24"/>
          <w:szCs w:val="24"/>
          <w:lang w:eastAsia="zh-TW"/>
        </w:rPr>
        <w:fldChar w:fldCharType="end"/>
      </w:r>
      <w:r>
        <w:t>Syntax</w:t>
      </w:r>
    </w:p>
    <w:p w14:paraId="05166170">
      <w:pPr>
        <w:pStyle w:val="58"/>
      </w:pPr>
      <w:r>
        <w:t>int AnWBT_AVRCP_TG_ChangePlayerAttributeValue (</w:t>
      </w:r>
    </w:p>
    <w:p w14:paraId="46A4B737">
      <w:pPr>
        <w:pStyle w:val="58"/>
      </w:pPr>
      <w:r>
        <w:t xml:space="preserve">String btaddr, </w:t>
      </w:r>
    </w:p>
    <w:p w14:paraId="58180394">
      <w:pPr>
        <w:pStyle w:val="58"/>
      </w:pPr>
      <w:r>
        <w:t xml:space="preserve">int attributeId, </w:t>
      </w:r>
    </w:p>
    <w:p w14:paraId="2F0D2FB2">
      <w:pPr>
        <w:pStyle w:val="58"/>
      </w:pPr>
      <w:r>
        <w:t>int attributeValue</w:t>
      </w:r>
    </w:p>
    <w:p w14:paraId="27EB8426">
      <w:pPr>
        <w:pStyle w:val="58"/>
      </w:pPr>
      <w:r>
        <w:t>);</w:t>
      </w:r>
    </w:p>
    <w:p w14:paraId="11398065">
      <w:pPr>
        <w:pStyle w:val="6"/>
      </w:pPr>
      <w:r>
        <w:t>Parameters</w:t>
      </w:r>
    </w:p>
    <w:tbl>
      <w:tblPr>
        <w:tblStyle w:val="55"/>
        <w:tblW w:w="104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2573"/>
        <w:gridCol w:w="1822"/>
        <w:gridCol w:w="6071"/>
      </w:tblGrid>
      <w:tr w14:paraId="5409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573" w:type="dxa"/>
            <w:tcBorders>
              <w:bottom w:val="double" w:color="auto" w:sz="4" w:space="0"/>
            </w:tcBorders>
            <w:shd w:val="clear" w:color="auto" w:fill="000000" w:themeFill="text1"/>
            <w:noWrap/>
            <w:vAlign w:val="center"/>
          </w:tcPr>
          <w:p w14:paraId="65FF6D51">
            <w:pPr>
              <w:pStyle w:val="64"/>
              <w:jc w:val="left"/>
              <w:rPr>
                <w:rFonts w:ascii="Calibri" w:hAnsi="Calibri"/>
              </w:rPr>
            </w:pPr>
            <w:r>
              <w:rPr>
                <w:rFonts w:hint="eastAsia" w:ascii="Calibri" w:hAnsi="Calibri"/>
              </w:rPr>
              <w:t>Parameters</w:t>
            </w:r>
          </w:p>
        </w:tc>
        <w:tc>
          <w:tcPr>
            <w:tcW w:w="1822" w:type="dxa"/>
            <w:tcBorders>
              <w:bottom w:val="double" w:color="auto" w:sz="4" w:space="0"/>
            </w:tcBorders>
            <w:shd w:val="clear" w:color="auto" w:fill="000000" w:themeFill="text1"/>
            <w:noWrap/>
            <w:vAlign w:val="center"/>
          </w:tcPr>
          <w:p w14:paraId="1311B956">
            <w:pPr>
              <w:pStyle w:val="64"/>
              <w:jc w:val="left"/>
              <w:rPr>
                <w:rFonts w:ascii="Calibri" w:hAnsi="Calibri"/>
              </w:rPr>
            </w:pPr>
            <w:r>
              <w:rPr>
                <w:rFonts w:ascii="Calibri" w:hAnsi="Calibri"/>
              </w:rPr>
              <w:t>Type</w:t>
            </w:r>
          </w:p>
        </w:tc>
        <w:tc>
          <w:tcPr>
            <w:tcW w:w="6071" w:type="dxa"/>
            <w:tcBorders>
              <w:bottom w:val="double" w:color="auto" w:sz="4" w:space="0"/>
            </w:tcBorders>
            <w:shd w:val="clear" w:color="auto" w:fill="000000" w:themeFill="text1"/>
            <w:noWrap/>
            <w:vAlign w:val="center"/>
          </w:tcPr>
          <w:p w14:paraId="29FFC3DA">
            <w:pPr>
              <w:pStyle w:val="64"/>
              <w:jc w:val="left"/>
              <w:rPr>
                <w:rFonts w:ascii="Calibri" w:hAnsi="Calibri"/>
              </w:rPr>
            </w:pPr>
            <w:r>
              <w:rPr>
                <w:rFonts w:ascii="Calibri" w:hAnsi="Calibri"/>
              </w:rPr>
              <w:t>Description</w:t>
            </w:r>
          </w:p>
        </w:tc>
      </w:tr>
      <w:tr w14:paraId="15E53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573" w:type="dxa"/>
            <w:tcBorders>
              <w:top w:val="double" w:color="auto" w:sz="4" w:space="0"/>
            </w:tcBorders>
            <w:vAlign w:val="center"/>
          </w:tcPr>
          <w:p w14:paraId="0478E9D4">
            <w:pPr>
              <w:pStyle w:val="56"/>
              <w:rPr>
                <w:rFonts w:cs="PMingLiU"/>
              </w:rPr>
            </w:pPr>
            <w:r>
              <w:rPr>
                <w:rFonts w:hint="eastAsia"/>
              </w:rPr>
              <w:t>b</w:t>
            </w:r>
            <w:r>
              <w:t>taddr</w:t>
            </w:r>
          </w:p>
        </w:tc>
        <w:tc>
          <w:tcPr>
            <w:tcW w:w="1822" w:type="dxa"/>
            <w:tcBorders>
              <w:top w:val="double" w:color="auto" w:sz="4" w:space="0"/>
            </w:tcBorders>
            <w:vAlign w:val="center"/>
          </w:tcPr>
          <w:p w14:paraId="2DAF10E8">
            <w:pPr>
              <w:pStyle w:val="56"/>
              <w:rPr>
                <w:rFonts w:cs="PMingLiU"/>
              </w:rPr>
            </w:pPr>
            <w:r>
              <w:t>String</w:t>
            </w:r>
          </w:p>
        </w:tc>
        <w:tc>
          <w:tcPr>
            <w:tcW w:w="6071" w:type="dxa"/>
            <w:tcBorders>
              <w:top w:val="double" w:color="auto" w:sz="4" w:space="0"/>
            </w:tcBorders>
            <w:vAlign w:val="center"/>
          </w:tcPr>
          <w:p w14:paraId="3028522C">
            <w:pPr>
              <w:pStyle w:val="56"/>
              <w:rPr>
                <w:rFonts w:ascii="宋体" w:hAnsi="宋体" w:eastAsia="宋体" w:cs="宋体"/>
              </w:rPr>
            </w:pPr>
            <w:r>
              <w:t>A pointer to the Bluetooth Address of the Remote Device.</w:t>
            </w:r>
          </w:p>
        </w:tc>
      </w:tr>
      <w:tr w14:paraId="5EBB2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573" w:type="dxa"/>
            <w:vAlign w:val="center"/>
          </w:tcPr>
          <w:p w14:paraId="16689D00">
            <w:pPr>
              <w:pStyle w:val="56"/>
            </w:pPr>
            <w:r>
              <w:t>attributeId</w:t>
            </w:r>
          </w:p>
        </w:tc>
        <w:tc>
          <w:tcPr>
            <w:tcW w:w="1822" w:type="dxa"/>
            <w:vAlign w:val="center"/>
          </w:tcPr>
          <w:p w14:paraId="465BBE93">
            <w:pPr>
              <w:pStyle w:val="56"/>
            </w:pPr>
            <w:r>
              <w:t>int</w:t>
            </w:r>
          </w:p>
        </w:tc>
        <w:tc>
          <w:tcPr>
            <w:tcW w:w="6071" w:type="dxa"/>
            <w:vAlign w:val="center"/>
          </w:tcPr>
          <w:p w14:paraId="38D57331">
            <w:pPr>
              <w:pStyle w:val="56"/>
            </w:pPr>
            <w:r>
              <w:t>0x01 : Equalizer ON/OFF status</w:t>
            </w:r>
          </w:p>
          <w:p w14:paraId="6FB0E023">
            <w:pPr>
              <w:pStyle w:val="56"/>
            </w:pPr>
            <w:r>
              <w:t>0x02 : Repeat Mode status</w:t>
            </w:r>
          </w:p>
          <w:p w14:paraId="6F938789">
            <w:pPr>
              <w:pStyle w:val="56"/>
            </w:pPr>
            <w:r>
              <w:t>0x03: Shuffle ON/OFF status</w:t>
            </w:r>
          </w:p>
          <w:p w14:paraId="48AAE25F">
            <w:pPr>
              <w:pStyle w:val="56"/>
            </w:pPr>
            <w:r>
              <w:t>0x04: Scan ON/OFF status</w:t>
            </w:r>
          </w:p>
        </w:tc>
      </w:tr>
      <w:tr w14:paraId="2D929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2573" w:type="dxa"/>
            <w:vAlign w:val="center"/>
          </w:tcPr>
          <w:p w14:paraId="4E1DFFA9">
            <w:pPr>
              <w:pStyle w:val="56"/>
            </w:pPr>
            <w:r>
              <w:t>attributeValue</w:t>
            </w:r>
          </w:p>
        </w:tc>
        <w:tc>
          <w:tcPr>
            <w:tcW w:w="1822" w:type="dxa"/>
            <w:vAlign w:val="center"/>
          </w:tcPr>
          <w:p w14:paraId="6FE5D2A1">
            <w:pPr>
              <w:pStyle w:val="56"/>
              <w:rPr>
                <w:rFonts w:cs="Calibri"/>
              </w:rPr>
            </w:pPr>
            <w:r>
              <w:rPr>
                <w:rFonts w:eastAsia="宋体" w:cs="Calibri"/>
                <w:lang w:eastAsia="zh-CN"/>
              </w:rPr>
              <w:t>int</w:t>
            </w:r>
          </w:p>
        </w:tc>
        <w:tc>
          <w:tcPr>
            <w:tcW w:w="6071" w:type="dxa"/>
            <w:vAlign w:val="center"/>
          </w:tcPr>
          <w:p w14:paraId="5ECE5B54">
            <w:pPr>
              <w:pStyle w:val="56"/>
              <w:rPr>
                <w:rFonts w:eastAsia="宋体"/>
                <w:lang w:eastAsia="zh-CN"/>
              </w:rPr>
            </w:pPr>
            <w:r>
              <w:rPr>
                <w:rFonts w:eastAsia="宋体"/>
                <w:lang w:eastAsia="zh-CN"/>
              </w:rPr>
              <w:t>Detail setting as below</w:t>
            </w:r>
          </w:p>
        </w:tc>
      </w:tr>
    </w:tbl>
    <w:p w14:paraId="42E3A680">
      <w:pPr>
        <w:pStyle w:val="6"/>
      </w:pPr>
      <w:r>
        <w:drawing>
          <wp:inline distT="0" distB="0" distL="0" distR="0">
            <wp:extent cx="4987925" cy="47117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4989669" cy="4713154"/>
                    </a:xfrm>
                    <a:prstGeom prst="rect">
                      <a:avLst/>
                    </a:prstGeom>
                  </pic:spPr>
                </pic:pic>
              </a:graphicData>
            </a:graphic>
          </wp:inline>
        </w:drawing>
      </w:r>
    </w:p>
    <w:p w14:paraId="2A124599">
      <w:pPr>
        <w:pStyle w:val="6"/>
      </w:pPr>
      <w:r>
        <w:rPr>
          <w:rFonts w:hint="eastAsia"/>
        </w:rPr>
        <w:t>Return</w:t>
      </w:r>
      <w:r>
        <w:t xml:space="preserve"> Value</w:t>
      </w:r>
    </w:p>
    <w:p w14:paraId="1A04D61A">
      <w:r>
        <w:t xml:space="preserve">If the function succeeds, the return value is Zero defined as </w:t>
      </w:r>
      <w:r>
        <w:rPr>
          <w:rStyle w:val="59"/>
        </w:rPr>
        <w:t>AnWBTERR_SUCCESS</w:t>
      </w:r>
      <w:r>
        <w:t>.</w:t>
      </w:r>
    </w:p>
    <w:p w14:paraId="46965CEA">
      <w:r>
        <w:t xml:space="preserve">If the function fails or timeout occurs,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11776310">
      <w:r>
        <w:t xml:space="preserve">(Possible Error Code: </w:t>
      </w:r>
      <w:r>
        <w:rPr>
          <w:rStyle w:val="59"/>
        </w:rPr>
        <w:t>AnWBTERR_BUSY</w:t>
      </w:r>
      <w:r>
        <w:t xml:space="preserve">, </w:t>
      </w:r>
      <w:r>
        <w:rPr>
          <w:rStyle w:val="59"/>
        </w:rPr>
        <w:t>AnWBTERR_INVALIDPARAM</w:t>
      </w:r>
      <w:r>
        <w:t xml:space="preserve">, </w:t>
      </w:r>
      <w:r>
        <w:rPr>
          <w:rStyle w:val="59"/>
        </w:rPr>
        <w:t>AnWBTERR_DISALLOWED</w:t>
      </w:r>
      <w:r>
        <w:t xml:space="preserve">, </w:t>
      </w:r>
      <w:r>
        <w:rPr>
          <w:rStyle w:val="59"/>
        </w:rPr>
        <w:t>AnWBTERR_NORESOURCES</w:t>
      </w:r>
      <w:r>
        <w:t xml:space="preserve">, </w:t>
      </w:r>
      <w:r>
        <w:rPr>
          <w:rStyle w:val="59"/>
        </w:rPr>
        <w:t>AnWBTERR_SYS, AnWBTERR_RETRY</w:t>
      </w:r>
      <w:r>
        <w:t>)</w:t>
      </w:r>
    </w:p>
    <w:p w14:paraId="2C201F6D">
      <w:pPr>
        <w:pStyle w:val="6"/>
      </w:pPr>
      <w:r>
        <w:rPr>
          <w:rFonts w:cs="Calibri"/>
        </w:rPr>
        <w:t>Callback API</w:t>
      </w:r>
    </w:p>
    <w:p w14:paraId="67625E6E">
      <w:pPr>
        <w:rPr>
          <w:rStyle w:val="59"/>
          <w:rFonts w:ascii="Calibri" w:hAnsi="Calibri" w:cs="Calibri" w:eastAsiaTheme="minorEastAsia"/>
        </w:rPr>
      </w:pPr>
      <w:r>
        <w:rPr>
          <w:rFonts w:cs="Calibri"/>
        </w:rPr>
        <w:t>none</w:t>
      </w:r>
    </w:p>
    <w:p w14:paraId="43CD86E4">
      <w:pPr>
        <w:pStyle w:val="6"/>
      </w:pPr>
      <w:r>
        <w:t>Timeout</w:t>
      </w:r>
    </w:p>
    <w:p w14:paraId="3EBCA601">
      <w:pPr>
        <w:rPr>
          <w:b/>
          <w:kern w:val="0"/>
          <w:szCs w:val="28"/>
        </w:rPr>
      </w:pPr>
      <w:r>
        <w:t>none</w:t>
      </w:r>
    </w:p>
    <w:p w14:paraId="560E518B">
      <w:pPr>
        <w:rPr>
          <w:rFonts w:cs="Calibri" w:eastAsiaTheme="minorEastAsia"/>
          <w:b/>
          <w:kern w:val="0"/>
          <w:szCs w:val="28"/>
        </w:rPr>
      </w:pPr>
    </w:p>
    <w:p w14:paraId="37C2A39B">
      <w:pPr>
        <w:pStyle w:val="3"/>
      </w:pPr>
      <w:bookmarkStart w:id="281" w:name="_Toc26695"/>
      <w:r>
        <w:t>AnWBT_AVRCP_GetSongDetail</w:t>
      </w:r>
      <w:bookmarkEnd w:id="281"/>
    </w:p>
    <w:p w14:paraId="410B34AB">
      <w:r>
        <w:t>Gets the information (album name, artist name</w:t>
      </w:r>
      <w:r>
        <w:rPr>
          <w:rFonts w:eastAsia="Calibri" w:cs="Calibri"/>
        </w:rPr>
        <w:t>…</w:t>
      </w:r>
      <w:r>
        <w:t xml:space="preserve">etc) of the song being currently played. </w:t>
      </w:r>
    </w:p>
    <w:p w14:paraId="65F06946">
      <w:pPr>
        <w:pStyle w:val="6"/>
      </w:pPr>
      <w:r>
        <w:t>Type</w:t>
      </w:r>
    </w:p>
    <w:p w14:paraId="53038483">
      <w:pPr>
        <w:pStyle w:val="6"/>
        <w:rPr>
          <w:rStyle w:val="34"/>
          <w:b w:val="0"/>
        </w:rPr>
      </w:pPr>
      <w:r>
        <w:fldChar w:fldCharType="begin"/>
      </w:r>
      <w:r>
        <w:instrText xml:space="preserve"> HYPERLINK  \l "_API_Pattern_3_4" </w:instrText>
      </w:r>
      <w:r>
        <w:fldChar w:fldCharType="separate"/>
      </w:r>
      <w:r>
        <w:rPr>
          <w:rStyle w:val="34"/>
          <w:b w:val="0"/>
        </w:rPr>
        <w:t>API Pattern 3</w:t>
      </w:r>
    </w:p>
    <w:p w14:paraId="48FF6683">
      <w:pPr>
        <w:pStyle w:val="6"/>
      </w:pPr>
      <w:r>
        <w:rPr>
          <w:rFonts w:ascii="Bangla Sangam MN" w:hAnsi="Bangla Sangam MN" w:eastAsiaTheme="majorEastAsia"/>
          <w:sz w:val="24"/>
          <w:szCs w:val="24"/>
          <w:lang w:eastAsia="zh-TW"/>
        </w:rPr>
        <w:fldChar w:fldCharType="end"/>
      </w:r>
      <w:r>
        <w:t>Syntax</w:t>
      </w:r>
    </w:p>
    <w:p w14:paraId="2CCEF79C">
      <w:pPr>
        <w:pStyle w:val="58"/>
      </w:pPr>
      <w:r>
        <w:t>int AnWBT_AVRCP_GetSongDetail(String btaddr, int attrib_num, in byte[] attribIds);</w:t>
      </w:r>
    </w:p>
    <w:p w14:paraId="1AFDE195">
      <w:pPr>
        <w:pStyle w:val="6"/>
      </w:pPr>
      <w:r>
        <w:t>Parameters</w:t>
      </w:r>
    </w:p>
    <w:tbl>
      <w:tblPr>
        <w:tblStyle w:val="55"/>
        <w:tblW w:w="104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2573"/>
        <w:gridCol w:w="1822"/>
        <w:gridCol w:w="6071"/>
      </w:tblGrid>
      <w:tr w14:paraId="2E31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73" w:type="dxa"/>
            <w:tcBorders>
              <w:bottom w:val="double" w:color="auto" w:sz="4" w:space="0"/>
            </w:tcBorders>
            <w:shd w:val="clear" w:color="auto" w:fill="000000" w:themeFill="text1"/>
            <w:noWrap/>
            <w:vAlign w:val="center"/>
          </w:tcPr>
          <w:p w14:paraId="18C3D6AA">
            <w:pPr>
              <w:pStyle w:val="64"/>
              <w:jc w:val="left"/>
              <w:rPr>
                <w:rFonts w:ascii="Calibri" w:hAnsi="Calibri"/>
              </w:rPr>
            </w:pPr>
            <w:r>
              <w:rPr>
                <w:rFonts w:hint="eastAsia" w:ascii="Calibri" w:hAnsi="Calibri"/>
              </w:rPr>
              <w:t>Parameters</w:t>
            </w:r>
          </w:p>
        </w:tc>
        <w:tc>
          <w:tcPr>
            <w:tcW w:w="1822" w:type="dxa"/>
            <w:tcBorders>
              <w:bottom w:val="double" w:color="auto" w:sz="4" w:space="0"/>
            </w:tcBorders>
            <w:shd w:val="clear" w:color="auto" w:fill="000000" w:themeFill="text1"/>
            <w:noWrap/>
            <w:vAlign w:val="center"/>
          </w:tcPr>
          <w:p w14:paraId="2C0F00D0">
            <w:pPr>
              <w:pStyle w:val="64"/>
              <w:jc w:val="left"/>
              <w:rPr>
                <w:rFonts w:ascii="Calibri" w:hAnsi="Calibri"/>
              </w:rPr>
            </w:pPr>
            <w:r>
              <w:rPr>
                <w:rFonts w:ascii="Calibri" w:hAnsi="Calibri"/>
              </w:rPr>
              <w:t>Type</w:t>
            </w:r>
          </w:p>
        </w:tc>
        <w:tc>
          <w:tcPr>
            <w:tcW w:w="6071" w:type="dxa"/>
            <w:tcBorders>
              <w:bottom w:val="double" w:color="auto" w:sz="4" w:space="0"/>
            </w:tcBorders>
            <w:shd w:val="clear" w:color="auto" w:fill="000000" w:themeFill="text1"/>
            <w:noWrap/>
            <w:vAlign w:val="center"/>
          </w:tcPr>
          <w:p w14:paraId="569F0939">
            <w:pPr>
              <w:pStyle w:val="64"/>
              <w:jc w:val="left"/>
              <w:rPr>
                <w:rFonts w:ascii="Calibri" w:hAnsi="Calibri"/>
              </w:rPr>
            </w:pPr>
            <w:r>
              <w:rPr>
                <w:rFonts w:ascii="Calibri" w:hAnsi="Calibri"/>
              </w:rPr>
              <w:t>Description</w:t>
            </w:r>
          </w:p>
        </w:tc>
      </w:tr>
      <w:tr w14:paraId="15ECE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573" w:type="dxa"/>
            <w:tcBorders>
              <w:top w:val="double" w:color="auto" w:sz="4" w:space="0"/>
            </w:tcBorders>
            <w:vAlign w:val="center"/>
          </w:tcPr>
          <w:p w14:paraId="428CEE2B">
            <w:pPr>
              <w:pStyle w:val="56"/>
              <w:rPr>
                <w:rFonts w:cs="PMingLiU"/>
              </w:rPr>
            </w:pPr>
            <w:r>
              <w:rPr>
                <w:rFonts w:hint="eastAsia"/>
              </w:rPr>
              <w:t>b</w:t>
            </w:r>
            <w:r>
              <w:t>taddr</w:t>
            </w:r>
          </w:p>
        </w:tc>
        <w:tc>
          <w:tcPr>
            <w:tcW w:w="1822" w:type="dxa"/>
            <w:tcBorders>
              <w:top w:val="double" w:color="auto" w:sz="4" w:space="0"/>
            </w:tcBorders>
            <w:vAlign w:val="center"/>
          </w:tcPr>
          <w:p w14:paraId="3399C8F4">
            <w:pPr>
              <w:pStyle w:val="56"/>
              <w:rPr>
                <w:rFonts w:cs="PMingLiU"/>
              </w:rPr>
            </w:pPr>
            <w:r>
              <w:t>String</w:t>
            </w:r>
          </w:p>
        </w:tc>
        <w:tc>
          <w:tcPr>
            <w:tcW w:w="6071" w:type="dxa"/>
            <w:tcBorders>
              <w:top w:val="double" w:color="auto" w:sz="4" w:space="0"/>
            </w:tcBorders>
            <w:vAlign w:val="center"/>
          </w:tcPr>
          <w:p w14:paraId="2DBF109C">
            <w:pPr>
              <w:pStyle w:val="56"/>
              <w:rPr>
                <w:rFonts w:ascii="宋体" w:hAnsi="宋体" w:eastAsia="宋体" w:cs="宋体"/>
              </w:rPr>
            </w:pPr>
            <w:r>
              <w:t>A pointer to the Bluetooth Address of the Remote Device.</w:t>
            </w:r>
          </w:p>
        </w:tc>
      </w:tr>
      <w:tr w14:paraId="416FD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573" w:type="dxa"/>
            <w:vAlign w:val="center"/>
          </w:tcPr>
          <w:p w14:paraId="3D63872F">
            <w:pPr>
              <w:pStyle w:val="56"/>
            </w:pPr>
            <w:r>
              <w:t>attrib_num</w:t>
            </w:r>
          </w:p>
        </w:tc>
        <w:tc>
          <w:tcPr>
            <w:tcW w:w="1822" w:type="dxa"/>
            <w:vAlign w:val="center"/>
          </w:tcPr>
          <w:p w14:paraId="2E45DAEF">
            <w:pPr>
              <w:pStyle w:val="56"/>
            </w:pPr>
            <w:r>
              <w:t>int</w:t>
            </w:r>
          </w:p>
        </w:tc>
        <w:tc>
          <w:tcPr>
            <w:tcW w:w="6071" w:type="dxa"/>
            <w:vAlign w:val="center"/>
          </w:tcPr>
          <w:p w14:paraId="48ECD9E4">
            <w:pPr>
              <w:pStyle w:val="56"/>
              <w:rPr>
                <w:rFonts w:eastAsia="宋体"/>
                <w:lang w:eastAsia="zh-CN"/>
              </w:rPr>
            </w:pPr>
            <w:r>
              <w:rPr>
                <w:rFonts w:eastAsia="宋体"/>
                <w:lang w:eastAsia="zh-CN"/>
              </w:rPr>
              <w:t>the number of getting attribute elements</w:t>
            </w:r>
          </w:p>
        </w:tc>
      </w:tr>
      <w:tr w14:paraId="01784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2573" w:type="dxa"/>
            <w:vAlign w:val="center"/>
          </w:tcPr>
          <w:p w14:paraId="7B600264">
            <w:pPr>
              <w:pStyle w:val="56"/>
            </w:pPr>
            <w:r>
              <w:t>attribIds</w:t>
            </w:r>
          </w:p>
        </w:tc>
        <w:tc>
          <w:tcPr>
            <w:tcW w:w="1822" w:type="dxa"/>
            <w:vAlign w:val="center"/>
          </w:tcPr>
          <w:p w14:paraId="2D48C36B">
            <w:pPr>
              <w:pStyle w:val="56"/>
            </w:pPr>
            <w:r>
              <w:t>byte[]</w:t>
            </w:r>
          </w:p>
        </w:tc>
        <w:tc>
          <w:tcPr>
            <w:tcW w:w="6071" w:type="dxa"/>
            <w:vAlign w:val="center"/>
          </w:tcPr>
          <w:p w14:paraId="34AC4435">
            <w:pPr>
              <w:pStyle w:val="56"/>
              <w:rPr>
                <w:rFonts w:eastAsiaTheme="minorEastAsia"/>
              </w:rPr>
            </w:pPr>
            <w:r>
              <w:rPr>
                <w:rFonts w:eastAsiaTheme="minorEastAsia"/>
              </w:rPr>
              <w:t>0x01: MediaAttr_MediaTitle</w:t>
            </w:r>
          </w:p>
          <w:p w14:paraId="55519A54">
            <w:pPr>
              <w:pStyle w:val="56"/>
              <w:rPr>
                <w:rFonts w:eastAsia="宋体"/>
                <w:lang w:eastAsia="zh-CN"/>
              </w:rPr>
            </w:pPr>
            <w:r>
              <w:rPr>
                <w:rFonts w:eastAsia="宋体"/>
                <w:lang w:eastAsia="zh-CN"/>
              </w:rPr>
              <w:t>0x02: MediaAttr_ArtistName</w:t>
            </w:r>
          </w:p>
          <w:p w14:paraId="21C49284">
            <w:pPr>
              <w:pStyle w:val="56"/>
              <w:rPr>
                <w:rFonts w:eastAsia="宋体"/>
                <w:lang w:eastAsia="zh-CN"/>
              </w:rPr>
            </w:pPr>
            <w:r>
              <w:rPr>
                <w:rFonts w:hint="eastAsia" w:eastAsia="宋体"/>
                <w:lang w:eastAsia="zh-CN"/>
              </w:rPr>
              <w:t>0</w:t>
            </w:r>
            <w:r>
              <w:rPr>
                <w:rFonts w:eastAsia="宋体"/>
                <w:lang w:eastAsia="zh-CN"/>
              </w:rPr>
              <w:t>x03: MediaAttr_AlbumName</w:t>
            </w:r>
          </w:p>
          <w:p w14:paraId="108C6722">
            <w:pPr>
              <w:pStyle w:val="56"/>
              <w:rPr>
                <w:rFonts w:eastAsia="宋体"/>
                <w:lang w:eastAsia="zh-CN"/>
              </w:rPr>
            </w:pPr>
            <w:r>
              <w:rPr>
                <w:rFonts w:hint="eastAsia" w:eastAsia="宋体"/>
                <w:lang w:eastAsia="zh-CN"/>
              </w:rPr>
              <w:t>0</w:t>
            </w:r>
            <w:r>
              <w:rPr>
                <w:rFonts w:eastAsia="宋体"/>
                <w:lang w:eastAsia="zh-CN"/>
              </w:rPr>
              <w:t>x04: MediaAttr_MediaNum</w:t>
            </w:r>
          </w:p>
          <w:p w14:paraId="773E3740">
            <w:pPr>
              <w:pStyle w:val="56"/>
              <w:rPr>
                <w:rFonts w:eastAsia="宋体"/>
                <w:lang w:eastAsia="zh-CN"/>
              </w:rPr>
            </w:pPr>
            <w:r>
              <w:rPr>
                <w:rFonts w:eastAsia="宋体"/>
                <w:lang w:eastAsia="zh-CN"/>
              </w:rPr>
              <w:t>0x05: MediaAttr_TotalMediaNum</w:t>
            </w:r>
          </w:p>
          <w:p w14:paraId="7BE43BC7">
            <w:pPr>
              <w:pStyle w:val="56"/>
              <w:rPr>
                <w:rFonts w:eastAsia="宋体"/>
                <w:lang w:eastAsia="zh-CN"/>
              </w:rPr>
            </w:pPr>
            <w:r>
              <w:rPr>
                <w:rFonts w:hint="eastAsia" w:eastAsia="宋体"/>
                <w:lang w:eastAsia="zh-CN"/>
              </w:rPr>
              <w:t>0</w:t>
            </w:r>
            <w:r>
              <w:rPr>
                <w:rFonts w:eastAsia="宋体"/>
                <w:lang w:eastAsia="zh-CN"/>
              </w:rPr>
              <w:t>x06: MediaAttr_Genre</w:t>
            </w:r>
          </w:p>
          <w:p w14:paraId="6D30A918">
            <w:pPr>
              <w:pStyle w:val="56"/>
              <w:rPr>
                <w:rFonts w:eastAsia="宋体"/>
                <w:lang w:eastAsia="zh-CN"/>
              </w:rPr>
            </w:pPr>
            <w:r>
              <w:rPr>
                <w:rFonts w:hint="eastAsia" w:eastAsia="宋体"/>
                <w:lang w:eastAsia="zh-CN"/>
              </w:rPr>
              <w:t>0</w:t>
            </w:r>
            <w:r>
              <w:rPr>
                <w:rFonts w:eastAsia="宋体"/>
                <w:lang w:eastAsia="zh-CN"/>
              </w:rPr>
              <w:t>x07: MediaAttr_PlayingTimeMs</w:t>
            </w:r>
          </w:p>
          <w:p w14:paraId="5B7DBAE8">
            <w:pPr>
              <w:pStyle w:val="56"/>
              <w:rPr>
                <w:rFonts w:eastAsia="宋体"/>
                <w:lang w:eastAsia="zh-CN"/>
              </w:rPr>
            </w:pPr>
            <w:r>
              <w:rPr>
                <w:rFonts w:hint="eastAsia" w:eastAsia="宋体"/>
                <w:lang w:eastAsia="zh-CN"/>
              </w:rPr>
              <w:t>0</w:t>
            </w:r>
            <w:r>
              <w:rPr>
                <w:rFonts w:eastAsia="宋体"/>
                <w:lang w:eastAsia="zh-CN"/>
              </w:rPr>
              <w:t>x08: MediaAttr_CoverArt</w:t>
            </w:r>
          </w:p>
        </w:tc>
      </w:tr>
    </w:tbl>
    <w:p w14:paraId="5D1AE553">
      <w:pPr>
        <w:pStyle w:val="6"/>
      </w:pPr>
      <w:r>
        <w:rPr>
          <w:rFonts w:hint="eastAsia"/>
        </w:rPr>
        <w:t>Return</w:t>
      </w:r>
      <w:r>
        <w:t xml:space="preserve"> Value</w:t>
      </w:r>
    </w:p>
    <w:p w14:paraId="6BDC96A3">
      <w:r>
        <w:t xml:space="preserve">If the function succeeds, the return value is Zero defined as </w:t>
      </w:r>
      <w:r>
        <w:rPr>
          <w:rStyle w:val="59"/>
        </w:rPr>
        <w:t>AnWBTERR_SUCCESS</w:t>
      </w:r>
      <w:r>
        <w:t>.</w:t>
      </w:r>
    </w:p>
    <w:p w14:paraId="088BE43A">
      <w:r>
        <w:t xml:space="preserve">If the function fails or timeout occurs,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79BF4608">
      <w:r>
        <w:t xml:space="preserve">(Possible Error Code: </w:t>
      </w:r>
      <w:r>
        <w:rPr>
          <w:rStyle w:val="59"/>
        </w:rPr>
        <w:t>AnWBTERR_BUSY</w:t>
      </w:r>
      <w:r>
        <w:t xml:space="preserve">, </w:t>
      </w:r>
      <w:r>
        <w:rPr>
          <w:rStyle w:val="59"/>
        </w:rPr>
        <w:t>AnWBTERR_INVALIDPARAM</w:t>
      </w:r>
      <w:r>
        <w:t xml:space="preserve">, </w:t>
      </w:r>
      <w:r>
        <w:rPr>
          <w:rStyle w:val="59"/>
        </w:rPr>
        <w:t>AnWBTERR_DISALLOWED</w:t>
      </w:r>
      <w:r>
        <w:t xml:space="preserve">, </w:t>
      </w:r>
      <w:r>
        <w:rPr>
          <w:rStyle w:val="59"/>
        </w:rPr>
        <w:t>AnWBTERR_NORESOURCES</w:t>
      </w:r>
      <w:r>
        <w:t xml:space="preserve">, </w:t>
      </w:r>
      <w:r>
        <w:rPr>
          <w:rStyle w:val="59"/>
        </w:rPr>
        <w:t>AnWBTERR_SYS, AnWBTERR_RETRY</w:t>
      </w:r>
      <w:r>
        <w:t>)</w:t>
      </w:r>
    </w:p>
    <w:p w14:paraId="39EE8D41">
      <w:pPr>
        <w:pStyle w:val="6"/>
      </w:pPr>
      <w:r>
        <w:rPr>
          <w:rFonts w:cs="Calibri"/>
        </w:rPr>
        <w:t>Callback Message</w:t>
      </w:r>
    </w:p>
    <w:p w14:paraId="0FADC345">
      <w:pPr>
        <w:rPr>
          <w:rStyle w:val="59"/>
          <w:rFonts w:ascii="Calibri" w:hAnsi="Calibri" w:cs="Calibri" w:eastAsiaTheme="minorEastAsia"/>
        </w:rPr>
      </w:pPr>
      <w:r>
        <w:rPr>
          <w:rFonts w:eastAsia="宋体" w:cs="Calibri"/>
          <w:lang w:eastAsia="zh-CN"/>
        </w:rPr>
        <w:t>ACTION_ANW_BT_AVRCP_ID3_CHANGED</w:t>
      </w:r>
    </w:p>
    <w:p w14:paraId="1828DA94">
      <w:pPr>
        <w:pStyle w:val="6"/>
      </w:pPr>
      <w:r>
        <w:t>Timeout</w:t>
      </w:r>
    </w:p>
    <w:p w14:paraId="72560F31">
      <w:pPr>
        <w:rPr>
          <w:b/>
          <w:kern w:val="0"/>
          <w:szCs w:val="28"/>
        </w:rPr>
      </w:pPr>
      <w:r>
        <w:t>none</w:t>
      </w:r>
    </w:p>
    <w:p w14:paraId="0E218A48">
      <w:pPr>
        <w:rPr>
          <w:rFonts w:cs="Calibri" w:eastAsiaTheme="minorEastAsia"/>
          <w:b/>
          <w:kern w:val="0"/>
          <w:szCs w:val="28"/>
        </w:rPr>
      </w:pPr>
    </w:p>
    <w:p w14:paraId="3FA9F68F">
      <w:pPr>
        <w:pStyle w:val="3"/>
      </w:pPr>
      <w:bookmarkStart w:id="282" w:name="_Toc31909"/>
      <w:r>
        <w:t>AnWBT_AVRCP_AddToNowPlaying</w:t>
      </w:r>
      <w:bookmarkEnd w:id="282"/>
    </w:p>
    <w:p w14:paraId="76649E38">
      <w:r>
        <w:t xml:space="preserve">This function adds an item indicated by the UID to the Now Playing queue. </w:t>
      </w:r>
    </w:p>
    <w:p w14:paraId="0D16B51F">
      <w:pPr>
        <w:pStyle w:val="6"/>
      </w:pPr>
      <w:r>
        <w:t>Type</w:t>
      </w:r>
    </w:p>
    <w:p w14:paraId="3B2F1398">
      <w:pPr>
        <w:pStyle w:val="6"/>
        <w:rPr>
          <w:rStyle w:val="34"/>
          <w:b w:val="0"/>
        </w:rPr>
      </w:pPr>
      <w:r>
        <w:fldChar w:fldCharType="begin"/>
      </w:r>
      <w:r>
        <w:instrText xml:space="preserve"> HYPERLINK  \l "_API_Pattern_3_4" </w:instrText>
      </w:r>
      <w:r>
        <w:fldChar w:fldCharType="separate"/>
      </w:r>
      <w:r>
        <w:rPr>
          <w:rStyle w:val="34"/>
          <w:b w:val="0"/>
        </w:rPr>
        <w:t>API Pattern 3</w:t>
      </w:r>
    </w:p>
    <w:p w14:paraId="180F83F1">
      <w:pPr>
        <w:pStyle w:val="6"/>
      </w:pPr>
      <w:r>
        <w:rPr>
          <w:rFonts w:ascii="Bangla Sangam MN" w:hAnsi="Bangla Sangam MN" w:eastAsiaTheme="majorEastAsia"/>
          <w:sz w:val="24"/>
          <w:szCs w:val="24"/>
          <w:lang w:eastAsia="zh-TW"/>
        </w:rPr>
        <w:fldChar w:fldCharType="end"/>
      </w:r>
      <w:r>
        <w:t>Syntax</w:t>
      </w:r>
    </w:p>
    <w:p w14:paraId="2645603C">
      <w:pPr>
        <w:pStyle w:val="58"/>
      </w:pPr>
      <w:r>
        <w:t>int AnWBT_AVRCP_AddToNowPlaying(String btaddr, int scope, in byte[] uid, int uidCounter);</w:t>
      </w:r>
    </w:p>
    <w:p w14:paraId="4E89B3AA">
      <w:pPr>
        <w:pStyle w:val="6"/>
      </w:pPr>
      <w:r>
        <w:t>Parameters</w:t>
      </w:r>
    </w:p>
    <w:tbl>
      <w:tblPr>
        <w:tblStyle w:val="55"/>
        <w:tblW w:w="104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2573"/>
        <w:gridCol w:w="1822"/>
        <w:gridCol w:w="6071"/>
      </w:tblGrid>
      <w:tr w14:paraId="56393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573" w:type="dxa"/>
            <w:tcBorders>
              <w:bottom w:val="double" w:color="auto" w:sz="4" w:space="0"/>
            </w:tcBorders>
            <w:shd w:val="clear" w:color="auto" w:fill="000000" w:themeFill="text1"/>
            <w:noWrap/>
            <w:vAlign w:val="center"/>
          </w:tcPr>
          <w:p w14:paraId="13BE60BE">
            <w:pPr>
              <w:pStyle w:val="64"/>
              <w:jc w:val="left"/>
              <w:rPr>
                <w:rFonts w:ascii="Calibri" w:hAnsi="Calibri"/>
              </w:rPr>
            </w:pPr>
            <w:r>
              <w:rPr>
                <w:rFonts w:hint="eastAsia" w:ascii="Calibri" w:hAnsi="Calibri"/>
              </w:rPr>
              <w:t>Parameters</w:t>
            </w:r>
          </w:p>
        </w:tc>
        <w:tc>
          <w:tcPr>
            <w:tcW w:w="1822" w:type="dxa"/>
            <w:tcBorders>
              <w:bottom w:val="double" w:color="auto" w:sz="4" w:space="0"/>
            </w:tcBorders>
            <w:shd w:val="clear" w:color="auto" w:fill="000000" w:themeFill="text1"/>
            <w:noWrap/>
            <w:vAlign w:val="center"/>
          </w:tcPr>
          <w:p w14:paraId="099226A7">
            <w:pPr>
              <w:pStyle w:val="64"/>
              <w:jc w:val="left"/>
              <w:rPr>
                <w:rFonts w:ascii="Calibri" w:hAnsi="Calibri"/>
              </w:rPr>
            </w:pPr>
            <w:r>
              <w:rPr>
                <w:rFonts w:ascii="Calibri" w:hAnsi="Calibri"/>
              </w:rPr>
              <w:t>Type</w:t>
            </w:r>
          </w:p>
        </w:tc>
        <w:tc>
          <w:tcPr>
            <w:tcW w:w="6071" w:type="dxa"/>
            <w:tcBorders>
              <w:bottom w:val="double" w:color="auto" w:sz="4" w:space="0"/>
            </w:tcBorders>
            <w:shd w:val="clear" w:color="auto" w:fill="000000" w:themeFill="text1"/>
            <w:noWrap/>
            <w:vAlign w:val="center"/>
          </w:tcPr>
          <w:p w14:paraId="46E18F09">
            <w:pPr>
              <w:pStyle w:val="64"/>
              <w:jc w:val="left"/>
              <w:rPr>
                <w:rFonts w:ascii="Calibri" w:hAnsi="Calibri"/>
              </w:rPr>
            </w:pPr>
            <w:r>
              <w:rPr>
                <w:rFonts w:ascii="Calibri" w:hAnsi="Calibri"/>
              </w:rPr>
              <w:t>Description</w:t>
            </w:r>
          </w:p>
        </w:tc>
      </w:tr>
      <w:tr w14:paraId="0F083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573" w:type="dxa"/>
            <w:tcBorders>
              <w:top w:val="double" w:color="auto" w:sz="4" w:space="0"/>
            </w:tcBorders>
            <w:vAlign w:val="center"/>
          </w:tcPr>
          <w:p w14:paraId="6C54D0DD">
            <w:pPr>
              <w:pStyle w:val="56"/>
              <w:rPr>
                <w:rFonts w:cs="PMingLiU"/>
              </w:rPr>
            </w:pPr>
            <w:r>
              <w:rPr>
                <w:rFonts w:hint="eastAsia"/>
              </w:rPr>
              <w:t>b</w:t>
            </w:r>
            <w:r>
              <w:t>taddr</w:t>
            </w:r>
          </w:p>
        </w:tc>
        <w:tc>
          <w:tcPr>
            <w:tcW w:w="1822" w:type="dxa"/>
            <w:tcBorders>
              <w:top w:val="double" w:color="auto" w:sz="4" w:space="0"/>
            </w:tcBorders>
            <w:vAlign w:val="center"/>
          </w:tcPr>
          <w:p w14:paraId="0CDD9EFB">
            <w:pPr>
              <w:pStyle w:val="56"/>
              <w:rPr>
                <w:rFonts w:cs="PMingLiU"/>
              </w:rPr>
            </w:pPr>
            <w:r>
              <w:t>String</w:t>
            </w:r>
          </w:p>
        </w:tc>
        <w:tc>
          <w:tcPr>
            <w:tcW w:w="6071" w:type="dxa"/>
            <w:tcBorders>
              <w:top w:val="double" w:color="auto" w:sz="4" w:space="0"/>
            </w:tcBorders>
            <w:vAlign w:val="center"/>
          </w:tcPr>
          <w:p w14:paraId="2D28BDDB">
            <w:pPr>
              <w:pStyle w:val="56"/>
              <w:rPr>
                <w:rFonts w:ascii="宋体" w:hAnsi="宋体" w:eastAsia="宋体" w:cs="宋体"/>
              </w:rPr>
            </w:pPr>
            <w:r>
              <w:t>A pointer to the Bluetooth Address of the Remote Device.</w:t>
            </w:r>
          </w:p>
        </w:tc>
      </w:tr>
      <w:tr w14:paraId="48684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573" w:type="dxa"/>
            <w:vAlign w:val="center"/>
          </w:tcPr>
          <w:p w14:paraId="49257212">
            <w:pPr>
              <w:pStyle w:val="56"/>
            </w:pPr>
            <w:r>
              <w:t>scope</w:t>
            </w:r>
          </w:p>
        </w:tc>
        <w:tc>
          <w:tcPr>
            <w:tcW w:w="1822" w:type="dxa"/>
            <w:vAlign w:val="center"/>
          </w:tcPr>
          <w:p w14:paraId="3C95E85E">
            <w:pPr>
              <w:pStyle w:val="56"/>
            </w:pPr>
            <w:r>
              <w:t>int</w:t>
            </w:r>
          </w:p>
        </w:tc>
        <w:tc>
          <w:tcPr>
            <w:tcW w:w="6071" w:type="dxa"/>
            <w:vAlign w:val="center"/>
          </w:tcPr>
          <w:p w14:paraId="029E5C30">
            <w:pPr>
              <w:pStyle w:val="56"/>
              <w:rPr>
                <w:rFonts w:eastAsia="宋体"/>
                <w:lang w:eastAsia="zh-CN"/>
              </w:rPr>
            </w:pPr>
            <w:r>
              <w:rPr>
                <w:rFonts w:eastAsia="宋体"/>
                <w:lang w:eastAsia="zh-CN"/>
              </w:rPr>
              <w:t>The scope in which the UID of the media element item or folder item</w:t>
            </w:r>
          </w:p>
          <w:p w14:paraId="5E003118">
            <w:pPr>
              <w:pStyle w:val="56"/>
              <w:rPr>
                <w:rFonts w:eastAsia="宋体"/>
                <w:lang w:eastAsia="zh-CN"/>
              </w:rPr>
            </w:pPr>
            <w:r>
              <w:rPr>
                <w:rFonts w:hint="eastAsia" w:eastAsia="宋体"/>
                <w:lang w:eastAsia="zh-CN"/>
              </w:rPr>
              <w:t>0</w:t>
            </w:r>
            <w:r>
              <w:rPr>
                <w:rFonts w:eastAsia="宋体"/>
                <w:lang w:eastAsia="zh-CN"/>
              </w:rPr>
              <w:t>x03: Media Element Item</w:t>
            </w:r>
          </w:p>
        </w:tc>
      </w:tr>
      <w:tr w14:paraId="0079D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2" w:hRule="atLeast"/>
        </w:trPr>
        <w:tc>
          <w:tcPr>
            <w:tcW w:w="2573" w:type="dxa"/>
            <w:vAlign w:val="center"/>
          </w:tcPr>
          <w:p w14:paraId="62CB3D93">
            <w:pPr>
              <w:pStyle w:val="56"/>
            </w:pPr>
            <w:r>
              <w:t>uid</w:t>
            </w:r>
          </w:p>
        </w:tc>
        <w:tc>
          <w:tcPr>
            <w:tcW w:w="1822" w:type="dxa"/>
            <w:vAlign w:val="center"/>
          </w:tcPr>
          <w:p w14:paraId="2A0628E4">
            <w:pPr>
              <w:pStyle w:val="56"/>
            </w:pPr>
            <w:r>
              <w:t>byte[]</w:t>
            </w:r>
          </w:p>
        </w:tc>
        <w:tc>
          <w:tcPr>
            <w:tcW w:w="6071" w:type="dxa"/>
            <w:vAlign w:val="center"/>
          </w:tcPr>
          <w:p w14:paraId="74718FB9">
            <w:pPr>
              <w:pStyle w:val="56"/>
              <w:rPr>
                <w:rFonts w:eastAsia="宋体"/>
                <w:lang w:eastAsia="zh-CN"/>
              </w:rPr>
            </w:pPr>
            <w:r>
              <w:rPr>
                <w:rFonts w:eastAsia="宋体"/>
                <w:lang w:eastAsia="zh-CN"/>
              </w:rPr>
              <w:t>The UID of the media element item or folder item</w:t>
            </w:r>
          </w:p>
          <w:p w14:paraId="7274A8BA">
            <w:pPr>
              <w:pStyle w:val="56"/>
              <w:rPr>
                <w:rFonts w:eastAsia="宋体"/>
                <w:lang w:eastAsia="zh-CN"/>
              </w:rPr>
            </w:pPr>
            <w:r>
              <w:rPr>
                <w:rFonts w:hint="eastAsia" w:eastAsia="宋体"/>
                <w:lang w:eastAsia="zh-CN"/>
              </w:rPr>
              <w:t>N</w:t>
            </w:r>
            <w:r>
              <w:rPr>
                <w:rFonts w:eastAsia="宋体"/>
                <w:lang w:eastAsia="zh-CN"/>
              </w:rPr>
              <w:t>ote: 1UID = 8 Octets</w:t>
            </w:r>
          </w:p>
        </w:tc>
      </w:tr>
      <w:tr w14:paraId="1D43D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00" w:hRule="atLeast"/>
        </w:trPr>
        <w:tc>
          <w:tcPr>
            <w:tcW w:w="2573" w:type="dxa"/>
            <w:vAlign w:val="center"/>
          </w:tcPr>
          <w:p w14:paraId="59B98755">
            <w:pPr>
              <w:pStyle w:val="56"/>
            </w:pPr>
            <w:r>
              <w:t>uidCounter</w:t>
            </w:r>
          </w:p>
        </w:tc>
        <w:tc>
          <w:tcPr>
            <w:tcW w:w="1822" w:type="dxa"/>
            <w:vAlign w:val="center"/>
          </w:tcPr>
          <w:p w14:paraId="3D899DD2">
            <w:pPr>
              <w:pStyle w:val="56"/>
              <w:rPr>
                <w:rFonts w:eastAsia="宋体"/>
                <w:lang w:eastAsia="zh-CN"/>
              </w:rPr>
            </w:pPr>
            <w:r>
              <w:rPr>
                <w:rFonts w:hint="eastAsia" w:eastAsia="宋体"/>
                <w:lang w:eastAsia="zh-CN"/>
              </w:rPr>
              <w:t>i</w:t>
            </w:r>
            <w:r>
              <w:rPr>
                <w:rFonts w:eastAsia="宋体"/>
                <w:lang w:eastAsia="zh-CN"/>
              </w:rPr>
              <w:t>nt</w:t>
            </w:r>
          </w:p>
        </w:tc>
        <w:tc>
          <w:tcPr>
            <w:tcW w:w="6071" w:type="dxa"/>
            <w:vAlign w:val="center"/>
          </w:tcPr>
          <w:p w14:paraId="6378683D">
            <w:pPr>
              <w:pStyle w:val="56"/>
              <w:rPr>
                <w:rFonts w:eastAsiaTheme="minorEastAsia"/>
              </w:rPr>
            </w:pPr>
            <w:r>
              <w:rPr>
                <w:rFonts w:eastAsiaTheme="minorEastAsia"/>
              </w:rPr>
              <w:t>The UID Counter</w:t>
            </w:r>
          </w:p>
        </w:tc>
      </w:tr>
    </w:tbl>
    <w:p w14:paraId="5CAF8BDA">
      <w:pPr>
        <w:pStyle w:val="6"/>
      </w:pPr>
      <w:r>
        <w:rPr>
          <w:rFonts w:hint="eastAsia"/>
        </w:rPr>
        <w:t>Return</w:t>
      </w:r>
      <w:r>
        <w:t xml:space="preserve"> Value</w:t>
      </w:r>
    </w:p>
    <w:p w14:paraId="559512F2">
      <w:r>
        <w:t xml:space="preserve">If the function succeeds, the return value is Zero defined as </w:t>
      </w:r>
      <w:r>
        <w:rPr>
          <w:rStyle w:val="59"/>
        </w:rPr>
        <w:t>AnWBTERR_SUCCESS</w:t>
      </w:r>
      <w:r>
        <w:t>.</w:t>
      </w:r>
    </w:p>
    <w:p w14:paraId="5304B0AB">
      <w:r>
        <w:t xml:space="preserve">If the function fails or timeout occurs,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75FA7964">
      <w:r>
        <w:t xml:space="preserve">(Possible Error Code: </w:t>
      </w:r>
      <w:r>
        <w:rPr>
          <w:rStyle w:val="59"/>
        </w:rPr>
        <w:t>AnWBTERR_BUSY</w:t>
      </w:r>
      <w:r>
        <w:t xml:space="preserve">, </w:t>
      </w:r>
      <w:r>
        <w:rPr>
          <w:rStyle w:val="59"/>
        </w:rPr>
        <w:t>AnWBTERR_INVALIDPARAM</w:t>
      </w:r>
      <w:r>
        <w:t xml:space="preserve">, </w:t>
      </w:r>
      <w:r>
        <w:rPr>
          <w:rStyle w:val="59"/>
        </w:rPr>
        <w:t>AnWBTERR_DISALLOWED</w:t>
      </w:r>
      <w:r>
        <w:t xml:space="preserve">, </w:t>
      </w:r>
      <w:r>
        <w:rPr>
          <w:rStyle w:val="59"/>
        </w:rPr>
        <w:t>AnWBTERR_NORESOURCES</w:t>
      </w:r>
      <w:r>
        <w:t xml:space="preserve">, </w:t>
      </w:r>
      <w:r>
        <w:rPr>
          <w:rStyle w:val="59"/>
        </w:rPr>
        <w:t>AnWBTERR_SYS, AnWBTERR_RETRY</w:t>
      </w:r>
      <w:r>
        <w:t>)</w:t>
      </w:r>
    </w:p>
    <w:p w14:paraId="250FF966">
      <w:pPr>
        <w:pStyle w:val="6"/>
      </w:pPr>
      <w:r>
        <w:rPr>
          <w:rFonts w:cs="Calibri"/>
        </w:rPr>
        <w:t>Callback Message</w:t>
      </w:r>
    </w:p>
    <w:p w14:paraId="70DF927F">
      <w:pPr>
        <w:rPr>
          <w:rStyle w:val="59"/>
          <w:rFonts w:ascii="Calibri" w:hAnsi="Calibri" w:cs="Calibri" w:eastAsiaTheme="minorEastAsia"/>
        </w:rPr>
      </w:pPr>
      <w:r>
        <w:rPr>
          <w:rStyle w:val="59"/>
          <w:rFonts w:ascii="Calibri" w:hAnsi="Calibri" w:cs="Calibri" w:eastAsiaTheme="minorEastAsia"/>
        </w:rPr>
        <w:t>ACTION_ANW_BT_AVRCP_EVENT_CHANGED</w:t>
      </w:r>
    </w:p>
    <w:p w14:paraId="4C04072D">
      <w:pPr>
        <w:pStyle w:val="6"/>
      </w:pPr>
      <w:r>
        <w:t>Timeout</w:t>
      </w:r>
    </w:p>
    <w:p w14:paraId="519418B2">
      <w:pPr>
        <w:rPr>
          <w:b/>
          <w:kern w:val="0"/>
          <w:szCs w:val="28"/>
        </w:rPr>
      </w:pPr>
      <w:r>
        <w:t>none</w:t>
      </w:r>
    </w:p>
    <w:p w14:paraId="1E2EE697">
      <w:pPr>
        <w:rPr>
          <w:rFonts w:cs="Calibri" w:eastAsiaTheme="minorEastAsia"/>
        </w:rPr>
      </w:pPr>
    </w:p>
    <w:p w14:paraId="4594534E">
      <w:pPr>
        <w:pStyle w:val="3"/>
        <w:bidi w:val="0"/>
      </w:pPr>
      <w:bookmarkStart w:id="283" w:name="_Toc21374"/>
      <w:r>
        <w:rPr>
          <w:rFonts w:hint="eastAsia"/>
        </w:rPr>
        <w:t>AnWBT_AVRCP_AudioSourceIdSet</w:t>
      </w:r>
      <w:bookmarkEnd w:id="283"/>
    </w:p>
    <w:p w14:paraId="0B0C57D4">
      <w:r>
        <w:rPr>
          <w:rFonts w:hint="eastAsia"/>
        </w:rPr>
        <w:t>This function is used to set the audio source ID</w:t>
      </w:r>
      <w:r>
        <w:rPr>
          <w:rFonts w:hint="eastAsia" w:eastAsia="宋体"/>
          <w:lang w:val="en-US" w:eastAsia="zh-CN"/>
        </w:rPr>
        <w:t>.</w:t>
      </w:r>
      <w:r>
        <w:t xml:space="preserve"> </w:t>
      </w:r>
    </w:p>
    <w:p w14:paraId="262C3A43">
      <w:pPr>
        <w:pStyle w:val="6"/>
      </w:pPr>
      <w:r>
        <w:t>Type</w:t>
      </w:r>
    </w:p>
    <w:p w14:paraId="7A437F01">
      <w:pPr>
        <w:pStyle w:val="6"/>
        <w:rPr>
          <w:rStyle w:val="34"/>
          <w:rFonts w:hint="eastAsia" w:eastAsia="宋体"/>
          <w:b w:val="0"/>
          <w:lang w:eastAsia="zh-CN"/>
        </w:rPr>
      </w:pPr>
      <w:r>
        <w:fldChar w:fldCharType="begin"/>
      </w:r>
      <w:r>
        <w:instrText xml:space="preserve"> HYPERLINK  \l "_API_Pattern_3_4" </w:instrText>
      </w:r>
      <w:r>
        <w:fldChar w:fldCharType="separate"/>
      </w:r>
      <w:r>
        <w:rPr>
          <w:rStyle w:val="34"/>
          <w:b w:val="0"/>
        </w:rPr>
        <w:t xml:space="preserve">API Pattern </w:t>
      </w:r>
      <w:r>
        <w:rPr>
          <w:rStyle w:val="34"/>
          <w:rFonts w:hint="eastAsia" w:eastAsia="宋体"/>
          <w:b w:val="0"/>
          <w:lang w:val="en-US" w:eastAsia="zh-CN"/>
        </w:rPr>
        <w:t>2</w:t>
      </w:r>
    </w:p>
    <w:p w14:paraId="5E06AE2B">
      <w:pPr>
        <w:pStyle w:val="6"/>
      </w:pPr>
      <w:r>
        <w:rPr>
          <w:rFonts w:ascii="Bangla Sangam MN" w:hAnsi="Bangla Sangam MN" w:eastAsiaTheme="majorEastAsia"/>
          <w:sz w:val="24"/>
          <w:szCs w:val="24"/>
          <w:lang w:eastAsia="zh-TW"/>
        </w:rPr>
        <w:fldChar w:fldCharType="end"/>
      </w:r>
      <w:r>
        <w:t>Syntax</w:t>
      </w:r>
    </w:p>
    <w:p w14:paraId="3558C4F7">
      <w:pPr>
        <w:pStyle w:val="58"/>
      </w:pPr>
      <w:r>
        <w:rPr>
          <w:rFonts w:hint="eastAsia"/>
        </w:rPr>
        <w:t>int AnWBT_AVRCP_AudioSourceIdSet(String btaddr, int audioSourceId)</w:t>
      </w:r>
      <w:r>
        <w:t>;</w:t>
      </w:r>
    </w:p>
    <w:p w14:paraId="049CF65D">
      <w:pPr>
        <w:pStyle w:val="6"/>
      </w:pPr>
      <w:r>
        <w:t>Parameters</w:t>
      </w:r>
    </w:p>
    <w:tbl>
      <w:tblPr>
        <w:tblStyle w:val="55"/>
        <w:tblW w:w="104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2573"/>
        <w:gridCol w:w="1822"/>
        <w:gridCol w:w="6071"/>
      </w:tblGrid>
      <w:tr w14:paraId="52A0A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573" w:type="dxa"/>
            <w:tcBorders>
              <w:bottom w:val="double" w:color="auto" w:sz="4" w:space="0"/>
            </w:tcBorders>
            <w:shd w:val="clear" w:color="auto" w:fill="000000" w:themeFill="text1"/>
            <w:noWrap/>
            <w:vAlign w:val="center"/>
          </w:tcPr>
          <w:p w14:paraId="03DCCFEF">
            <w:pPr>
              <w:pStyle w:val="64"/>
              <w:jc w:val="left"/>
              <w:rPr>
                <w:rFonts w:ascii="Calibri" w:hAnsi="Calibri"/>
              </w:rPr>
            </w:pPr>
            <w:r>
              <w:rPr>
                <w:rFonts w:hint="eastAsia" w:ascii="Calibri" w:hAnsi="Calibri"/>
              </w:rPr>
              <w:t>Parameters</w:t>
            </w:r>
          </w:p>
        </w:tc>
        <w:tc>
          <w:tcPr>
            <w:tcW w:w="1822" w:type="dxa"/>
            <w:tcBorders>
              <w:bottom w:val="double" w:color="auto" w:sz="4" w:space="0"/>
            </w:tcBorders>
            <w:shd w:val="clear" w:color="auto" w:fill="000000" w:themeFill="text1"/>
            <w:noWrap/>
            <w:vAlign w:val="center"/>
          </w:tcPr>
          <w:p w14:paraId="32A0F20C">
            <w:pPr>
              <w:pStyle w:val="64"/>
              <w:jc w:val="left"/>
              <w:rPr>
                <w:rFonts w:ascii="Calibri" w:hAnsi="Calibri"/>
              </w:rPr>
            </w:pPr>
            <w:r>
              <w:rPr>
                <w:rFonts w:ascii="Calibri" w:hAnsi="Calibri"/>
              </w:rPr>
              <w:t>Type</w:t>
            </w:r>
          </w:p>
        </w:tc>
        <w:tc>
          <w:tcPr>
            <w:tcW w:w="6071" w:type="dxa"/>
            <w:tcBorders>
              <w:bottom w:val="double" w:color="auto" w:sz="4" w:space="0"/>
            </w:tcBorders>
            <w:shd w:val="clear" w:color="auto" w:fill="000000" w:themeFill="text1"/>
            <w:noWrap/>
            <w:vAlign w:val="center"/>
          </w:tcPr>
          <w:p w14:paraId="03B9ABCA">
            <w:pPr>
              <w:pStyle w:val="64"/>
              <w:jc w:val="left"/>
              <w:rPr>
                <w:rFonts w:ascii="Calibri" w:hAnsi="Calibri"/>
              </w:rPr>
            </w:pPr>
            <w:r>
              <w:rPr>
                <w:rFonts w:ascii="Calibri" w:hAnsi="Calibri"/>
              </w:rPr>
              <w:t>Description</w:t>
            </w:r>
          </w:p>
        </w:tc>
      </w:tr>
      <w:tr w14:paraId="32E68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573" w:type="dxa"/>
            <w:tcBorders>
              <w:top w:val="double" w:color="auto" w:sz="4" w:space="0"/>
            </w:tcBorders>
            <w:vAlign w:val="center"/>
          </w:tcPr>
          <w:p w14:paraId="387FA4CB">
            <w:pPr>
              <w:pStyle w:val="56"/>
              <w:rPr>
                <w:rFonts w:cs="PMingLiU"/>
              </w:rPr>
            </w:pPr>
            <w:r>
              <w:rPr>
                <w:rFonts w:hint="eastAsia"/>
              </w:rPr>
              <w:t>b</w:t>
            </w:r>
            <w:r>
              <w:t>taddr</w:t>
            </w:r>
          </w:p>
        </w:tc>
        <w:tc>
          <w:tcPr>
            <w:tcW w:w="1822" w:type="dxa"/>
            <w:tcBorders>
              <w:top w:val="double" w:color="auto" w:sz="4" w:space="0"/>
            </w:tcBorders>
            <w:vAlign w:val="center"/>
          </w:tcPr>
          <w:p w14:paraId="236D6C92">
            <w:pPr>
              <w:pStyle w:val="56"/>
              <w:rPr>
                <w:rFonts w:cs="PMingLiU"/>
              </w:rPr>
            </w:pPr>
            <w:r>
              <w:t>String</w:t>
            </w:r>
          </w:p>
        </w:tc>
        <w:tc>
          <w:tcPr>
            <w:tcW w:w="6071" w:type="dxa"/>
            <w:tcBorders>
              <w:top w:val="double" w:color="auto" w:sz="4" w:space="0"/>
            </w:tcBorders>
            <w:vAlign w:val="center"/>
          </w:tcPr>
          <w:p w14:paraId="11BE8956">
            <w:pPr>
              <w:pStyle w:val="56"/>
              <w:rPr>
                <w:rFonts w:ascii="宋体" w:hAnsi="宋体" w:eastAsia="宋体" w:cs="宋体"/>
              </w:rPr>
            </w:pPr>
            <w:r>
              <w:t>A pointer to the Bluetooth Address of the Remote Device.</w:t>
            </w:r>
          </w:p>
        </w:tc>
      </w:tr>
      <w:tr w14:paraId="1B1A9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573" w:type="dxa"/>
            <w:vAlign w:val="center"/>
          </w:tcPr>
          <w:p w14:paraId="55CCDA54">
            <w:pPr>
              <w:pStyle w:val="56"/>
            </w:pPr>
            <w:r>
              <w:rPr>
                <w:rFonts w:hint="eastAsia"/>
              </w:rPr>
              <w:t>audioSourceId</w:t>
            </w:r>
          </w:p>
        </w:tc>
        <w:tc>
          <w:tcPr>
            <w:tcW w:w="1822" w:type="dxa"/>
            <w:vAlign w:val="center"/>
          </w:tcPr>
          <w:p w14:paraId="6C2D1C2B">
            <w:pPr>
              <w:pStyle w:val="56"/>
            </w:pPr>
            <w:r>
              <w:t>int</w:t>
            </w:r>
          </w:p>
        </w:tc>
        <w:tc>
          <w:tcPr>
            <w:tcW w:w="6071" w:type="dxa"/>
            <w:vAlign w:val="center"/>
          </w:tcPr>
          <w:p w14:paraId="2BFE7F8C">
            <w:pPr>
              <w:pStyle w:val="56"/>
              <w:rPr>
                <w:rFonts w:hint="eastAsia" w:eastAsia="宋体"/>
                <w:lang w:val="en-US" w:eastAsia="zh-CN"/>
              </w:rPr>
            </w:pPr>
            <w:r>
              <w:rPr>
                <w:rFonts w:hint="eastAsia" w:eastAsia="宋体"/>
                <w:lang w:eastAsia="zh-CN"/>
              </w:rPr>
              <w:t xml:space="preserve">Used for selecting audio source </w:t>
            </w:r>
            <w:r>
              <w:rPr>
                <w:rFonts w:hint="eastAsia" w:eastAsia="宋体"/>
                <w:lang w:val="en-US" w:eastAsia="zh-CN"/>
              </w:rPr>
              <w:t>ID;</w:t>
            </w:r>
          </w:p>
          <w:p w14:paraId="646A4D77">
            <w:pPr>
              <w:pStyle w:val="56"/>
              <w:rPr>
                <w:rFonts w:hint="default" w:eastAsia="宋体"/>
                <w:lang w:val="en-US" w:eastAsia="zh-CN"/>
              </w:rPr>
            </w:pPr>
            <w:r>
              <w:rPr>
                <w:rFonts w:hint="eastAsia" w:eastAsia="宋体"/>
                <w:lang w:val="en-US" w:eastAsia="zh-CN"/>
              </w:rPr>
              <w:t>Range:0-3</w:t>
            </w:r>
          </w:p>
        </w:tc>
      </w:tr>
    </w:tbl>
    <w:p w14:paraId="4233FC8A">
      <w:pPr>
        <w:pStyle w:val="6"/>
      </w:pPr>
      <w:r>
        <w:rPr>
          <w:rFonts w:hint="eastAsia"/>
        </w:rPr>
        <w:t>Return</w:t>
      </w:r>
      <w:r>
        <w:t xml:space="preserve"> Value</w:t>
      </w:r>
    </w:p>
    <w:p w14:paraId="174AE1D6">
      <w:r>
        <w:t xml:space="preserve">If the function succeeds, the return value is Zero defined as </w:t>
      </w:r>
      <w:r>
        <w:rPr>
          <w:rStyle w:val="59"/>
        </w:rPr>
        <w:t>AnWBTERR_SUCCESS</w:t>
      </w:r>
      <w:r>
        <w:t>.</w:t>
      </w:r>
    </w:p>
    <w:p w14:paraId="098A79FF">
      <w:r>
        <w:t xml:space="preserve">If the function fails,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1B6CA99A">
      <w:r>
        <w:t xml:space="preserve">(Possible Error Code: </w:t>
      </w:r>
      <w:r>
        <w:rPr>
          <w:rStyle w:val="59"/>
          <w:rFonts w:hint="eastAsia"/>
        </w:rPr>
        <w:t>AnWBTERR_FAIL</w:t>
      </w:r>
      <w:r>
        <w:t>)</w:t>
      </w:r>
    </w:p>
    <w:p w14:paraId="125A485F">
      <w:pPr>
        <w:pStyle w:val="6"/>
      </w:pPr>
      <w:r>
        <w:rPr>
          <w:rFonts w:cs="Calibri"/>
        </w:rPr>
        <w:t>Callback Message</w:t>
      </w:r>
    </w:p>
    <w:p w14:paraId="10BBBB54">
      <w:pPr>
        <w:rPr>
          <w:rStyle w:val="59"/>
          <w:rFonts w:ascii="Calibri" w:hAnsi="Calibri" w:cs="Calibri" w:eastAsiaTheme="minorEastAsia"/>
        </w:rPr>
      </w:pPr>
      <w:r>
        <w:t>none</w:t>
      </w:r>
    </w:p>
    <w:p w14:paraId="295D84FE">
      <w:pPr>
        <w:pStyle w:val="6"/>
      </w:pPr>
      <w:r>
        <w:t>Timeout</w:t>
      </w:r>
    </w:p>
    <w:p w14:paraId="373A79BB">
      <w:pPr>
        <w:rPr>
          <w:b/>
          <w:kern w:val="0"/>
          <w:szCs w:val="28"/>
        </w:rPr>
      </w:pPr>
      <w:r>
        <w:t>none</w:t>
      </w:r>
    </w:p>
    <w:p w14:paraId="31A2092D"/>
    <w:p w14:paraId="18870103">
      <w:pPr>
        <w:pStyle w:val="3"/>
        <w:bidi w:val="0"/>
      </w:pPr>
      <w:bookmarkStart w:id="284" w:name="_Toc4618"/>
      <w:r>
        <w:rPr>
          <w:rFonts w:hint="eastAsia"/>
        </w:rPr>
        <w:t>AnWBT_AVRCP_AudioSourceIdGet</w:t>
      </w:r>
      <w:bookmarkEnd w:id="284"/>
    </w:p>
    <w:p w14:paraId="4A08E8BF">
      <w:r>
        <w:rPr>
          <w:rFonts w:hint="eastAsia"/>
        </w:rPr>
        <w:t xml:space="preserve">This function is used to </w:t>
      </w:r>
      <w:r>
        <w:rPr>
          <w:rFonts w:hint="eastAsia" w:eastAsia="宋体"/>
          <w:lang w:val="en-US" w:eastAsia="zh-CN"/>
        </w:rPr>
        <w:t>g</w:t>
      </w:r>
      <w:r>
        <w:rPr>
          <w:rFonts w:hint="eastAsia"/>
        </w:rPr>
        <w:t>et the audio source ID</w:t>
      </w:r>
      <w:r>
        <w:rPr>
          <w:rFonts w:hint="eastAsia" w:eastAsia="宋体"/>
          <w:lang w:val="en-US" w:eastAsia="zh-CN"/>
        </w:rPr>
        <w:t>.</w:t>
      </w:r>
      <w:r>
        <w:t xml:space="preserve"> </w:t>
      </w:r>
    </w:p>
    <w:p w14:paraId="5925473B">
      <w:pPr>
        <w:pStyle w:val="6"/>
      </w:pPr>
      <w:r>
        <w:t>Type</w:t>
      </w:r>
    </w:p>
    <w:p w14:paraId="06F7EDB6">
      <w:pPr>
        <w:pStyle w:val="6"/>
        <w:rPr>
          <w:rStyle w:val="34"/>
          <w:rFonts w:hint="eastAsia" w:eastAsia="宋体"/>
          <w:b w:val="0"/>
          <w:lang w:eastAsia="zh-CN"/>
        </w:rPr>
      </w:pPr>
      <w:r>
        <w:fldChar w:fldCharType="begin"/>
      </w:r>
      <w:r>
        <w:instrText xml:space="preserve"> HYPERLINK  \l "_API_Pattern_3_4" </w:instrText>
      </w:r>
      <w:r>
        <w:fldChar w:fldCharType="separate"/>
      </w:r>
      <w:r>
        <w:rPr>
          <w:rStyle w:val="34"/>
          <w:b w:val="0"/>
        </w:rPr>
        <w:t xml:space="preserve">API Pattern </w:t>
      </w:r>
      <w:r>
        <w:rPr>
          <w:rStyle w:val="34"/>
          <w:rFonts w:hint="eastAsia" w:eastAsia="宋体"/>
          <w:b w:val="0"/>
          <w:lang w:val="en-US" w:eastAsia="zh-CN"/>
        </w:rPr>
        <w:t>2</w:t>
      </w:r>
    </w:p>
    <w:p w14:paraId="0A439A8D">
      <w:pPr>
        <w:pStyle w:val="6"/>
      </w:pPr>
      <w:r>
        <w:rPr>
          <w:rFonts w:ascii="Bangla Sangam MN" w:hAnsi="Bangla Sangam MN" w:eastAsiaTheme="majorEastAsia"/>
          <w:sz w:val="24"/>
          <w:szCs w:val="24"/>
          <w:lang w:eastAsia="zh-TW"/>
        </w:rPr>
        <w:fldChar w:fldCharType="end"/>
      </w:r>
      <w:r>
        <w:t>Syntax</w:t>
      </w:r>
    </w:p>
    <w:p w14:paraId="09A3D611">
      <w:pPr>
        <w:pStyle w:val="58"/>
      </w:pPr>
      <w:r>
        <w:rPr>
          <w:rFonts w:hint="eastAsia"/>
        </w:rPr>
        <w:t>int AnWBT_AVRCP_AudioSourceIdGet(String btaddr);</w:t>
      </w:r>
    </w:p>
    <w:p w14:paraId="1AEB4FB6">
      <w:pPr>
        <w:pStyle w:val="6"/>
      </w:pPr>
      <w:r>
        <w:t>Parameters</w:t>
      </w:r>
    </w:p>
    <w:tbl>
      <w:tblPr>
        <w:tblStyle w:val="55"/>
        <w:tblW w:w="104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2573"/>
        <w:gridCol w:w="1822"/>
        <w:gridCol w:w="6071"/>
      </w:tblGrid>
      <w:tr w14:paraId="7397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573" w:type="dxa"/>
            <w:tcBorders>
              <w:bottom w:val="double" w:color="auto" w:sz="4" w:space="0"/>
            </w:tcBorders>
            <w:shd w:val="clear" w:color="auto" w:fill="000000" w:themeFill="text1"/>
            <w:noWrap/>
            <w:vAlign w:val="center"/>
          </w:tcPr>
          <w:p w14:paraId="5C97506D">
            <w:pPr>
              <w:pStyle w:val="64"/>
              <w:jc w:val="left"/>
              <w:rPr>
                <w:rFonts w:ascii="Calibri" w:hAnsi="Calibri"/>
              </w:rPr>
            </w:pPr>
            <w:r>
              <w:rPr>
                <w:rFonts w:hint="eastAsia" w:ascii="Calibri" w:hAnsi="Calibri"/>
              </w:rPr>
              <w:t>Parameters</w:t>
            </w:r>
          </w:p>
        </w:tc>
        <w:tc>
          <w:tcPr>
            <w:tcW w:w="1822" w:type="dxa"/>
            <w:tcBorders>
              <w:bottom w:val="double" w:color="auto" w:sz="4" w:space="0"/>
            </w:tcBorders>
            <w:shd w:val="clear" w:color="auto" w:fill="000000" w:themeFill="text1"/>
            <w:noWrap/>
            <w:vAlign w:val="center"/>
          </w:tcPr>
          <w:p w14:paraId="7BAAE991">
            <w:pPr>
              <w:pStyle w:val="64"/>
              <w:jc w:val="left"/>
              <w:rPr>
                <w:rFonts w:ascii="Calibri" w:hAnsi="Calibri"/>
              </w:rPr>
            </w:pPr>
            <w:r>
              <w:rPr>
                <w:rFonts w:ascii="Calibri" w:hAnsi="Calibri"/>
              </w:rPr>
              <w:t>Type</w:t>
            </w:r>
          </w:p>
        </w:tc>
        <w:tc>
          <w:tcPr>
            <w:tcW w:w="6071" w:type="dxa"/>
            <w:tcBorders>
              <w:bottom w:val="double" w:color="auto" w:sz="4" w:space="0"/>
            </w:tcBorders>
            <w:shd w:val="clear" w:color="auto" w:fill="000000" w:themeFill="text1"/>
            <w:noWrap/>
            <w:vAlign w:val="center"/>
          </w:tcPr>
          <w:p w14:paraId="4B912FD3">
            <w:pPr>
              <w:pStyle w:val="64"/>
              <w:jc w:val="left"/>
              <w:rPr>
                <w:rFonts w:ascii="Calibri" w:hAnsi="Calibri"/>
              </w:rPr>
            </w:pPr>
            <w:r>
              <w:rPr>
                <w:rFonts w:ascii="Calibri" w:hAnsi="Calibri"/>
              </w:rPr>
              <w:t>Description</w:t>
            </w:r>
          </w:p>
        </w:tc>
      </w:tr>
      <w:tr w14:paraId="73C3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573" w:type="dxa"/>
            <w:tcBorders>
              <w:top w:val="double" w:color="auto" w:sz="4" w:space="0"/>
            </w:tcBorders>
            <w:vAlign w:val="center"/>
          </w:tcPr>
          <w:p w14:paraId="6A19B5D9">
            <w:pPr>
              <w:pStyle w:val="56"/>
              <w:rPr>
                <w:rFonts w:cs="PMingLiU"/>
              </w:rPr>
            </w:pPr>
            <w:r>
              <w:rPr>
                <w:rFonts w:hint="eastAsia"/>
              </w:rPr>
              <w:t>b</w:t>
            </w:r>
            <w:r>
              <w:t>taddr</w:t>
            </w:r>
          </w:p>
        </w:tc>
        <w:tc>
          <w:tcPr>
            <w:tcW w:w="1822" w:type="dxa"/>
            <w:tcBorders>
              <w:top w:val="double" w:color="auto" w:sz="4" w:space="0"/>
            </w:tcBorders>
            <w:vAlign w:val="center"/>
          </w:tcPr>
          <w:p w14:paraId="79CD6D49">
            <w:pPr>
              <w:pStyle w:val="56"/>
              <w:rPr>
                <w:rFonts w:cs="PMingLiU"/>
              </w:rPr>
            </w:pPr>
            <w:r>
              <w:t>String</w:t>
            </w:r>
          </w:p>
        </w:tc>
        <w:tc>
          <w:tcPr>
            <w:tcW w:w="6071" w:type="dxa"/>
            <w:tcBorders>
              <w:top w:val="double" w:color="auto" w:sz="4" w:space="0"/>
            </w:tcBorders>
            <w:vAlign w:val="center"/>
          </w:tcPr>
          <w:p w14:paraId="76A7FE0A">
            <w:pPr>
              <w:pStyle w:val="56"/>
              <w:rPr>
                <w:rFonts w:ascii="宋体" w:hAnsi="宋体" w:eastAsia="宋体" w:cs="宋体"/>
              </w:rPr>
            </w:pPr>
            <w:r>
              <w:t>A pointer to the Bluetooth Address of the Remote Device.</w:t>
            </w:r>
          </w:p>
        </w:tc>
      </w:tr>
    </w:tbl>
    <w:p w14:paraId="70EFDF48">
      <w:pPr>
        <w:pStyle w:val="6"/>
      </w:pPr>
      <w:r>
        <w:rPr>
          <w:rFonts w:hint="eastAsia"/>
        </w:rPr>
        <w:t>Return</w:t>
      </w:r>
      <w:r>
        <w:t xml:space="preserve"> Value</w:t>
      </w:r>
    </w:p>
    <w:p w14:paraId="7D2382EA">
      <w:pPr>
        <w:rPr>
          <w:rFonts w:hint="default" w:eastAsia="宋体"/>
          <w:lang w:val="en-US" w:eastAsia="zh-CN"/>
        </w:rPr>
      </w:pPr>
      <w:r>
        <w:t xml:space="preserve">If the function succeeds, the return value is </w:t>
      </w:r>
      <w:r>
        <w:rPr>
          <w:rFonts w:hint="eastAsia" w:eastAsia="宋体"/>
          <w:lang w:val="en-US" w:eastAsia="zh-CN"/>
        </w:rPr>
        <w:t>audio source ID.</w:t>
      </w:r>
    </w:p>
    <w:p w14:paraId="173C5A62">
      <w:pPr>
        <w:rPr>
          <w:rFonts w:hint="default" w:eastAsia="宋体"/>
          <w:lang w:val="en-US" w:eastAsia="zh-CN"/>
        </w:rPr>
      </w:pPr>
      <w:r>
        <w:t xml:space="preserve">If the function fails, it will return </w:t>
      </w:r>
      <w:r>
        <w:rPr>
          <w:rFonts w:hint="eastAsia" w:eastAsia="宋体"/>
          <w:lang w:val="en-US" w:eastAsia="zh-CN"/>
        </w:rPr>
        <w:t>-1;</w:t>
      </w:r>
    </w:p>
    <w:p w14:paraId="2889847A">
      <w:pPr>
        <w:pStyle w:val="6"/>
      </w:pPr>
      <w:r>
        <w:rPr>
          <w:rFonts w:cs="Calibri"/>
        </w:rPr>
        <w:t>Callback Message</w:t>
      </w:r>
    </w:p>
    <w:p w14:paraId="2C44E813">
      <w:pPr>
        <w:rPr>
          <w:rStyle w:val="59"/>
          <w:rFonts w:ascii="Calibri" w:hAnsi="Calibri" w:cs="Calibri" w:eastAsiaTheme="minorEastAsia"/>
        </w:rPr>
      </w:pPr>
      <w:r>
        <w:t>none</w:t>
      </w:r>
    </w:p>
    <w:p w14:paraId="1D956845">
      <w:pPr>
        <w:pStyle w:val="6"/>
      </w:pPr>
      <w:r>
        <w:t>Timeout</w:t>
      </w:r>
    </w:p>
    <w:p w14:paraId="54F247BE">
      <w:pPr>
        <w:rPr>
          <w:b/>
          <w:kern w:val="0"/>
          <w:szCs w:val="28"/>
        </w:rPr>
      </w:pPr>
      <w:r>
        <w:t>none</w:t>
      </w:r>
    </w:p>
    <w:p w14:paraId="25C37C2C"/>
    <w:p w14:paraId="495A8934">
      <w:pPr>
        <w:pStyle w:val="2"/>
      </w:pPr>
      <w:bookmarkStart w:id="285" w:name="_Toc20560"/>
      <w:r>
        <w:t>AVRCP Browsing</w:t>
      </w:r>
      <w:bookmarkEnd w:id="277"/>
      <w:bookmarkEnd w:id="278"/>
      <w:bookmarkEnd w:id="279"/>
      <w:bookmarkEnd w:id="285"/>
    </w:p>
    <w:p w14:paraId="314E6276">
      <w:pPr>
        <w:rPr>
          <w:rFonts w:cs="Calibri"/>
          <w:lang w:eastAsia="en-US"/>
        </w:rPr>
      </w:pPr>
      <w:r>
        <w:rPr>
          <w:rFonts w:cs="Calibri"/>
          <w:lang w:eastAsia="en-US"/>
        </w:rPr>
        <w:t>Describe AVRCP Browsing features.</w:t>
      </w:r>
    </w:p>
    <w:p w14:paraId="27242927">
      <w:pPr>
        <w:rPr>
          <w:rFonts w:cs="Calibri" w:eastAsiaTheme="minorEastAsia"/>
        </w:rPr>
      </w:pPr>
      <w:bookmarkStart w:id="286" w:name="_Toc500342782"/>
    </w:p>
    <w:bookmarkEnd w:id="286"/>
    <w:p w14:paraId="314B804E">
      <w:pPr>
        <w:pStyle w:val="3"/>
      </w:pPr>
      <w:bookmarkStart w:id="287" w:name="_Toc7726"/>
      <w:r>
        <w:t>AnWBT_AVRCP_BR_Reflash</w:t>
      </w:r>
      <w:bookmarkEnd w:id="287"/>
    </w:p>
    <w:p w14:paraId="38860096">
      <w:pPr>
        <w:rPr>
          <w:rFonts w:cs="Calibri" w:eastAsiaTheme="minorEastAsia"/>
        </w:rPr>
      </w:pPr>
      <w:r>
        <w:rPr>
          <w:rFonts w:cs="Calibri"/>
        </w:rPr>
        <w:t xml:space="preserve">Gets the Media Player List from the target Remote Device. This API uses to update current item list. </w:t>
      </w:r>
    </w:p>
    <w:p w14:paraId="07D14294">
      <w:pPr>
        <w:pStyle w:val="6"/>
        <w:rPr>
          <w:rFonts w:cs="Calibri"/>
        </w:rPr>
      </w:pPr>
      <w:r>
        <w:rPr>
          <w:rFonts w:cs="Calibri"/>
        </w:rPr>
        <w:t>Type</w:t>
      </w:r>
    </w:p>
    <w:p w14:paraId="01F3D135">
      <w:pPr>
        <w:pStyle w:val="6"/>
        <w:rPr>
          <w:rStyle w:val="34"/>
          <w:rFonts w:cs="Calibri"/>
          <w:b/>
        </w:rPr>
      </w:pPr>
      <w:r>
        <w:rPr>
          <w:rFonts w:cs="Calibri"/>
        </w:rPr>
        <w:fldChar w:fldCharType="begin"/>
      </w:r>
      <w:r>
        <w:rPr>
          <w:rFonts w:cs="Calibri"/>
        </w:rPr>
        <w:instrText xml:space="preserve"> HYPERLINK  \l "_API_Pattern_3_11" </w:instrText>
      </w:r>
      <w:r>
        <w:rPr>
          <w:rFonts w:cs="Calibri"/>
        </w:rPr>
        <w:fldChar w:fldCharType="separate"/>
      </w:r>
      <w:r>
        <w:rPr>
          <w:rStyle w:val="34"/>
          <w:rFonts w:cs="Calibri"/>
          <w:b/>
        </w:rPr>
        <w:t>API Pattern 3</w:t>
      </w:r>
    </w:p>
    <w:p w14:paraId="01AD7C87">
      <w:pPr>
        <w:pStyle w:val="6"/>
        <w:rPr>
          <w:rFonts w:cs="Calibri"/>
          <w:kern w:val="0"/>
          <w:szCs w:val="28"/>
        </w:rPr>
      </w:pPr>
      <w:r>
        <w:rPr>
          <w:rFonts w:cs="Calibri" w:eastAsiaTheme="majorEastAsia"/>
          <w:sz w:val="24"/>
          <w:szCs w:val="24"/>
          <w:lang w:eastAsia="zh-TW"/>
        </w:rPr>
        <w:fldChar w:fldCharType="end"/>
      </w:r>
      <w:r>
        <w:rPr>
          <w:rFonts w:cs="Calibri"/>
        </w:rPr>
        <w:t>Syntax</w:t>
      </w:r>
    </w:p>
    <w:p w14:paraId="778F0934">
      <w:pPr>
        <w:pStyle w:val="58"/>
      </w:pPr>
      <w:r>
        <w:t>int AnWBT_AVRCP_BR_Reflash (String btaddr);</w:t>
      </w:r>
    </w:p>
    <w:p w14:paraId="45610FA4">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138B0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85" w:type="dxa"/>
            <w:tcBorders>
              <w:bottom w:val="double" w:color="auto" w:sz="4" w:space="0"/>
            </w:tcBorders>
            <w:shd w:val="clear" w:color="auto" w:fill="000000" w:themeFill="text1"/>
            <w:noWrap/>
            <w:vAlign w:val="center"/>
          </w:tcPr>
          <w:p w14:paraId="37A1CD3D">
            <w:pPr>
              <w:pStyle w:val="64"/>
              <w:jc w:val="left"/>
              <w:rPr>
                <w:rFonts w:ascii="Calibri" w:hAnsi="Calibri" w:cs="Calibri"/>
              </w:rPr>
            </w:pPr>
            <w:r>
              <w:rPr>
                <w:rFonts w:ascii="Calibri" w:hAnsi="Calibri" w:cs="Calibri"/>
              </w:rPr>
              <w:t>Parameters</w:t>
            </w:r>
          </w:p>
        </w:tc>
        <w:tc>
          <w:tcPr>
            <w:tcW w:w="2632" w:type="dxa"/>
            <w:tcBorders>
              <w:bottom w:val="double" w:color="auto" w:sz="4" w:space="0"/>
            </w:tcBorders>
            <w:shd w:val="clear" w:color="auto" w:fill="000000" w:themeFill="text1"/>
            <w:noWrap/>
            <w:vAlign w:val="center"/>
          </w:tcPr>
          <w:p w14:paraId="554B5BA6">
            <w:pPr>
              <w:pStyle w:val="64"/>
              <w:jc w:val="left"/>
              <w:rPr>
                <w:rFonts w:ascii="Calibri" w:hAnsi="Calibri" w:cs="Calibri"/>
              </w:rPr>
            </w:pPr>
            <w:r>
              <w:rPr>
                <w:rFonts w:ascii="Calibri" w:hAnsi="Calibri" w:cs="Calibri"/>
              </w:rPr>
              <w:t>Type</w:t>
            </w:r>
          </w:p>
        </w:tc>
        <w:tc>
          <w:tcPr>
            <w:tcW w:w="5373" w:type="dxa"/>
            <w:tcBorders>
              <w:bottom w:val="double" w:color="auto" w:sz="4" w:space="0"/>
            </w:tcBorders>
            <w:shd w:val="clear" w:color="auto" w:fill="000000" w:themeFill="text1"/>
            <w:noWrap/>
            <w:vAlign w:val="center"/>
          </w:tcPr>
          <w:p w14:paraId="4707DBE0">
            <w:pPr>
              <w:pStyle w:val="64"/>
              <w:jc w:val="left"/>
              <w:rPr>
                <w:rFonts w:ascii="Calibri" w:hAnsi="Calibri" w:cs="Calibri"/>
              </w:rPr>
            </w:pPr>
            <w:r>
              <w:rPr>
                <w:rFonts w:ascii="Calibri" w:hAnsi="Calibri" w:cs="Calibri"/>
              </w:rPr>
              <w:t>Description</w:t>
            </w:r>
          </w:p>
        </w:tc>
      </w:tr>
      <w:tr w14:paraId="274BA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tcBorders>
              <w:top w:val="double" w:color="auto" w:sz="4" w:space="0"/>
            </w:tcBorders>
            <w:vAlign w:val="center"/>
          </w:tcPr>
          <w:p w14:paraId="56D03497">
            <w:pPr>
              <w:pStyle w:val="56"/>
              <w:rPr>
                <w:rFonts w:cs="Calibri"/>
              </w:rPr>
            </w:pPr>
            <w:r>
              <w:rPr>
                <w:rFonts w:cs="Calibri"/>
              </w:rPr>
              <w:t>btaddr</w:t>
            </w:r>
          </w:p>
        </w:tc>
        <w:tc>
          <w:tcPr>
            <w:tcW w:w="2632" w:type="dxa"/>
            <w:tcBorders>
              <w:top w:val="double" w:color="auto" w:sz="4" w:space="0"/>
            </w:tcBorders>
            <w:vAlign w:val="center"/>
          </w:tcPr>
          <w:p w14:paraId="0C7E6405">
            <w:pPr>
              <w:pStyle w:val="56"/>
              <w:rPr>
                <w:rFonts w:cs="Calibri"/>
              </w:rPr>
            </w:pPr>
            <w:r>
              <w:rPr>
                <w:rFonts w:cs="Calibri"/>
              </w:rPr>
              <w:t>String</w:t>
            </w:r>
          </w:p>
        </w:tc>
        <w:tc>
          <w:tcPr>
            <w:tcW w:w="5373" w:type="dxa"/>
            <w:tcBorders>
              <w:top w:val="double" w:color="auto" w:sz="4" w:space="0"/>
            </w:tcBorders>
            <w:vAlign w:val="center"/>
          </w:tcPr>
          <w:p w14:paraId="67CFBB27">
            <w:pPr>
              <w:pStyle w:val="56"/>
              <w:rPr>
                <w:rFonts w:cs="Calibri"/>
              </w:rPr>
            </w:pPr>
            <w:r>
              <w:rPr>
                <w:rFonts w:cs="Calibri"/>
              </w:rPr>
              <w:t>A pointer to the Bluetooth Address of the target Remote Device.</w:t>
            </w:r>
          </w:p>
        </w:tc>
      </w:tr>
    </w:tbl>
    <w:p w14:paraId="1D80637A">
      <w:pPr>
        <w:pStyle w:val="6"/>
        <w:rPr>
          <w:rFonts w:cs="Calibri"/>
        </w:rPr>
      </w:pPr>
      <w:r>
        <w:rPr>
          <w:rFonts w:cs="Calibri"/>
        </w:rPr>
        <w:t>Return Value</w:t>
      </w:r>
    </w:p>
    <w:p w14:paraId="6174F737">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5F3CE626">
      <w:pPr>
        <w:rPr>
          <w:rFonts w:cs="Calibri"/>
        </w:rPr>
      </w:pPr>
      <w:r>
        <w:rPr>
          <w:rFonts w:cs="Calibri"/>
        </w:rPr>
        <w:t xml:space="preserve">If the function fails, it will return the error code defined in </w:t>
      </w:r>
      <w:r>
        <w:fldChar w:fldCharType="begin"/>
      </w:r>
      <w:r>
        <w:instrText xml:space="preserve"> HYPERLINK \l "_ERROR_CODE_1"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3E563298">
      <w:pPr>
        <w:rPr>
          <w:rFonts w:cs="Calibri"/>
        </w:rPr>
      </w:pPr>
      <w:r>
        <w:rPr>
          <w:rFonts w:cs="Calibri"/>
        </w:rPr>
        <w:t xml:space="preserve">(Possible Error Code: </w:t>
      </w:r>
      <w:r>
        <w:rPr>
          <w:rStyle w:val="59"/>
          <w:rFonts w:ascii="Calibri" w:hAnsi="Calibri" w:cs="Calibri"/>
        </w:rPr>
        <w:t>AnWBTERR_BUSY, AnWBTERR_INVALIDPARAM, AnWBTERR_DISALLOWED, AnWBTERR_NORESOURCES, AnWBTERR_SYS, AnWBTERR_RETRY</w:t>
      </w:r>
      <w:r>
        <w:rPr>
          <w:rFonts w:cs="Calibri"/>
        </w:rPr>
        <w:t>)</w:t>
      </w:r>
    </w:p>
    <w:p w14:paraId="0BDFD58D">
      <w:pPr>
        <w:pStyle w:val="6"/>
        <w:rPr>
          <w:rFonts w:cs="Calibri"/>
        </w:rPr>
      </w:pPr>
      <w:r>
        <w:rPr>
          <w:rFonts w:cs="Calibri"/>
        </w:rPr>
        <w:t>Callback API</w:t>
      </w:r>
    </w:p>
    <w:p w14:paraId="25103E04">
      <w:pPr>
        <w:rPr>
          <w:rStyle w:val="59"/>
          <w:rFonts w:ascii="Calibri" w:hAnsi="Calibri" w:cs="Calibri" w:eastAsiaTheme="minorEastAsia"/>
          <w:color w:val="FF0000"/>
        </w:rPr>
      </w:pPr>
      <w:r>
        <w:rPr>
          <w:rFonts w:cs="Calibri"/>
          <w:color w:val="FF0000"/>
        </w:rPr>
        <w:t>TBD</w:t>
      </w:r>
    </w:p>
    <w:p w14:paraId="7B27F757">
      <w:pPr>
        <w:pStyle w:val="6"/>
        <w:rPr>
          <w:rFonts w:cs="Calibri"/>
        </w:rPr>
      </w:pPr>
      <w:r>
        <w:rPr>
          <w:rFonts w:cs="Calibri"/>
        </w:rPr>
        <w:t>Timeout</w:t>
      </w:r>
    </w:p>
    <w:p w14:paraId="4748C748">
      <w:pPr>
        <w:rPr>
          <w:rFonts w:cs="Calibri" w:eastAsiaTheme="minorEastAsia"/>
        </w:rPr>
      </w:pPr>
      <w:r>
        <w:rPr>
          <w:rFonts w:cs="Calibri" w:eastAsiaTheme="minorEastAsia"/>
        </w:rPr>
        <w:t>None</w:t>
      </w:r>
    </w:p>
    <w:p w14:paraId="4E11E69A">
      <w:pPr>
        <w:rPr>
          <w:rFonts w:cs="Calibri"/>
        </w:rPr>
      </w:pPr>
    </w:p>
    <w:p w14:paraId="1FC88CCC">
      <w:pPr>
        <w:pStyle w:val="3"/>
      </w:pPr>
      <w:bookmarkStart w:id="288" w:name="_Toc30517"/>
      <w:r>
        <w:t>AnWBT_AVRCP_BR_Enter</w:t>
      </w:r>
      <w:bookmarkEnd w:id="288"/>
    </w:p>
    <w:p w14:paraId="6BCE2255">
      <w:pPr>
        <w:rPr>
          <w:rFonts w:cs="Calibri"/>
        </w:rPr>
      </w:pPr>
      <w:r>
        <w:rPr>
          <w:rFonts w:cs="Calibri"/>
        </w:rPr>
        <w:t>If current item is folder, call this API will enter next item list. If current item</w:t>
      </w:r>
      <w:r>
        <w:rPr>
          <w:rFonts w:cs="Calibri"/>
          <w:szCs w:val="22"/>
        </w:rPr>
        <w:t xml:space="preserve"> is a song , call this api will mean choose this song to play.</w:t>
      </w:r>
    </w:p>
    <w:p w14:paraId="5E0807DF">
      <w:pPr>
        <w:pStyle w:val="6"/>
        <w:rPr>
          <w:rFonts w:cs="Calibri"/>
        </w:rPr>
      </w:pPr>
      <w:r>
        <w:rPr>
          <w:rFonts w:cs="Calibri"/>
        </w:rPr>
        <w:t>Type</w:t>
      </w:r>
    </w:p>
    <w:p w14:paraId="7522CC8D">
      <w:pPr>
        <w:pStyle w:val="6"/>
        <w:rPr>
          <w:rStyle w:val="34"/>
          <w:rFonts w:cs="Calibri"/>
          <w:b/>
        </w:rPr>
      </w:pPr>
      <w:r>
        <w:rPr>
          <w:rFonts w:cs="Calibri"/>
        </w:rPr>
        <w:fldChar w:fldCharType="begin"/>
      </w:r>
      <w:r>
        <w:rPr>
          <w:rFonts w:cs="Calibri"/>
        </w:rPr>
        <w:instrText xml:space="preserve"> HYPERLINK  \l "_API_Pattern_3_12" </w:instrText>
      </w:r>
      <w:r>
        <w:rPr>
          <w:rFonts w:cs="Calibri"/>
        </w:rPr>
        <w:fldChar w:fldCharType="separate"/>
      </w:r>
      <w:r>
        <w:rPr>
          <w:rStyle w:val="34"/>
          <w:rFonts w:cs="Calibri"/>
          <w:b/>
        </w:rPr>
        <w:t>API Pattern 3</w:t>
      </w:r>
    </w:p>
    <w:p w14:paraId="530E358F">
      <w:pPr>
        <w:pStyle w:val="6"/>
        <w:rPr>
          <w:rFonts w:cs="Calibri"/>
        </w:rPr>
      </w:pPr>
      <w:r>
        <w:rPr>
          <w:rFonts w:cs="Calibri" w:eastAsiaTheme="majorEastAsia"/>
          <w:sz w:val="24"/>
          <w:szCs w:val="24"/>
          <w:lang w:eastAsia="zh-TW"/>
        </w:rPr>
        <w:fldChar w:fldCharType="end"/>
      </w:r>
      <w:r>
        <w:rPr>
          <w:rFonts w:cs="Calibri"/>
        </w:rPr>
        <w:t>Syntax</w:t>
      </w:r>
    </w:p>
    <w:p w14:paraId="63297DFF">
      <w:pPr>
        <w:pStyle w:val="58"/>
      </w:pPr>
      <w:r>
        <w:t>int</w:t>
      </w:r>
      <w:r>
        <w:rPr>
          <w:sz w:val="28"/>
        </w:rPr>
        <w:t xml:space="preserve"> </w:t>
      </w:r>
      <w:r>
        <w:t>AnWBT_AVRCP_BR_Enter (String btaddr, int index);</w:t>
      </w:r>
    </w:p>
    <w:p w14:paraId="49D391AD">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1985"/>
        <w:gridCol w:w="2551"/>
        <w:gridCol w:w="5954"/>
      </w:tblGrid>
      <w:tr w14:paraId="4953B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1985"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56B16D07">
            <w:pPr>
              <w:pStyle w:val="64"/>
              <w:jc w:val="left"/>
              <w:rPr>
                <w:rFonts w:ascii="Calibri" w:hAnsi="Calibri" w:cs="Calibri"/>
              </w:rPr>
            </w:pPr>
            <w:r>
              <w:rPr>
                <w:rFonts w:ascii="Calibri" w:hAnsi="Calibri" w:cs="Calibri"/>
              </w:rPr>
              <w:t>Parameters</w:t>
            </w:r>
          </w:p>
        </w:tc>
        <w:tc>
          <w:tcPr>
            <w:tcW w:w="2551"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6FB0891F">
            <w:pPr>
              <w:pStyle w:val="64"/>
              <w:jc w:val="left"/>
              <w:rPr>
                <w:rFonts w:ascii="Calibri" w:hAnsi="Calibri" w:cs="Calibri"/>
              </w:rPr>
            </w:pPr>
            <w:r>
              <w:rPr>
                <w:rFonts w:ascii="Calibri" w:hAnsi="Calibri" w:cs="Calibri"/>
              </w:rPr>
              <w:t>Type</w:t>
            </w:r>
          </w:p>
        </w:tc>
        <w:tc>
          <w:tcPr>
            <w:tcW w:w="595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62895376">
            <w:pPr>
              <w:pStyle w:val="64"/>
              <w:jc w:val="left"/>
              <w:rPr>
                <w:rFonts w:ascii="Calibri" w:hAnsi="Calibri" w:cs="Calibri"/>
              </w:rPr>
            </w:pPr>
            <w:r>
              <w:rPr>
                <w:rFonts w:ascii="Calibri" w:hAnsi="Calibri" w:cs="Calibri"/>
              </w:rPr>
              <w:t>Description</w:t>
            </w:r>
          </w:p>
        </w:tc>
      </w:tr>
      <w:tr w14:paraId="4202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1985" w:type="dxa"/>
            <w:tcBorders>
              <w:top w:val="double" w:color="auto" w:sz="4" w:space="0"/>
              <w:left w:val="single" w:color="auto" w:sz="4" w:space="0"/>
              <w:bottom w:val="single" w:color="auto" w:sz="4" w:space="0"/>
              <w:right w:val="single" w:color="auto" w:sz="4" w:space="0"/>
            </w:tcBorders>
            <w:vAlign w:val="center"/>
          </w:tcPr>
          <w:p w14:paraId="2AAB02E0">
            <w:pPr>
              <w:pStyle w:val="56"/>
              <w:rPr>
                <w:rFonts w:cs="Calibri"/>
              </w:rPr>
            </w:pPr>
            <w:r>
              <w:rPr>
                <w:rFonts w:cs="Calibri"/>
              </w:rPr>
              <w:t>btaddr</w:t>
            </w:r>
          </w:p>
        </w:tc>
        <w:tc>
          <w:tcPr>
            <w:tcW w:w="2551" w:type="dxa"/>
            <w:tcBorders>
              <w:top w:val="double" w:color="auto" w:sz="4" w:space="0"/>
              <w:left w:val="single" w:color="auto" w:sz="4" w:space="0"/>
              <w:bottom w:val="single" w:color="auto" w:sz="4" w:space="0"/>
              <w:right w:val="single" w:color="auto" w:sz="4" w:space="0"/>
            </w:tcBorders>
            <w:vAlign w:val="center"/>
          </w:tcPr>
          <w:p w14:paraId="7D9A19AC">
            <w:pPr>
              <w:pStyle w:val="56"/>
              <w:rPr>
                <w:rFonts w:eastAsia="宋体" w:cs="Calibri"/>
                <w:lang w:eastAsia="zh-CN"/>
              </w:rPr>
            </w:pPr>
            <w:r>
              <w:rPr>
                <w:rFonts w:eastAsia="宋体" w:cs="Calibri"/>
                <w:lang w:eastAsia="zh-CN"/>
              </w:rPr>
              <w:t>String</w:t>
            </w:r>
          </w:p>
        </w:tc>
        <w:tc>
          <w:tcPr>
            <w:tcW w:w="5954" w:type="dxa"/>
            <w:tcBorders>
              <w:top w:val="double" w:color="auto" w:sz="4" w:space="0"/>
              <w:left w:val="single" w:color="auto" w:sz="4" w:space="0"/>
              <w:bottom w:val="single" w:color="auto" w:sz="4" w:space="0"/>
              <w:right w:val="single" w:color="auto" w:sz="4" w:space="0"/>
            </w:tcBorders>
            <w:vAlign w:val="center"/>
          </w:tcPr>
          <w:p w14:paraId="1BD7D492">
            <w:pPr>
              <w:pStyle w:val="56"/>
              <w:rPr>
                <w:rFonts w:cs="Calibri"/>
              </w:rPr>
            </w:pPr>
            <w:r>
              <w:rPr>
                <w:rFonts w:cs="Calibri"/>
              </w:rPr>
              <w:t>A pointer to a Bluetooth address of the target Remote Device.</w:t>
            </w:r>
          </w:p>
        </w:tc>
      </w:tr>
      <w:tr w14:paraId="4D37A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1985" w:type="dxa"/>
            <w:tcBorders>
              <w:top w:val="single" w:color="auto" w:sz="4" w:space="0"/>
              <w:left w:val="single" w:color="auto" w:sz="4" w:space="0"/>
              <w:bottom w:val="single" w:color="auto" w:sz="4" w:space="0"/>
              <w:right w:val="single" w:color="auto" w:sz="4" w:space="0"/>
            </w:tcBorders>
            <w:vAlign w:val="center"/>
          </w:tcPr>
          <w:p w14:paraId="7BAFAE72">
            <w:pPr>
              <w:pStyle w:val="56"/>
              <w:rPr>
                <w:rFonts w:eastAsia="宋体" w:cs="Calibri"/>
                <w:lang w:eastAsia="zh-CN"/>
              </w:rPr>
            </w:pPr>
            <w:r>
              <w:rPr>
                <w:rFonts w:hint="eastAsia" w:eastAsia="宋体" w:cs="Calibri"/>
                <w:lang w:eastAsia="zh-CN"/>
              </w:rPr>
              <w:t>i</w:t>
            </w:r>
            <w:r>
              <w:rPr>
                <w:rFonts w:eastAsia="宋体" w:cs="Calibri"/>
                <w:lang w:eastAsia="zh-CN"/>
              </w:rPr>
              <w:t>ndex</w:t>
            </w:r>
          </w:p>
        </w:tc>
        <w:tc>
          <w:tcPr>
            <w:tcW w:w="2551" w:type="dxa"/>
            <w:tcBorders>
              <w:top w:val="single" w:color="auto" w:sz="4" w:space="0"/>
              <w:left w:val="single" w:color="auto" w:sz="4" w:space="0"/>
              <w:bottom w:val="single" w:color="auto" w:sz="4" w:space="0"/>
              <w:right w:val="single" w:color="auto" w:sz="4" w:space="0"/>
            </w:tcBorders>
            <w:vAlign w:val="center"/>
          </w:tcPr>
          <w:p w14:paraId="1DC442C7">
            <w:pPr>
              <w:pStyle w:val="56"/>
              <w:rPr>
                <w:rFonts w:eastAsia="宋体" w:cs="Calibri"/>
                <w:lang w:eastAsia="zh-CN"/>
              </w:rPr>
            </w:pPr>
            <w:r>
              <w:rPr>
                <w:rFonts w:hint="eastAsia" w:eastAsia="宋体" w:cs="Calibri"/>
                <w:lang w:eastAsia="zh-CN"/>
              </w:rPr>
              <w:t>i</w:t>
            </w:r>
            <w:r>
              <w:rPr>
                <w:rFonts w:eastAsia="宋体" w:cs="Calibri"/>
                <w:lang w:eastAsia="zh-CN"/>
              </w:rPr>
              <w:t>nt</w:t>
            </w:r>
          </w:p>
        </w:tc>
        <w:tc>
          <w:tcPr>
            <w:tcW w:w="5954" w:type="dxa"/>
            <w:tcBorders>
              <w:top w:val="single" w:color="auto" w:sz="4" w:space="0"/>
              <w:left w:val="single" w:color="auto" w:sz="4" w:space="0"/>
              <w:bottom w:val="single" w:color="auto" w:sz="4" w:space="0"/>
              <w:right w:val="single" w:color="auto" w:sz="4" w:space="0"/>
            </w:tcBorders>
            <w:vAlign w:val="center"/>
          </w:tcPr>
          <w:p w14:paraId="0D428D69">
            <w:pPr>
              <w:pStyle w:val="56"/>
              <w:rPr>
                <w:rFonts w:cs="Calibri"/>
              </w:rPr>
            </w:pPr>
            <w:r>
              <w:rPr>
                <w:rFonts w:cs="Calibri"/>
              </w:rPr>
              <w:t>A value of Item list number. Start from 0</w:t>
            </w:r>
          </w:p>
        </w:tc>
      </w:tr>
    </w:tbl>
    <w:p w14:paraId="13D3C18C">
      <w:pPr>
        <w:pStyle w:val="6"/>
        <w:rPr>
          <w:rFonts w:cs="Calibri"/>
        </w:rPr>
      </w:pPr>
      <w:r>
        <w:rPr>
          <w:rFonts w:cs="Calibri"/>
        </w:rPr>
        <w:t>Return Value</w:t>
      </w:r>
    </w:p>
    <w:p w14:paraId="3DB4D5AD">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5D762211">
      <w:pPr>
        <w:rPr>
          <w:rFonts w:cs="Calibri"/>
        </w:rPr>
      </w:pPr>
      <w:r>
        <w:rPr>
          <w:rFonts w:cs="Calibri"/>
        </w:rPr>
        <w:t xml:space="preserve">If the function fails, it will return the error code defined in </w:t>
      </w:r>
      <w:r>
        <w:fldChar w:fldCharType="begin"/>
      </w:r>
      <w:r>
        <w:instrText xml:space="preserve"> HYPERLINK \l "_ERROR_CODE_1"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1805C650">
      <w:pPr>
        <w:rPr>
          <w:rFonts w:cs="Calibri"/>
        </w:rPr>
      </w:pPr>
      <w:r>
        <w:rPr>
          <w:rFonts w:cs="Calibri"/>
        </w:rPr>
        <w:t xml:space="preserve">(Possible Error Code: </w:t>
      </w:r>
      <w:r>
        <w:rPr>
          <w:rStyle w:val="59"/>
          <w:rFonts w:ascii="Calibri" w:hAnsi="Calibri" w:cs="Calibri"/>
        </w:rPr>
        <w:t>AnWBTERR_BUSY, AnWBTERR_INVALIDPARAM, AnWBTERR_DISALLOWED, AnWBTERR_NOCONNECTION, AnWBTERR_NORESOURCES, AnWBTERR_SYS, AnWBTERR_RETRY</w:t>
      </w:r>
      <w:r>
        <w:rPr>
          <w:rFonts w:cs="Calibri"/>
        </w:rPr>
        <w:t>)</w:t>
      </w:r>
    </w:p>
    <w:p w14:paraId="3095A043">
      <w:pPr>
        <w:pStyle w:val="6"/>
        <w:rPr>
          <w:rFonts w:cs="Calibri"/>
        </w:rPr>
      </w:pPr>
      <w:r>
        <w:rPr>
          <w:rFonts w:cs="Calibri"/>
        </w:rPr>
        <w:t>Callback API</w:t>
      </w:r>
    </w:p>
    <w:p w14:paraId="773202D4">
      <w:pPr>
        <w:rPr>
          <w:rStyle w:val="59"/>
          <w:rFonts w:ascii="Calibri" w:hAnsi="Calibri" w:cs="Calibri" w:eastAsiaTheme="minorEastAsia"/>
          <w:color w:val="FF0000"/>
        </w:rPr>
      </w:pPr>
      <w:r>
        <w:rPr>
          <w:rFonts w:cs="Calibri"/>
          <w:color w:val="FF0000"/>
        </w:rPr>
        <w:t>TDB</w:t>
      </w:r>
    </w:p>
    <w:p w14:paraId="54A36CB6">
      <w:pPr>
        <w:pStyle w:val="6"/>
        <w:rPr>
          <w:rFonts w:cs="Calibri"/>
        </w:rPr>
      </w:pPr>
      <w:r>
        <w:rPr>
          <w:rFonts w:cs="Calibri"/>
        </w:rPr>
        <w:t>Timeout</w:t>
      </w:r>
    </w:p>
    <w:p w14:paraId="1C8E58F6">
      <w:pPr>
        <w:rPr>
          <w:rFonts w:cs="Calibri" w:eastAsiaTheme="minorEastAsia"/>
        </w:rPr>
      </w:pPr>
      <w:r>
        <w:rPr>
          <w:rFonts w:cs="Calibri" w:eastAsiaTheme="minorEastAsia"/>
        </w:rPr>
        <w:t>None</w:t>
      </w:r>
    </w:p>
    <w:p w14:paraId="1BF79CDA">
      <w:pPr>
        <w:rPr>
          <w:rFonts w:cs="Calibri"/>
        </w:rPr>
      </w:pPr>
    </w:p>
    <w:p w14:paraId="0549159D">
      <w:pPr>
        <w:pStyle w:val="3"/>
      </w:pPr>
      <w:bookmarkStart w:id="289" w:name="_Toc20012"/>
      <w:r>
        <w:t>AnWBT_AVRCP_BR_Back</w:t>
      </w:r>
      <w:bookmarkEnd w:id="289"/>
    </w:p>
    <w:p w14:paraId="5FCEE746">
      <w:pPr>
        <w:rPr>
          <w:rFonts w:cs="Calibri"/>
        </w:rPr>
      </w:pPr>
      <w:r>
        <w:rPr>
          <w:rFonts w:cs="Calibri"/>
        </w:rPr>
        <w:t xml:space="preserve">Gets the last Playing list, a dynamic playlist containing the media items currently scheduled to be played, from the browsed player on the trget Remote Device. </w:t>
      </w:r>
    </w:p>
    <w:p w14:paraId="1F8B4DF6">
      <w:pPr>
        <w:rPr>
          <w:rFonts w:cs="Calibri"/>
        </w:rPr>
      </w:pPr>
    </w:p>
    <w:p w14:paraId="3E3A8E90">
      <w:pPr>
        <w:pStyle w:val="6"/>
        <w:rPr>
          <w:rFonts w:cs="Calibri"/>
        </w:rPr>
      </w:pPr>
      <w:r>
        <w:rPr>
          <w:rFonts w:cs="Calibri"/>
        </w:rPr>
        <w:t>Type</w:t>
      </w:r>
    </w:p>
    <w:p w14:paraId="677C0CFE">
      <w:pPr>
        <w:pStyle w:val="6"/>
        <w:rPr>
          <w:rStyle w:val="34"/>
          <w:rFonts w:cs="Calibri"/>
          <w:b/>
        </w:rPr>
      </w:pPr>
      <w:r>
        <w:rPr>
          <w:rFonts w:cs="Calibri"/>
        </w:rPr>
        <w:fldChar w:fldCharType="begin"/>
      </w:r>
      <w:r>
        <w:rPr>
          <w:rFonts w:cs="Calibri"/>
        </w:rPr>
        <w:instrText xml:space="preserve"> HYPERLINK  \l "_API_Pattern_3_13" </w:instrText>
      </w:r>
      <w:r>
        <w:rPr>
          <w:rFonts w:cs="Calibri"/>
        </w:rPr>
        <w:fldChar w:fldCharType="separate"/>
      </w:r>
      <w:r>
        <w:rPr>
          <w:rStyle w:val="34"/>
          <w:rFonts w:cs="Calibri"/>
          <w:b/>
        </w:rPr>
        <w:t>API Pattern 3</w:t>
      </w:r>
    </w:p>
    <w:p w14:paraId="1D0B4E95">
      <w:pPr>
        <w:pStyle w:val="6"/>
        <w:rPr>
          <w:rFonts w:cs="Calibri"/>
        </w:rPr>
      </w:pPr>
      <w:r>
        <w:rPr>
          <w:rFonts w:cs="Calibri" w:eastAsiaTheme="majorEastAsia"/>
          <w:sz w:val="24"/>
          <w:szCs w:val="24"/>
          <w:lang w:eastAsia="zh-TW"/>
        </w:rPr>
        <w:fldChar w:fldCharType="end"/>
      </w:r>
      <w:r>
        <w:rPr>
          <w:rFonts w:cs="Calibri"/>
        </w:rPr>
        <w:t>Syntax</w:t>
      </w:r>
    </w:p>
    <w:p w14:paraId="55D26998">
      <w:pPr>
        <w:pStyle w:val="58"/>
      </w:pPr>
      <w:r>
        <w:t>int AnWBT_AVRCP_BR_Back (String btaddr);</w:t>
      </w:r>
    </w:p>
    <w:p w14:paraId="0429C04B">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081E4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tcBorders>
              <w:bottom w:val="double" w:color="auto" w:sz="4" w:space="0"/>
            </w:tcBorders>
            <w:shd w:val="clear" w:color="auto" w:fill="000000" w:themeFill="text1"/>
            <w:noWrap/>
            <w:vAlign w:val="center"/>
          </w:tcPr>
          <w:p w14:paraId="50C2A914">
            <w:pPr>
              <w:pStyle w:val="64"/>
              <w:jc w:val="left"/>
              <w:rPr>
                <w:rFonts w:ascii="Calibri" w:hAnsi="Calibri" w:cs="Calibri"/>
              </w:rPr>
            </w:pPr>
            <w:r>
              <w:rPr>
                <w:rFonts w:ascii="Calibri" w:hAnsi="Calibri" w:cs="Calibri"/>
              </w:rPr>
              <w:t>Parameters</w:t>
            </w:r>
          </w:p>
        </w:tc>
        <w:tc>
          <w:tcPr>
            <w:tcW w:w="2632" w:type="dxa"/>
            <w:tcBorders>
              <w:bottom w:val="double" w:color="auto" w:sz="4" w:space="0"/>
            </w:tcBorders>
            <w:shd w:val="clear" w:color="auto" w:fill="000000" w:themeFill="text1"/>
            <w:noWrap/>
            <w:vAlign w:val="center"/>
          </w:tcPr>
          <w:p w14:paraId="56DD4812">
            <w:pPr>
              <w:pStyle w:val="64"/>
              <w:jc w:val="left"/>
              <w:rPr>
                <w:rFonts w:ascii="Calibri" w:hAnsi="Calibri" w:cs="Calibri"/>
              </w:rPr>
            </w:pPr>
            <w:r>
              <w:rPr>
                <w:rFonts w:ascii="Calibri" w:hAnsi="Calibri" w:cs="Calibri"/>
              </w:rPr>
              <w:t>Type</w:t>
            </w:r>
          </w:p>
        </w:tc>
        <w:tc>
          <w:tcPr>
            <w:tcW w:w="5373" w:type="dxa"/>
            <w:tcBorders>
              <w:bottom w:val="double" w:color="auto" w:sz="4" w:space="0"/>
            </w:tcBorders>
            <w:shd w:val="clear" w:color="auto" w:fill="000000" w:themeFill="text1"/>
            <w:noWrap/>
            <w:vAlign w:val="center"/>
          </w:tcPr>
          <w:p w14:paraId="0222B249">
            <w:pPr>
              <w:pStyle w:val="64"/>
              <w:jc w:val="left"/>
              <w:rPr>
                <w:rFonts w:ascii="Calibri" w:hAnsi="Calibri" w:cs="Calibri"/>
              </w:rPr>
            </w:pPr>
            <w:r>
              <w:rPr>
                <w:rFonts w:ascii="Calibri" w:hAnsi="Calibri" w:cs="Calibri"/>
              </w:rPr>
              <w:t>Description</w:t>
            </w:r>
          </w:p>
        </w:tc>
      </w:tr>
      <w:tr w14:paraId="545B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2485" w:type="dxa"/>
            <w:tcBorders>
              <w:top w:val="double" w:color="auto" w:sz="4" w:space="0"/>
            </w:tcBorders>
            <w:vAlign w:val="center"/>
          </w:tcPr>
          <w:p w14:paraId="0BEB351A">
            <w:pPr>
              <w:pStyle w:val="56"/>
              <w:rPr>
                <w:rFonts w:cs="Calibri"/>
              </w:rPr>
            </w:pPr>
            <w:r>
              <w:rPr>
                <w:rFonts w:cs="Calibri"/>
              </w:rPr>
              <w:t>btaddr</w:t>
            </w:r>
          </w:p>
        </w:tc>
        <w:tc>
          <w:tcPr>
            <w:tcW w:w="2632" w:type="dxa"/>
            <w:tcBorders>
              <w:top w:val="double" w:color="auto" w:sz="4" w:space="0"/>
            </w:tcBorders>
            <w:vAlign w:val="center"/>
          </w:tcPr>
          <w:p w14:paraId="5960DACF">
            <w:pPr>
              <w:pStyle w:val="56"/>
              <w:rPr>
                <w:rFonts w:eastAsia="宋体" w:cs="Calibri"/>
                <w:lang w:eastAsia="zh-CN"/>
              </w:rPr>
            </w:pPr>
            <w:r>
              <w:rPr>
                <w:rFonts w:eastAsia="宋体" w:cs="Calibri"/>
                <w:lang w:eastAsia="zh-CN"/>
              </w:rPr>
              <w:t>String</w:t>
            </w:r>
          </w:p>
        </w:tc>
        <w:tc>
          <w:tcPr>
            <w:tcW w:w="5373" w:type="dxa"/>
            <w:tcBorders>
              <w:top w:val="double" w:color="auto" w:sz="4" w:space="0"/>
            </w:tcBorders>
            <w:vAlign w:val="center"/>
          </w:tcPr>
          <w:p w14:paraId="73B726DE">
            <w:pPr>
              <w:pStyle w:val="56"/>
              <w:rPr>
                <w:rFonts w:cs="Calibri"/>
              </w:rPr>
            </w:pPr>
            <w:r>
              <w:rPr>
                <w:rFonts w:cs="Calibri"/>
              </w:rPr>
              <w:t>A pointer to the Bluetooth Address of the target Remote Device.</w:t>
            </w:r>
          </w:p>
        </w:tc>
      </w:tr>
    </w:tbl>
    <w:p w14:paraId="4400719A">
      <w:pPr>
        <w:pStyle w:val="6"/>
        <w:rPr>
          <w:rFonts w:cs="Calibri"/>
        </w:rPr>
      </w:pPr>
      <w:r>
        <w:rPr>
          <w:rFonts w:cs="Calibri"/>
        </w:rPr>
        <w:t>Return Value</w:t>
      </w:r>
    </w:p>
    <w:p w14:paraId="6012F71C">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529EE907">
      <w:pPr>
        <w:rPr>
          <w:rFonts w:cs="Calibri"/>
        </w:rPr>
      </w:pPr>
      <w:r>
        <w:rPr>
          <w:rFonts w:cs="Calibri"/>
        </w:rPr>
        <w:t xml:space="preserve">If the function fails, it will return the error code defined in </w:t>
      </w:r>
      <w:r>
        <w:fldChar w:fldCharType="begin"/>
      </w:r>
      <w:r>
        <w:instrText xml:space="preserve"> HYPERLINK \l "_ERROR_CODE_1"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355E950C">
      <w:pPr>
        <w:rPr>
          <w:rFonts w:cs="Calibri"/>
        </w:rPr>
      </w:pPr>
      <w:r>
        <w:rPr>
          <w:rFonts w:cs="Calibri"/>
        </w:rPr>
        <w:t xml:space="preserve">(Possible Error Code: </w:t>
      </w:r>
      <w:r>
        <w:rPr>
          <w:rStyle w:val="59"/>
          <w:rFonts w:ascii="Calibri" w:hAnsi="Calibri" w:cs="Calibri"/>
        </w:rPr>
        <w:t>AnWBTERR_BUSY, AnWBTERR_INVALIDPARAM, AnWBTERR_DISALLOWED, AnWBTERR_NORESOURCES, AnWBTERR_SYS, AnWBTERR_RETRY</w:t>
      </w:r>
      <w:r>
        <w:rPr>
          <w:rFonts w:cs="Calibri"/>
        </w:rPr>
        <w:t>)</w:t>
      </w:r>
    </w:p>
    <w:p w14:paraId="0888CF98">
      <w:pPr>
        <w:pStyle w:val="6"/>
        <w:rPr>
          <w:rFonts w:cs="Calibri"/>
        </w:rPr>
      </w:pPr>
      <w:r>
        <w:rPr>
          <w:rFonts w:cs="Calibri"/>
        </w:rPr>
        <w:t>Callback API</w:t>
      </w:r>
    </w:p>
    <w:p w14:paraId="0390B2B8">
      <w:pPr>
        <w:rPr>
          <w:rStyle w:val="59"/>
          <w:rFonts w:ascii="Calibri" w:hAnsi="Calibri" w:cs="Calibri" w:eastAsiaTheme="minorEastAsia"/>
          <w:color w:val="FF0000"/>
        </w:rPr>
      </w:pPr>
      <w:r>
        <w:rPr>
          <w:rFonts w:cs="Calibri"/>
          <w:color w:val="FF0000"/>
        </w:rPr>
        <w:t>TDB</w:t>
      </w:r>
    </w:p>
    <w:p w14:paraId="6124EEAB">
      <w:pPr>
        <w:pStyle w:val="6"/>
        <w:rPr>
          <w:rFonts w:cs="Calibri"/>
        </w:rPr>
      </w:pPr>
      <w:r>
        <w:rPr>
          <w:rFonts w:cs="Calibri"/>
        </w:rPr>
        <w:t>Timeout</w:t>
      </w:r>
    </w:p>
    <w:p w14:paraId="60E50E4E">
      <w:pPr>
        <w:rPr>
          <w:rFonts w:cs="Calibri" w:eastAsiaTheme="minorEastAsia"/>
        </w:rPr>
      </w:pPr>
      <w:r>
        <w:rPr>
          <w:rFonts w:cs="Calibri" w:eastAsiaTheme="minorEastAsia"/>
        </w:rPr>
        <w:t>None</w:t>
      </w:r>
      <w:bookmarkStart w:id="290" w:name="_Toc525895646"/>
      <w:bookmarkStart w:id="291" w:name="_Toc520376487"/>
      <w:bookmarkStart w:id="292" w:name="_Toc500342791"/>
      <w:bookmarkStart w:id="293" w:name="_Toc525895345"/>
    </w:p>
    <w:p w14:paraId="4E62ADA9">
      <w:pPr>
        <w:rPr>
          <w:rFonts w:cs="Calibri" w:eastAsiaTheme="minorEastAsia"/>
        </w:rPr>
      </w:pPr>
    </w:p>
    <w:p w14:paraId="2D2B90E0">
      <w:pPr>
        <w:pStyle w:val="2"/>
        <w:rPr>
          <w:rFonts w:cs="Calibri"/>
        </w:rPr>
      </w:pPr>
      <w:bookmarkStart w:id="294" w:name="_Toc25942"/>
      <w:r>
        <w:rPr>
          <w:rFonts w:cs="Calibri"/>
        </w:rPr>
        <w:t>AVRCP CT Browsing</w:t>
      </w:r>
      <w:bookmarkEnd w:id="294"/>
    </w:p>
    <w:p w14:paraId="2D542271">
      <w:pPr>
        <w:pStyle w:val="3"/>
      </w:pPr>
      <w:bookmarkStart w:id="295" w:name="_Toc17689"/>
      <w:bookmarkStart w:id="296" w:name="_Toc520376478"/>
      <w:bookmarkStart w:id="297" w:name="_Toc525895336"/>
      <w:bookmarkStart w:id="298" w:name="_Toc525895637"/>
      <w:bookmarkStart w:id="299" w:name="_Toc63450778"/>
      <w:r>
        <w:t>AnWBT_AVRCP_BR_GetPlayerList</w:t>
      </w:r>
      <w:bookmarkEnd w:id="295"/>
      <w:bookmarkEnd w:id="296"/>
      <w:bookmarkEnd w:id="297"/>
      <w:bookmarkEnd w:id="298"/>
      <w:bookmarkEnd w:id="299"/>
    </w:p>
    <w:p w14:paraId="0D77B792">
      <w:pPr>
        <w:rPr>
          <w:rFonts w:eastAsiaTheme="minorEastAsia"/>
        </w:rPr>
      </w:pPr>
      <w:r>
        <w:t>Gets the Media Player List from the target Remote Device.</w:t>
      </w:r>
    </w:p>
    <w:p w14:paraId="44CA2698">
      <w:pPr>
        <w:pStyle w:val="6"/>
      </w:pPr>
      <w:r>
        <w:t>Type</w:t>
      </w:r>
    </w:p>
    <w:p w14:paraId="1A3764CC">
      <w:pPr>
        <w:pStyle w:val="6"/>
        <w:rPr>
          <w:rStyle w:val="34"/>
          <w:b/>
        </w:rPr>
      </w:pPr>
      <w:r>
        <w:fldChar w:fldCharType="begin"/>
      </w:r>
      <w:r>
        <w:instrText xml:space="preserve"> HYPERLINK  \l "_API_Pattern_3_11" </w:instrText>
      </w:r>
      <w:r>
        <w:fldChar w:fldCharType="separate"/>
      </w:r>
      <w:r>
        <w:rPr>
          <w:rStyle w:val="34"/>
          <w:b/>
        </w:rPr>
        <w:t>API Pattern 3</w:t>
      </w:r>
    </w:p>
    <w:p w14:paraId="5A2295D6">
      <w:pPr>
        <w:pStyle w:val="6"/>
        <w:rPr>
          <w:kern w:val="0"/>
          <w:szCs w:val="28"/>
        </w:rPr>
      </w:pPr>
      <w:r>
        <w:rPr>
          <w:rFonts w:ascii="Bangla Sangam MN" w:hAnsi="Bangla Sangam MN" w:eastAsiaTheme="majorEastAsia"/>
          <w:sz w:val="24"/>
          <w:szCs w:val="24"/>
          <w:lang w:eastAsia="zh-TW"/>
        </w:rPr>
        <w:fldChar w:fldCharType="end"/>
      </w:r>
      <w:r>
        <w:t>Syntax</w:t>
      </w:r>
    </w:p>
    <w:p w14:paraId="7C6FA570">
      <w:pPr>
        <w:pStyle w:val="58"/>
      </w:pPr>
      <w:r>
        <w:t>int AnWBT_AVRCP_BR_GetPlayerList(String btaddr, int startItem, int endItem);</w:t>
      </w:r>
    </w:p>
    <w:p w14:paraId="622AB05F">
      <w:pPr>
        <w:pStyle w:val="6"/>
      </w:pPr>
      <w: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3AB5F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85" w:type="dxa"/>
            <w:tcBorders>
              <w:bottom w:val="double" w:color="auto" w:sz="4" w:space="0"/>
            </w:tcBorders>
            <w:shd w:val="clear" w:color="auto" w:fill="000000" w:themeFill="text1"/>
            <w:noWrap/>
            <w:vAlign w:val="center"/>
          </w:tcPr>
          <w:p w14:paraId="1ABD21ED">
            <w:pPr>
              <w:pStyle w:val="64"/>
              <w:jc w:val="left"/>
              <w:rPr>
                <w:rFonts w:ascii="Calibri" w:hAnsi="Calibri"/>
              </w:rPr>
            </w:pPr>
            <w:r>
              <w:rPr>
                <w:rFonts w:hint="eastAsia" w:ascii="Calibri" w:hAnsi="Calibri"/>
              </w:rPr>
              <w:t>Parameters</w:t>
            </w:r>
          </w:p>
        </w:tc>
        <w:tc>
          <w:tcPr>
            <w:tcW w:w="2632" w:type="dxa"/>
            <w:tcBorders>
              <w:bottom w:val="double" w:color="auto" w:sz="4" w:space="0"/>
            </w:tcBorders>
            <w:shd w:val="clear" w:color="auto" w:fill="000000" w:themeFill="text1"/>
            <w:noWrap/>
            <w:vAlign w:val="center"/>
          </w:tcPr>
          <w:p w14:paraId="64CB4CC6">
            <w:pPr>
              <w:pStyle w:val="64"/>
              <w:jc w:val="left"/>
              <w:rPr>
                <w:rFonts w:ascii="Calibri" w:hAnsi="Calibri"/>
              </w:rPr>
            </w:pPr>
            <w:r>
              <w:rPr>
                <w:rFonts w:ascii="Calibri" w:hAnsi="Calibri"/>
              </w:rPr>
              <w:t>Type</w:t>
            </w:r>
          </w:p>
        </w:tc>
        <w:tc>
          <w:tcPr>
            <w:tcW w:w="5373" w:type="dxa"/>
            <w:tcBorders>
              <w:bottom w:val="double" w:color="auto" w:sz="4" w:space="0"/>
            </w:tcBorders>
            <w:shd w:val="clear" w:color="auto" w:fill="000000" w:themeFill="text1"/>
            <w:noWrap/>
            <w:vAlign w:val="center"/>
          </w:tcPr>
          <w:p w14:paraId="664D334D">
            <w:pPr>
              <w:pStyle w:val="64"/>
              <w:jc w:val="left"/>
              <w:rPr>
                <w:rFonts w:ascii="Calibri" w:hAnsi="Calibri"/>
              </w:rPr>
            </w:pPr>
            <w:r>
              <w:rPr>
                <w:rFonts w:ascii="Calibri" w:hAnsi="Calibri"/>
              </w:rPr>
              <w:t>Description</w:t>
            </w:r>
          </w:p>
        </w:tc>
      </w:tr>
      <w:tr w14:paraId="5DF5C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tcBorders>
              <w:top w:val="double" w:color="auto" w:sz="4" w:space="0"/>
            </w:tcBorders>
            <w:vAlign w:val="center"/>
          </w:tcPr>
          <w:p w14:paraId="71AA4BF6">
            <w:pPr>
              <w:pStyle w:val="56"/>
              <w:rPr>
                <w:rFonts w:cs="PMingLiU"/>
              </w:rPr>
            </w:pPr>
            <w:r>
              <w:rPr>
                <w:rFonts w:cs="Calibri"/>
              </w:rPr>
              <w:t>btaddr</w:t>
            </w:r>
          </w:p>
        </w:tc>
        <w:tc>
          <w:tcPr>
            <w:tcW w:w="2632" w:type="dxa"/>
            <w:tcBorders>
              <w:top w:val="double" w:color="auto" w:sz="4" w:space="0"/>
            </w:tcBorders>
            <w:vAlign w:val="center"/>
          </w:tcPr>
          <w:p w14:paraId="2D311BE6">
            <w:pPr>
              <w:pStyle w:val="56"/>
              <w:rPr>
                <w:rFonts w:cs="PMingLiU"/>
              </w:rPr>
            </w:pPr>
            <w:r>
              <w:rPr>
                <w:rFonts w:eastAsia="宋体" w:cs="Calibri"/>
                <w:lang w:eastAsia="zh-CN"/>
              </w:rPr>
              <w:t>String</w:t>
            </w:r>
          </w:p>
        </w:tc>
        <w:tc>
          <w:tcPr>
            <w:tcW w:w="5373" w:type="dxa"/>
            <w:tcBorders>
              <w:top w:val="double" w:color="auto" w:sz="4" w:space="0"/>
            </w:tcBorders>
            <w:vAlign w:val="center"/>
          </w:tcPr>
          <w:p w14:paraId="50080006">
            <w:pPr>
              <w:pStyle w:val="56"/>
              <w:rPr>
                <w:rFonts w:cs="PMingLiU"/>
              </w:rPr>
            </w:pPr>
            <w:r>
              <w:rPr>
                <w:rFonts w:cs="Calibri"/>
              </w:rPr>
              <w:t>A pointer to a Bluetooth address of the target Remote Device.</w:t>
            </w:r>
          </w:p>
        </w:tc>
      </w:tr>
      <w:tr w14:paraId="69C1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vAlign w:val="center"/>
          </w:tcPr>
          <w:p w14:paraId="39A8DC69">
            <w:pPr>
              <w:pStyle w:val="56"/>
              <w:rPr>
                <w:kern w:val="0"/>
              </w:rPr>
            </w:pPr>
            <w:r>
              <w:t>startItem</w:t>
            </w:r>
          </w:p>
        </w:tc>
        <w:tc>
          <w:tcPr>
            <w:tcW w:w="2632" w:type="dxa"/>
            <w:vAlign w:val="center"/>
          </w:tcPr>
          <w:p w14:paraId="1E1C6DFB">
            <w:pPr>
              <w:pStyle w:val="56"/>
              <w:rPr>
                <w:rFonts w:eastAsia="宋体"/>
                <w:lang w:eastAsia="zh-CN"/>
              </w:rPr>
            </w:pPr>
            <w:r>
              <w:rPr>
                <w:rFonts w:hint="eastAsia" w:eastAsia="宋体"/>
                <w:lang w:eastAsia="zh-CN"/>
              </w:rPr>
              <w:t>i</w:t>
            </w:r>
            <w:r>
              <w:rPr>
                <w:rFonts w:eastAsia="宋体"/>
                <w:lang w:eastAsia="zh-CN"/>
              </w:rPr>
              <w:t>nt</w:t>
            </w:r>
          </w:p>
        </w:tc>
        <w:tc>
          <w:tcPr>
            <w:tcW w:w="5373" w:type="dxa"/>
            <w:vAlign w:val="center"/>
          </w:tcPr>
          <w:p w14:paraId="43B3F4C0">
            <w:pPr>
              <w:pStyle w:val="56"/>
              <w:rPr>
                <w:rFonts w:ascii="Times" w:hAnsi="Times" w:cs="Times"/>
              </w:rPr>
            </w:pPr>
            <w:r>
              <w:t xml:space="preserve">The offset within the listing of the item which should be the first returned item. The first media element in the listing is at offset 0. </w:t>
            </w:r>
          </w:p>
        </w:tc>
      </w:tr>
      <w:tr w14:paraId="3F801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vAlign w:val="center"/>
          </w:tcPr>
          <w:p w14:paraId="3464FF62">
            <w:pPr>
              <w:pStyle w:val="56"/>
            </w:pPr>
            <w:r>
              <w:t>endItem</w:t>
            </w:r>
          </w:p>
        </w:tc>
        <w:tc>
          <w:tcPr>
            <w:tcW w:w="2632" w:type="dxa"/>
            <w:vAlign w:val="center"/>
          </w:tcPr>
          <w:p w14:paraId="21A631EA">
            <w:pPr>
              <w:pStyle w:val="56"/>
              <w:rPr>
                <w:rFonts w:eastAsia="宋体"/>
                <w:lang w:eastAsia="zh-CN"/>
              </w:rPr>
            </w:pPr>
            <w:r>
              <w:rPr>
                <w:rFonts w:hint="eastAsia" w:eastAsia="宋体"/>
                <w:lang w:eastAsia="zh-CN"/>
              </w:rPr>
              <w:t>i</w:t>
            </w:r>
            <w:r>
              <w:rPr>
                <w:rFonts w:eastAsia="宋体"/>
                <w:lang w:eastAsia="zh-CN"/>
              </w:rPr>
              <w:t>nt</w:t>
            </w:r>
          </w:p>
        </w:tc>
        <w:tc>
          <w:tcPr>
            <w:tcW w:w="5373" w:type="dxa"/>
            <w:vAlign w:val="center"/>
          </w:tcPr>
          <w:p w14:paraId="7FD59347">
            <w:pPr>
              <w:pStyle w:val="56"/>
              <w:rPr>
                <w:rFonts w:ascii="Times" w:hAnsi="Times" w:cs="Times"/>
              </w:rPr>
            </w:pPr>
            <w:r>
              <w:t xml:space="preserve">The offset within the listing of the item which should be the final returned item. </w:t>
            </w:r>
          </w:p>
        </w:tc>
      </w:tr>
    </w:tbl>
    <w:p w14:paraId="2F0A40C3">
      <w:pPr>
        <w:pStyle w:val="6"/>
      </w:pPr>
      <w:r>
        <w:rPr>
          <w:rFonts w:hint="eastAsia"/>
        </w:rPr>
        <w:t>Return</w:t>
      </w:r>
      <w:r>
        <w:t xml:space="preserve"> Value</w:t>
      </w:r>
    </w:p>
    <w:p w14:paraId="376337A1">
      <w:r>
        <w:t xml:space="preserve">If the function succeeds, the return value is Zero defined as </w:t>
      </w:r>
      <w:r>
        <w:rPr>
          <w:rStyle w:val="59"/>
        </w:rPr>
        <w:t>AnWBTERR_SUCCESS</w:t>
      </w:r>
      <w:r>
        <w:t>.</w:t>
      </w:r>
    </w:p>
    <w:p w14:paraId="7459FD91">
      <w:r>
        <w:t xml:space="preserve">If the function fails,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3B619AF6">
      <w:r>
        <w:t xml:space="preserve">(Possible Error Code: </w:t>
      </w:r>
      <w:r>
        <w:rPr>
          <w:rStyle w:val="59"/>
        </w:rPr>
        <w:t>AnWBTERR_BUSY, AnWBTERR_INVALIDPARAM, AnWBTERR_DISALLOWED, AnWBTERR_NORESOURCES, AnWBTERR_SYS, AnWBTERR_RETRY</w:t>
      </w:r>
      <w:r>
        <w:t>)</w:t>
      </w:r>
    </w:p>
    <w:p w14:paraId="2A82AFCD">
      <w:pPr>
        <w:pStyle w:val="6"/>
      </w:pPr>
      <w:r>
        <w:rPr>
          <w:rFonts w:hint="eastAsia"/>
        </w:rPr>
        <w:t>Response Message:</w:t>
      </w:r>
    </w:p>
    <w:p w14:paraId="53D6838E">
      <w:pPr>
        <w:rPr>
          <w:rStyle w:val="59"/>
          <w:rFonts w:eastAsiaTheme="minorEastAsia"/>
          <w:color w:val="FF0000"/>
        </w:rPr>
      </w:pPr>
      <w:r>
        <w:rPr>
          <w:color w:val="FF0000"/>
        </w:rPr>
        <w:t>TDB</w:t>
      </w:r>
    </w:p>
    <w:p w14:paraId="6781AE4F">
      <w:pPr>
        <w:pStyle w:val="6"/>
      </w:pPr>
      <w:r>
        <w:t>Timeout</w:t>
      </w:r>
    </w:p>
    <w:p w14:paraId="7508F0BA">
      <w:pPr>
        <w:rPr>
          <w:rFonts w:eastAsiaTheme="minorEastAsia"/>
        </w:rPr>
      </w:pPr>
      <w:r>
        <w:rPr>
          <w:rFonts w:hint="eastAsia" w:eastAsiaTheme="minorEastAsia"/>
        </w:rPr>
        <w:t>N</w:t>
      </w:r>
      <w:r>
        <w:rPr>
          <w:rFonts w:eastAsiaTheme="minorEastAsia"/>
        </w:rPr>
        <w:t>one</w:t>
      </w:r>
    </w:p>
    <w:p w14:paraId="023E22DB">
      <w:pPr>
        <w:rPr>
          <w:rFonts w:cs="Calibri" w:eastAsiaTheme="minorEastAsia"/>
        </w:rPr>
      </w:pPr>
    </w:p>
    <w:p w14:paraId="73FF5F56">
      <w:pPr>
        <w:pStyle w:val="3"/>
      </w:pPr>
      <w:bookmarkStart w:id="300" w:name="_Toc525895638"/>
      <w:bookmarkStart w:id="301" w:name="_Toc525895337"/>
      <w:bookmarkStart w:id="302" w:name="_Toc2493"/>
      <w:bookmarkStart w:id="303" w:name="_Toc520376479"/>
      <w:bookmarkStart w:id="304" w:name="_Toc63450779"/>
      <w:bookmarkStart w:id="305" w:name="_Toc500342783"/>
      <w:r>
        <w:t>AnWBT_AVRCP_BR_GetFileSystemList</w:t>
      </w:r>
      <w:bookmarkEnd w:id="300"/>
      <w:bookmarkEnd w:id="301"/>
      <w:bookmarkEnd w:id="302"/>
      <w:bookmarkEnd w:id="303"/>
      <w:bookmarkEnd w:id="304"/>
      <w:bookmarkEnd w:id="305"/>
    </w:p>
    <w:p w14:paraId="7EF6EC07">
      <w:r>
        <w:t xml:space="preserve">Gets the Virtual Media Filesystem from the browsed player on the trget Remote Device. </w:t>
      </w:r>
    </w:p>
    <w:p w14:paraId="61C9C599">
      <w:pPr>
        <w:pStyle w:val="6"/>
      </w:pPr>
      <w:r>
        <w:t>Type</w:t>
      </w:r>
    </w:p>
    <w:p w14:paraId="14AE5E91">
      <w:pPr>
        <w:pStyle w:val="6"/>
        <w:rPr>
          <w:rStyle w:val="34"/>
          <w:b/>
        </w:rPr>
      </w:pPr>
      <w:r>
        <w:fldChar w:fldCharType="begin"/>
      </w:r>
      <w:r>
        <w:instrText xml:space="preserve"> HYPERLINK  \l "_API_Pattern_3_12" </w:instrText>
      </w:r>
      <w:r>
        <w:fldChar w:fldCharType="separate"/>
      </w:r>
      <w:r>
        <w:rPr>
          <w:rStyle w:val="34"/>
          <w:b/>
        </w:rPr>
        <w:t>API Pattern 3</w:t>
      </w:r>
    </w:p>
    <w:p w14:paraId="006EAE4E">
      <w:pPr>
        <w:pStyle w:val="6"/>
      </w:pPr>
      <w:r>
        <w:rPr>
          <w:rFonts w:ascii="Bangla Sangam MN" w:hAnsi="Bangla Sangam MN" w:eastAsiaTheme="majorEastAsia"/>
          <w:sz w:val="24"/>
          <w:szCs w:val="24"/>
          <w:lang w:eastAsia="zh-TW"/>
        </w:rPr>
        <w:fldChar w:fldCharType="end"/>
      </w:r>
      <w:r>
        <w:t>Syntax</w:t>
      </w:r>
    </w:p>
    <w:p w14:paraId="64AFC57B">
      <w:pPr>
        <w:pStyle w:val="58"/>
      </w:pPr>
      <w:r>
        <w:t>int</w:t>
      </w:r>
      <w:r>
        <w:rPr>
          <w:sz w:val="28"/>
        </w:rPr>
        <w:t xml:space="preserve"> </w:t>
      </w:r>
      <w:r>
        <w:t>AnWBT_AVRCP_BR_GetFileSystemList(String btaddr, int startItem, int endItem);</w:t>
      </w:r>
    </w:p>
    <w:p w14:paraId="4637DBEC">
      <w:pPr>
        <w:pStyle w:val="6"/>
      </w:pPr>
      <w: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444CB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85" w:type="dxa"/>
            <w:tcBorders>
              <w:bottom w:val="double" w:color="auto" w:sz="4" w:space="0"/>
            </w:tcBorders>
            <w:shd w:val="clear" w:color="auto" w:fill="000000" w:themeFill="text1"/>
            <w:noWrap/>
            <w:vAlign w:val="center"/>
          </w:tcPr>
          <w:p w14:paraId="67FCB736">
            <w:pPr>
              <w:pStyle w:val="64"/>
              <w:jc w:val="left"/>
              <w:rPr>
                <w:rFonts w:ascii="Calibri" w:hAnsi="Calibri"/>
              </w:rPr>
            </w:pPr>
            <w:r>
              <w:rPr>
                <w:rFonts w:hint="eastAsia" w:ascii="Calibri" w:hAnsi="Calibri"/>
              </w:rPr>
              <w:t>Parameters</w:t>
            </w:r>
          </w:p>
        </w:tc>
        <w:tc>
          <w:tcPr>
            <w:tcW w:w="2632" w:type="dxa"/>
            <w:tcBorders>
              <w:bottom w:val="double" w:color="auto" w:sz="4" w:space="0"/>
            </w:tcBorders>
            <w:shd w:val="clear" w:color="auto" w:fill="000000" w:themeFill="text1"/>
            <w:noWrap/>
            <w:vAlign w:val="center"/>
          </w:tcPr>
          <w:p w14:paraId="650D8196">
            <w:pPr>
              <w:pStyle w:val="64"/>
              <w:jc w:val="left"/>
              <w:rPr>
                <w:rFonts w:ascii="Calibri" w:hAnsi="Calibri"/>
              </w:rPr>
            </w:pPr>
            <w:r>
              <w:rPr>
                <w:rFonts w:ascii="Calibri" w:hAnsi="Calibri"/>
              </w:rPr>
              <w:t>Type</w:t>
            </w:r>
          </w:p>
        </w:tc>
        <w:tc>
          <w:tcPr>
            <w:tcW w:w="5373" w:type="dxa"/>
            <w:tcBorders>
              <w:bottom w:val="double" w:color="auto" w:sz="4" w:space="0"/>
            </w:tcBorders>
            <w:shd w:val="clear" w:color="auto" w:fill="000000" w:themeFill="text1"/>
            <w:noWrap/>
            <w:vAlign w:val="center"/>
          </w:tcPr>
          <w:p w14:paraId="523131B4">
            <w:pPr>
              <w:pStyle w:val="64"/>
              <w:jc w:val="left"/>
              <w:rPr>
                <w:rFonts w:ascii="Calibri" w:hAnsi="Calibri"/>
              </w:rPr>
            </w:pPr>
            <w:r>
              <w:rPr>
                <w:rFonts w:ascii="Calibri" w:hAnsi="Calibri"/>
              </w:rPr>
              <w:t>Description</w:t>
            </w:r>
          </w:p>
        </w:tc>
      </w:tr>
      <w:tr w14:paraId="1BE65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tcBorders>
              <w:top w:val="double" w:color="auto" w:sz="4" w:space="0"/>
            </w:tcBorders>
            <w:vAlign w:val="center"/>
          </w:tcPr>
          <w:p w14:paraId="4EAB1B11">
            <w:pPr>
              <w:pStyle w:val="56"/>
              <w:rPr>
                <w:rFonts w:cs="PMingLiU"/>
              </w:rPr>
            </w:pPr>
            <w:r>
              <w:rPr>
                <w:rFonts w:cs="Calibri"/>
              </w:rPr>
              <w:t>btaddr</w:t>
            </w:r>
          </w:p>
        </w:tc>
        <w:tc>
          <w:tcPr>
            <w:tcW w:w="2632" w:type="dxa"/>
            <w:tcBorders>
              <w:top w:val="double" w:color="auto" w:sz="4" w:space="0"/>
            </w:tcBorders>
            <w:vAlign w:val="center"/>
          </w:tcPr>
          <w:p w14:paraId="153A2B47">
            <w:pPr>
              <w:pStyle w:val="56"/>
              <w:rPr>
                <w:rFonts w:cs="PMingLiU"/>
              </w:rPr>
            </w:pPr>
            <w:r>
              <w:rPr>
                <w:rFonts w:eastAsia="宋体" w:cs="Calibri"/>
                <w:lang w:eastAsia="zh-CN"/>
              </w:rPr>
              <w:t>String</w:t>
            </w:r>
          </w:p>
        </w:tc>
        <w:tc>
          <w:tcPr>
            <w:tcW w:w="5373" w:type="dxa"/>
            <w:tcBorders>
              <w:top w:val="double" w:color="auto" w:sz="4" w:space="0"/>
            </w:tcBorders>
            <w:vAlign w:val="center"/>
          </w:tcPr>
          <w:p w14:paraId="739AFCEF">
            <w:pPr>
              <w:pStyle w:val="56"/>
              <w:rPr>
                <w:rFonts w:cs="PMingLiU"/>
              </w:rPr>
            </w:pPr>
            <w:r>
              <w:rPr>
                <w:rFonts w:cs="Calibri"/>
              </w:rPr>
              <w:t>A pointer to a Bluetooth address of the target Remote Device.</w:t>
            </w:r>
          </w:p>
        </w:tc>
      </w:tr>
      <w:tr w14:paraId="4771F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vAlign w:val="center"/>
          </w:tcPr>
          <w:p w14:paraId="6F46AA64">
            <w:pPr>
              <w:pStyle w:val="56"/>
              <w:rPr>
                <w:kern w:val="0"/>
              </w:rPr>
            </w:pPr>
            <w:r>
              <w:t>startItem</w:t>
            </w:r>
          </w:p>
        </w:tc>
        <w:tc>
          <w:tcPr>
            <w:tcW w:w="2632" w:type="dxa"/>
            <w:vAlign w:val="center"/>
          </w:tcPr>
          <w:p w14:paraId="0503B4DE">
            <w:pPr>
              <w:pStyle w:val="56"/>
              <w:rPr>
                <w:rFonts w:eastAsia="宋体"/>
                <w:lang w:eastAsia="zh-CN"/>
              </w:rPr>
            </w:pPr>
            <w:r>
              <w:rPr>
                <w:rFonts w:hint="eastAsia" w:eastAsia="宋体"/>
                <w:lang w:eastAsia="zh-CN"/>
              </w:rPr>
              <w:t>i</w:t>
            </w:r>
            <w:r>
              <w:rPr>
                <w:rFonts w:eastAsia="宋体"/>
                <w:lang w:eastAsia="zh-CN"/>
              </w:rPr>
              <w:t>nt</w:t>
            </w:r>
          </w:p>
        </w:tc>
        <w:tc>
          <w:tcPr>
            <w:tcW w:w="5373" w:type="dxa"/>
            <w:vAlign w:val="center"/>
          </w:tcPr>
          <w:p w14:paraId="7A3E69E8">
            <w:pPr>
              <w:pStyle w:val="56"/>
              <w:rPr>
                <w:rFonts w:ascii="Times" w:hAnsi="Times" w:cs="Times"/>
              </w:rPr>
            </w:pPr>
            <w:r>
              <w:t xml:space="preserve">The offset within the listing of the item which should be the first returned item. The first media element in the listing is at offset 0. </w:t>
            </w:r>
          </w:p>
        </w:tc>
      </w:tr>
      <w:tr w14:paraId="229D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vAlign w:val="center"/>
          </w:tcPr>
          <w:p w14:paraId="794A9E07">
            <w:pPr>
              <w:pStyle w:val="56"/>
            </w:pPr>
            <w:r>
              <w:t>endItem</w:t>
            </w:r>
          </w:p>
        </w:tc>
        <w:tc>
          <w:tcPr>
            <w:tcW w:w="2632" w:type="dxa"/>
            <w:vAlign w:val="center"/>
          </w:tcPr>
          <w:p w14:paraId="3E9D6D47">
            <w:pPr>
              <w:pStyle w:val="56"/>
            </w:pPr>
            <w:r>
              <w:t>int</w:t>
            </w:r>
          </w:p>
        </w:tc>
        <w:tc>
          <w:tcPr>
            <w:tcW w:w="5373" w:type="dxa"/>
            <w:vAlign w:val="center"/>
          </w:tcPr>
          <w:p w14:paraId="387604A6">
            <w:pPr>
              <w:pStyle w:val="56"/>
              <w:rPr>
                <w:rFonts w:ascii="Times" w:hAnsi="Times" w:cs="Times"/>
              </w:rPr>
            </w:pPr>
            <w:r>
              <w:t xml:space="preserve">The offset within the listing of the item which should be the final returned item. </w:t>
            </w:r>
          </w:p>
        </w:tc>
      </w:tr>
    </w:tbl>
    <w:p w14:paraId="041CA650">
      <w:pPr>
        <w:pStyle w:val="6"/>
      </w:pPr>
      <w:r>
        <w:rPr>
          <w:rFonts w:hint="eastAsia"/>
        </w:rPr>
        <w:t>Return</w:t>
      </w:r>
      <w:r>
        <w:t xml:space="preserve"> Value</w:t>
      </w:r>
    </w:p>
    <w:p w14:paraId="5A250C19">
      <w:r>
        <w:t xml:space="preserve">If the function succeeds, the return value is Zero defined as </w:t>
      </w:r>
      <w:r>
        <w:rPr>
          <w:rStyle w:val="59"/>
        </w:rPr>
        <w:t>AnWBTERR_SUCCESS</w:t>
      </w:r>
      <w:r>
        <w:t>.</w:t>
      </w:r>
    </w:p>
    <w:p w14:paraId="5A4E0E65">
      <w:r>
        <w:t xml:space="preserve">If the function fails,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7F8B276F">
      <w:r>
        <w:t xml:space="preserve">(Possible Error Code: </w:t>
      </w:r>
      <w:r>
        <w:rPr>
          <w:rStyle w:val="59"/>
        </w:rPr>
        <w:t>AnWBTERR_BUSY, AnWBTERR_INVALIDPARAM, AnWBTERR_DISALLOWED, AnWBTERR_NOCONNECTION, AnWBTERR_NORESOURCES, AnWBTERR_SYS, AnWBTERR_RETRY</w:t>
      </w:r>
      <w:r>
        <w:t>)</w:t>
      </w:r>
    </w:p>
    <w:p w14:paraId="1874B900">
      <w:pPr>
        <w:pStyle w:val="6"/>
      </w:pPr>
      <w:r>
        <w:rPr>
          <w:rFonts w:hint="eastAsia"/>
        </w:rPr>
        <w:t>Response Message:</w:t>
      </w:r>
    </w:p>
    <w:p w14:paraId="1DE73803">
      <w:pPr>
        <w:rPr>
          <w:rStyle w:val="59"/>
          <w:rFonts w:eastAsiaTheme="minorEastAsia"/>
          <w:color w:val="FF0000"/>
        </w:rPr>
      </w:pPr>
      <w:r>
        <w:rPr>
          <w:color w:val="FF0000"/>
        </w:rPr>
        <w:t>TDB</w:t>
      </w:r>
    </w:p>
    <w:p w14:paraId="4A5C99FD">
      <w:pPr>
        <w:pStyle w:val="6"/>
      </w:pPr>
      <w:r>
        <w:t>Timeout</w:t>
      </w:r>
    </w:p>
    <w:p w14:paraId="5D8C6303">
      <w:pPr>
        <w:rPr>
          <w:rFonts w:eastAsiaTheme="minorEastAsia"/>
        </w:rPr>
      </w:pPr>
      <w:r>
        <w:rPr>
          <w:rFonts w:hint="eastAsia" w:eastAsiaTheme="minorEastAsia"/>
        </w:rPr>
        <w:t>N</w:t>
      </w:r>
      <w:r>
        <w:rPr>
          <w:rFonts w:eastAsiaTheme="minorEastAsia"/>
        </w:rPr>
        <w:t>one</w:t>
      </w:r>
    </w:p>
    <w:p w14:paraId="31C05A4A">
      <w:pPr>
        <w:rPr>
          <w:rFonts w:cs="Calibri" w:eastAsiaTheme="minorEastAsia"/>
        </w:rPr>
      </w:pPr>
    </w:p>
    <w:p w14:paraId="1B09E22F">
      <w:pPr>
        <w:pStyle w:val="3"/>
      </w:pPr>
      <w:bookmarkStart w:id="306" w:name="_Toc525895338"/>
      <w:bookmarkStart w:id="307" w:name="_Toc500342784"/>
      <w:bookmarkStart w:id="308" w:name="_Toc21755"/>
      <w:bookmarkStart w:id="309" w:name="_Toc525895639"/>
      <w:bookmarkStart w:id="310" w:name="_Toc520376480"/>
      <w:bookmarkStart w:id="311" w:name="_Toc63450780"/>
      <w:r>
        <w:t>AnWBT_AVRCP_BR_GetNowPlayingList</w:t>
      </w:r>
      <w:bookmarkEnd w:id="306"/>
      <w:bookmarkEnd w:id="307"/>
      <w:bookmarkEnd w:id="308"/>
      <w:bookmarkEnd w:id="309"/>
      <w:bookmarkEnd w:id="310"/>
      <w:bookmarkEnd w:id="311"/>
    </w:p>
    <w:p w14:paraId="6536E30A">
      <w:r>
        <w:t xml:space="preserve">Gets the Now Playing list, a dynamic playlist containing the media items currently scheduled to be played, from the browsed player on the trget Remote Device. </w:t>
      </w:r>
    </w:p>
    <w:p w14:paraId="05B0D8CB"/>
    <w:p w14:paraId="03519C79">
      <w:pPr>
        <w:pStyle w:val="6"/>
      </w:pPr>
      <w:r>
        <w:t>Type</w:t>
      </w:r>
    </w:p>
    <w:p w14:paraId="6CEC9270">
      <w:pPr>
        <w:pStyle w:val="6"/>
        <w:rPr>
          <w:rStyle w:val="34"/>
          <w:b/>
        </w:rPr>
      </w:pPr>
      <w:r>
        <w:fldChar w:fldCharType="begin"/>
      </w:r>
      <w:r>
        <w:instrText xml:space="preserve"> HYPERLINK  \l "_API_Pattern_3_13" </w:instrText>
      </w:r>
      <w:r>
        <w:fldChar w:fldCharType="separate"/>
      </w:r>
      <w:r>
        <w:rPr>
          <w:rStyle w:val="34"/>
          <w:b/>
        </w:rPr>
        <w:t>API Pattern 3</w:t>
      </w:r>
    </w:p>
    <w:p w14:paraId="4ABAD3A4">
      <w:pPr>
        <w:pStyle w:val="6"/>
      </w:pPr>
      <w:r>
        <w:rPr>
          <w:rFonts w:ascii="Bangla Sangam MN" w:hAnsi="Bangla Sangam MN" w:eastAsiaTheme="majorEastAsia"/>
          <w:sz w:val="24"/>
          <w:szCs w:val="24"/>
          <w:lang w:eastAsia="zh-TW"/>
        </w:rPr>
        <w:fldChar w:fldCharType="end"/>
      </w:r>
      <w:r>
        <w:t>Syntax</w:t>
      </w:r>
    </w:p>
    <w:p w14:paraId="1D965936">
      <w:pPr>
        <w:pStyle w:val="58"/>
      </w:pPr>
      <w:r>
        <w:t>int AnWBT_AVRCP_BR_GetNowPlayingList (String btaddr, int startItem, int endItem);</w:t>
      </w:r>
    </w:p>
    <w:p w14:paraId="2BE93EBD">
      <w:pPr>
        <w:pStyle w:val="6"/>
      </w:pPr>
      <w: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2B894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tcBorders>
              <w:bottom w:val="double" w:color="auto" w:sz="4" w:space="0"/>
            </w:tcBorders>
            <w:shd w:val="clear" w:color="auto" w:fill="000000" w:themeFill="text1"/>
            <w:noWrap/>
            <w:vAlign w:val="center"/>
          </w:tcPr>
          <w:p w14:paraId="2E18B57F">
            <w:pPr>
              <w:pStyle w:val="64"/>
              <w:jc w:val="left"/>
              <w:rPr>
                <w:rFonts w:ascii="Calibri" w:hAnsi="Calibri"/>
              </w:rPr>
            </w:pPr>
            <w:r>
              <w:rPr>
                <w:rFonts w:hint="eastAsia" w:ascii="Calibri" w:hAnsi="Calibri"/>
              </w:rPr>
              <w:t>Parameters</w:t>
            </w:r>
          </w:p>
        </w:tc>
        <w:tc>
          <w:tcPr>
            <w:tcW w:w="2632" w:type="dxa"/>
            <w:tcBorders>
              <w:bottom w:val="double" w:color="auto" w:sz="4" w:space="0"/>
            </w:tcBorders>
            <w:shd w:val="clear" w:color="auto" w:fill="000000" w:themeFill="text1"/>
            <w:noWrap/>
            <w:vAlign w:val="center"/>
          </w:tcPr>
          <w:p w14:paraId="04F7A501">
            <w:pPr>
              <w:pStyle w:val="64"/>
              <w:jc w:val="left"/>
              <w:rPr>
                <w:rFonts w:ascii="Calibri" w:hAnsi="Calibri"/>
              </w:rPr>
            </w:pPr>
            <w:r>
              <w:rPr>
                <w:rFonts w:ascii="Calibri" w:hAnsi="Calibri"/>
              </w:rPr>
              <w:t>Type</w:t>
            </w:r>
          </w:p>
        </w:tc>
        <w:tc>
          <w:tcPr>
            <w:tcW w:w="5373" w:type="dxa"/>
            <w:tcBorders>
              <w:bottom w:val="double" w:color="auto" w:sz="4" w:space="0"/>
            </w:tcBorders>
            <w:shd w:val="clear" w:color="auto" w:fill="000000" w:themeFill="text1"/>
            <w:noWrap/>
            <w:vAlign w:val="center"/>
          </w:tcPr>
          <w:p w14:paraId="2B81BF00">
            <w:pPr>
              <w:pStyle w:val="64"/>
              <w:jc w:val="left"/>
              <w:rPr>
                <w:rFonts w:ascii="Calibri" w:hAnsi="Calibri"/>
              </w:rPr>
            </w:pPr>
            <w:r>
              <w:rPr>
                <w:rFonts w:ascii="Calibri" w:hAnsi="Calibri"/>
              </w:rPr>
              <w:t>Description</w:t>
            </w:r>
          </w:p>
        </w:tc>
      </w:tr>
      <w:tr w14:paraId="3B7F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2485" w:type="dxa"/>
            <w:tcBorders>
              <w:top w:val="double" w:color="auto" w:sz="4" w:space="0"/>
            </w:tcBorders>
            <w:vAlign w:val="center"/>
          </w:tcPr>
          <w:p w14:paraId="4B712FF5">
            <w:pPr>
              <w:pStyle w:val="56"/>
              <w:rPr>
                <w:rFonts w:cs="PMingLiU"/>
              </w:rPr>
            </w:pPr>
            <w:r>
              <w:rPr>
                <w:rFonts w:cs="Calibri"/>
              </w:rPr>
              <w:t>btaddr</w:t>
            </w:r>
          </w:p>
        </w:tc>
        <w:tc>
          <w:tcPr>
            <w:tcW w:w="2632" w:type="dxa"/>
            <w:tcBorders>
              <w:top w:val="double" w:color="auto" w:sz="4" w:space="0"/>
            </w:tcBorders>
            <w:vAlign w:val="center"/>
          </w:tcPr>
          <w:p w14:paraId="5049A9C3">
            <w:pPr>
              <w:pStyle w:val="56"/>
              <w:rPr>
                <w:rFonts w:cs="PMingLiU"/>
              </w:rPr>
            </w:pPr>
            <w:r>
              <w:rPr>
                <w:rFonts w:eastAsia="宋体" w:cs="Calibri"/>
                <w:lang w:eastAsia="zh-CN"/>
              </w:rPr>
              <w:t>String</w:t>
            </w:r>
          </w:p>
        </w:tc>
        <w:tc>
          <w:tcPr>
            <w:tcW w:w="5373" w:type="dxa"/>
            <w:tcBorders>
              <w:top w:val="double" w:color="auto" w:sz="4" w:space="0"/>
            </w:tcBorders>
            <w:vAlign w:val="center"/>
          </w:tcPr>
          <w:p w14:paraId="35027CED">
            <w:pPr>
              <w:pStyle w:val="56"/>
              <w:rPr>
                <w:rFonts w:cs="PMingLiU"/>
              </w:rPr>
            </w:pPr>
            <w:r>
              <w:rPr>
                <w:rFonts w:cs="Calibri"/>
              </w:rPr>
              <w:t>A pointer to a Bluetooth address of the target Remote Device.</w:t>
            </w:r>
          </w:p>
        </w:tc>
      </w:tr>
      <w:tr w14:paraId="12C2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2485" w:type="dxa"/>
            <w:vAlign w:val="center"/>
          </w:tcPr>
          <w:p w14:paraId="1F32EED7">
            <w:pPr>
              <w:pStyle w:val="56"/>
              <w:rPr>
                <w:kern w:val="0"/>
              </w:rPr>
            </w:pPr>
            <w:r>
              <w:t>startItem</w:t>
            </w:r>
          </w:p>
        </w:tc>
        <w:tc>
          <w:tcPr>
            <w:tcW w:w="2632" w:type="dxa"/>
            <w:vAlign w:val="center"/>
          </w:tcPr>
          <w:p w14:paraId="00017032">
            <w:pPr>
              <w:pStyle w:val="56"/>
            </w:pPr>
            <w:r>
              <w:t>int</w:t>
            </w:r>
          </w:p>
        </w:tc>
        <w:tc>
          <w:tcPr>
            <w:tcW w:w="5373" w:type="dxa"/>
            <w:vAlign w:val="center"/>
          </w:tcPr>
          <w:p w14:paraId="5239E995">
            <w:pPr>
              <w:pStyle w:val="56"/>
              <w:rPr>
                <w:kern w:val="0"/>
              </w:rPr>
            </w:pPr>
            <w:r>
              <w:t>The offset within the listing of the item which should be the first returned item. The first media element in the listing is at offset 0.</w:t>
            </w:r>
          </w:p>
        </w:tc>
      </w:tr>
      <w:tr w14:paraId="5C9BF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2485" w:type="dxa"/>
            <w:vAlign w:val="center"/>
          </w:tcPr>
          <w:p w14:paraId="5760B0E9">
            <w:pPr>
              <w:pStyle w:val="56"/>
            </w:pPr>
            <w:r>
              <w:t>endItem</w:t>
            </w:r>
          </w:p>
        </w:tc>
        <w:tc>
          <w:tcPr>
            <w:tcW w:w="2632" w:type="dxa"/>
            <w:vAlign w:val="center"/>
          </w:tcPr>
          <w:p w14:paraId="336FC15F">
            <w:pPr>
              <w:pStyle w:val="56"/>
            </w:pPr>
            <w:r>
              <w:t>int</w:t>
            </w:r>
          </w:p>
        </w:tc>
        <w:tc>
          <w:tcPr>
            <w:tcW w:w="5373" w:type="dxa"/>
            <w:vAlign w:val="center"/>
          </w:tcPr>
          <w:p w14:paraId="615A3479">
            <w:pPr>
              <w:pStyle w:val="56"/>
            </w:pPr>
            <w:r>
              <w:t>The offset within the listing of the item which should be the final returned item.</w:t>
            </w:r>
          </w:p>
        </w:tc>
      </w:tr>
    </w:tbl>
    <w:p w14:paraId="65D684E5">
      <w:pPr>
        <w:pStyle w:val="6"/>
      </w:pPr>
      <w:r>
        <w:rPr>
          <w:rFonts w:hint="eastAsia"/>
        </w:rPr>
        <w:t>Return Value</w:t>
      </w:r>
    </w:p>
    <w:p w14:paraId="71B53F66">
      <w:r>
        <w:t xml:space="preserve">If the function succeeds, the return value is Zero defined as </w:t>
      </w:r>
      <w:r>
        <w:rPr>
          <w:rStyle w:val="59"/>
        </w:rPr>
        <w:t>AnWBTERR_SUCCESS</w:t>
      </w:r>
      <w:r>
        <w:t>.</w:t>
      </w:r>
    </w:p>
    <w:p w14:paraId="514E0FB5">
      <w:r>
        <w:t xml:space="preserve">If the function fails,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3ABD8312">
      <w:r>
        <w:t xml:space="preserve">(Possible Error Code: </w:t>
      </w:r>
      <w:r>
        <w:rPr>
          <w:rStyle w:val="59"/>
        </w:rPr>
        <w:t>AnWBTERR_BUSY, AnWBTERR_INVALIDPARAM, AnWBTERR_DISALLOWED, AnWBTERR_NORESOURCES, AnWBTERR_SYS, AnWBTERR_RETRY</w:t>
      </w:r>
      <w:r>
        <w:t>)</w:t>
      </w:r>
    </w:p>
    <w:p w14:paraId="135A2E19">
      <w:pPr>
        <w:pStyle w:val="6"/>
      </w:pPr>
      <w:r>
        <w:rPr>
          <w:rFonts w:hint="eastAsia"/>
        </w:rPr>
        <w:t>Response Message:</w:t>
      </w:r>
    </w:p>
    <w:p w14:paraId="2F27817E">
      <w:pPr>
        <w:rPr>
          <w:rStyle w:val="59"/>
          <w:rFonts w:eastAsiaTheme="minorEastAsia"/>
          <w:color w:val="FF0000"/>
        </w:rPr>
      </w:pPr>
      <w:r>
        <w:rPr>
          <w:color w:val="FF0000"/>
        </w:rPr>
        <w:t>TDB</w:t>
      </w:r>
    </w:p>
    <w:p w14:paraId="199F85BC">
      <w:pPr>
        <w:pStyle w:val="6"/>
      </w:pPr>
      <w:r>
        <w:t>Timeout</w:t>
      </w:r>
    </w:p>
    <w:p w14:paraId="17DA314D">
      <w:pPr>
        <w:rPr>
          <w:rFonts w:eastAsiaTheme="minorEastAsia"/>
        </w:rPr>
      </w:pPr>
      <w:r>
        <w:rPr>
          <w:rFonts w:hint="eastAsia" w:eastAsiaTheme="minorEastAsia"/>
        </w:rPr>
        <w:t>N</w:t>
      </w:r>
      <w:r>
        <w:rPr>
          <w:rFonts w:eastAsiaTheme="minorEastAsia"/>
        </w:rPr>
        <w:t>one</w:t>
      </w:r>
    </w:p>
    <w:p w14:paraId="2A9E6EB5">
      <w:pPr>
        <w:rPr>
          <w:rFonts w:cs="Calibri" w:eastAsiaTheme="minorEastAsia"/>
        </w:rPr>
      </w:pPr>
    </w:p>
    <w:p w14:paraId="640901D6">
      <w:pPr>
        <w:pStyle w:val="3"/>
      </w:pPr>
      <w:bookmarkStart w:id="312" w:name="_Toc63450781"/>
      <w:bookmarkStart w:id="313" w:name="_Toc525895640"/>
      <w:bookmarkStart w:id="314" w:name="_Toc500342785"/>
      <w:bookmarkStart w:id="315" w:name="_Toc525895339"/>
      <w:bookmarkStart w:id="316" w:name="_Toc520376481"/>
      <w:bookmarkStart w:id="317" w:name="_Toc6386"/>
      <w:r>
        <w:t>AnWBT_AVRCP_BR_GetSearchList</w:t>
      </w:r>
      <w:bookmarkEnd w:id="312"/>
      <w:bookmarkEnd w:id="313"/>
      <w:bookmarkEnd w:id="314"/>
      <w:bookmarkEnd w:id="315"/>
      <w:bookmarkEnd w:id="316"/>
      <w:bookmarkEnd w:id="317"/>
    </w:p>
    <w:p w14:paraId="48986A13">
      <w:r>
        <w:t xml:space="preserve">Gets the Search list that contains the results of the last search from the target Remote Device. After the search, a Search list will be generated. </w:t>
      </w:r>
    </w:p>
    <w:p w14:paraId="1A2A33FF"/>
    <w:p w14:paraId="4AEA1926">
      <w:pPr>
        <w:pStyle w:val="6"/>
      </w:pPr>
      <w:r>
        <w:t>Type</w:t>
      </w:r>
    </w:p>
    <w:p w14:paraId="11D39149">
      <w:pPr>
        <w:pStyle w:val="6"/>
        <w:rPr>
          <w:rStyle w:val="34"/>
          <w:b/>
        </w:rPr>
      </w:pPr>
      <w:r>
        <w:fldChar w:fldCharType="begin"/>
      </w:r>
      <w:r>
        <w:instrText xml:space="preserve"> HYPERLINK  \l "_API_Pattern_3_14" </w:instrText>
      </w:r>
      <w:r>
        <w:fldChar w:fldCharType="separate"/>
      </w:r>
      <w:r>
        <w:rPr>
          <w:rStyle w:val="34"/>
          <w:b/>
        </w:rPr>
        <w:t>API Pattern 3</w:t>
      </w:r>
    </w:p>
    <w:p w14:paraId="7C79661F">
      <w:pPr>
        <w:pStyle w:val="6"/>
      </w:pPr>
      <w:r>
        <w:rPr>
          <w:rFonts w:ascii="Bangla Sangam MN" w:hAnsi="Bangla Sangam MN" w:eastAsiaTheme="majorEastAsia"/>
          <w:sz w:val="24"/>
          <w:szCs w:val="24"/>
          <w:lang w:eastAsia="zh-TW"/>
        </w:rPr>
        <w:fldChar w:fldCharType="end"/>
      </w:r>
      <w:r>
        <w:t>Syntax</w:t>
      </w:r>
    </w:p>
    <w:p w14:paraId="638345F0">
      <w:pPr>
        <w:pStyle w:val="58"/>
      </w:pPr>
      <w:r>
        <w:t>int AnWBT_AVRCP_BR_GetSearchList (String btaddr, int startItem, int endItem);</w:t>
      </w:r>
    </w:p>
    <w:p w14:paraId="3E1EE8B2">
      <w:r>
        <w:t>Parameters</w:t>
      </w:r>
      <w:r>
        <w:rPr>
          <w:rFonts w:hint="eastAsia"/>
        </w:rPr>
        <w:t>:</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7EC68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85" w:type="dxa"/>
            <w:tcBorders>
              <w:bottom w:val="double" w:color="auto" w:sz="4" w:space="0"/>
            </w:tcBorders>
            <w:shd w:val="clear" w:color="auto" w:fill="000000" w:themeFill="text1"/>
            <w:noWrap/>
            <w:vAlign w:val="center"/>
          </w:tcPr>
          <w:p w14:paraId="42D1CCB4">
            <w:pPr>
              <w:pStyle w:val="64"/>
              <w:jc w:val="left"/>
              <w:rPr>
                <w:rFonts w:ascii="Calibri" w:hAnsi="Calibri"/>
              </w:rPr>
            </w:pPr>
            <w:r>
              <w:rPr>
                <w:rFonts w:hint="eastAsia" w:ascii="Calibri" w:hAnsi="Calibri"/>
              </w:rPr>
              <w:t>Parameters</w:t>
            </w:r>
          </w:p>
        </w:tc>
        <w:tc>
          <w:tcPr>
            <w:tcW w:w="2632" w:type="dxa"/>
            <w:tcBorders>
              <w:bottom w:val="double" w:color="auto" w:sz="4" w:space="0"/>
            </w:tcBorders>
            <w:shd w:val="clear" w:color="auto" w:fill="000000" w:themeFill="text1"/>
            <w:noWrap/>
            <w:vAlign w:val="center"/>
          </w:tcPr>
          <w:p w14:paraId="05A6FFA5">
            <w:pPr>
              <w:pStyle w:val="64"/>
              <w:jc w:val="left"/>
              <w:rPr>
                <w:rFonts w:ascii="Calibri" w:hAnsi="Calibri"/>
              </w:rPr>
            </w:pPr>
            <w:r>
              <w:rPr>
                <w:rFonts w:ascii="Calibri" w:hAnsi="Calibri"/>
              </w:rPr>
              <w:t>Type</w:t>
            </w:r>
          </w:p>
        </w:tc>
        <w:tc>
          <w:tcPr>
            <w:tcW w:w="5373" w:type="dxa"/>
            <w:tcBorders>
              <w:bottom w:val="double" w:color="auto" w:sz="4" w:space="0"/>
            </w:tcBorders>
            <w:shd w:val="clear" w:color="auto" w:fill="000000" w:themeFill="text1"/>
            <w:noWrap/>
            <w:vAlign w:val="center"/>
          </w:tcPr>
          <w:p w14:paraId="72A9FFC8">
            <w:pPr>
              <w:pStyle w:val="64"/>
              <w:jc w:val="left"/>
              <w:rPr>
                <w:rFonts w:ascii="Calibri" w:hAnsi="Calibri"/>
              </w:rPr>
            </w:pPr>
            <w:r>
              <w:rPr>
                <w:rFonts w:ascii="Calibri" w:hAnsi="Calibri"/>
              </w:rPr>
              <w:t>Description</w:t>
            </w:r>
          </w:p>
        </w:tc>
      </w:tr>
      <w:tr w14:paraId="622E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tcBorders>
              <w:top w:val="double" w:color="auto" w:sz="4" w:space="0"/>
            </w:tcBorders>
            <w:vAlign w:val="center"/>
          </w:tcPr>
          <w:p w14:paraId="213F9C29">
            <w:pPr>
              <w:pStyle w:val="56"/>
              <w:rPr>
                <w:rFonts w:cs="PMingLiU"/>
              </w:rPr>
            </w:pPr>
            <w:r>
              <w:rPr>
                <w:rFonts w:cs="Calibri"/>
              </w:rPr>
              <w:t>btaddr</w:t>
            </w:r>
          </w:p>
        </w:tc>
        <w:tc>
          <w:tcPr>
            <w:tcW w:w="2632" w:type="dxa"/>
            <w:tcBorders>
              <w:top w:val="double" w:color="auto" w:sz="4" w:space="0"/>
            </w:tcBorders>
            <w:vAlign w:val="center"/>
          </w:tcPr>
          <w:p w14:paraId="205698C1">
            <w:pPr>
              <w:pStyle w:val="56"/>
              <w:rPr>
                <w:rFonts w:cs="PMingLiU"/>
              </w:rPr>
            </w:pPr>
            <w:r>
              <w:rPr>
                <w:rFonts w:eastAsia="宋体" w:cs="Calibri"/>
                <w:lang w:eastAsia="zh-CN"/>
              </w:rPr>
              <w:t>String</w:t>
            </w:r>
          </w:p>
        </w:tc>
        <w:tc>
          <w:tcPr>
            <w:tcW w:w="5373" w:type="dxa"/>
            <w:tcBorders>
              <w:top w:val="double" w:color="auto" w:sz="4" w:space="0"/>
            </w:tcBorders>
            <w:vAlign w:val="center"/>
          </w:tcPr>
          <w:p w14:paraId="352EDF02">
            <w:pPr>
              <w:pStyle w:val="56"/>
              <w:rPr>
                <w:rFonts w:cs="PMingLiU"/>
                <w:sz w:val="22"/>
                <w:szCs w:val="22"/>
              </w:rPr>
            </w:pPr>
            <w:r>
              <w:rPr>
                <w:rFonts w:cs="Calibri"/>
              </w:rPr>
              <w:t>A pointer to a Bluetooth address of the target Remote Device.</w:t>
            </w:r>
          </w:p>
        </w:tc>
      </w:tr>
      <w:tr w14:paraId="5F3A4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vAlign w:val="center"/>
          </w:tcPr>
          <w:p w14:paraId="1EAA409C">
            <w:pPr>
              <w:pStyle w:val="56"/>
              <w:rPr>
                <w:kern w:val="0"/>
              </w:rPr>
            </w:pPr>
            <w:r>
              <w:t>startItem</w:t>
            </w:r>
          </w:p>
        </w:tc>
        <w:tc>
          <w:tcPr>
            <w:tcW w:w="2632" w:type="dxa"/>
            <w:vAlign w:val="center"/>
          </w:tcPr>
          <w:p w14:paraId="047D6DA1">
            <w:pPr>
              <w:pStyle w:val="56"/>
            </w:pPr>
            <w:r>
              <w:t>int</w:t>
            </w:r>
          </w:p>
        </w:tc>
        <w:tc>
          <w:tcPr>
            <w:tcW w:w="5373" w:type="dxa"/>
            <w:vAlign w:val="center"/>
          </w:tcPr>
          <w:p w14:paraId="5AE35B81">
            <w:pPr>
              <w:pStyle w:val="56"/>
              <w:rPr>
                <w:rFonts w:eastAsia="MS PGothic"/>
                <w:kern w:val="0"/>
                <w:sz w:val="22"/>
                <w:szCs w:val="22"/>
              </w:rPr>
            </w:pPr>
            <w:r>
              <w:t>The offset within the listing of the item which should be the first returned item. The first media element in the listing is at offset 0.</w:t>
            </w:r>
          </w:p>
        </w:tc>
      </w:tr>
      <w:tr w14:paraId="67BC5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vAlign w:val="center"/>
          </w:tcPr>
          <w:p w14:paraId="5B0A1548">
            <w:pPr>
              <w:pStyle w:val="56"/>
            </w:pPr>
            <w:r>
              <w:t>endItem</w:t>
            </w:r>
          </w:p>
        </w:tc>
        <w:tc>
          <w:tcPr>
            <w:tcW w:w="2632" w:type="dxa"/>
            <w:vAlign w:val="center"/>
          </w:tcPr>
          <w:p w14:paraId="2CDF552E">
            <w:pPr>
              <w:pStyle w:val="56"/>
            </w:pPr>
            <w:r>
              <w:t>int</w:t>
            </w:r>
          </w:p>
        </w:tc>
        <w:tc>
          <w:tcPr>
            <w:tcW w:w="5373" w:type="dxa"/>
            <w:vAlign w:val="center"/>
          </w:tcPr>
          <w:p w14:paraId="0ED3A061">
            <w:pPr>
              <w:pStyle w:val="56"/>
              <w:rPr>
                <w:rFonts w:eastAsia="MS PGothic"/>
                <w:sz w:val="22"/>
                <w:szCs w:val="22"/>
              </w:rPr>
            </w:pPr>
            <w:r>
              <w:t>The offset within the listing of the item which should be the final returned item.</w:t>
            </w:r>
          </w:p>
        </w:tc>
      </w:tr>
    </w:tbl>
    <w:p w14:paraId="3F017861">
      <w:pPr>
        <w:pStyle w:val="6"/>
      </w:pPr>
      <w:r>
        <w:rPr>
          <w:rFonts w:hint="eastAsia"/>
        </w:rPr>
        <w:t>Return Value</w:t>
      </w:r>
    </w:p>
    <w:p w14:paraId="3673F396">
      <w:r>
        <w:t xml:space="preserve">If the function succeeds, the return value is Zero defined as </w:t>
      </w:r>
      <w:r>
        <w:rPr>
          <w:rStyle w:val="59"/>
        </w:rPr>
        <w:t>AnWBTERR_SUCCESS</w:t>
      </w:r>
      <w:r>
        <w:t>.</w:t>
      </w:r>
    </w:p>
    <w:p w14:paraId="19548CDF">
      <w:r>
        <w:t xml:space="preserve">If the function fails,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5BAD1682">
      <w:r>
        <w:t xml:space="preserve">(Possible Error Code: </w:t>
      </w:r>
      <w:r>
        <w:rPr>
          <w:rStyle w:val="59"/>
        </w:rPr>
        <w:t>AnWBTERR_BUSY</w:t>
      </w:r>
      <w:r>
        <w:t xml:space="preserve">, </w:t>
      </w:r>
      <w:r>
        <w:rPr>
          <w:rStyle w:val="59"/>
        </w:rPr>
        <w:t>AnWBTERR_INVALIDPARAM</w:t>
      </w:r>
      <w:r>
        <w:t xml:space="preserve">, </w:t>
      </w:r>
      <w:r>
        <w:rPr>
          <w:rStyle w:val="59"/>
        </w:rPr>
        <w:t>AnWBTERR_DISALLOWED</w:t>
      </w:r>
      <w:r>
        <w:t xml:space="preserve">, </w:t>
      </w:r>
      <w:r>
        <w:rPr>
          <w:rStyle w:val="59"/>
        </w:rPr>
        <w:t>AnWBTERR_NORESOURCES, AnWBTERR_SYS, AnWBTERR_RETRY</w:t>
      </w:r>
      <w:r>
        <w:t>)</w:t>
      </w:r>
    </w:p>
    <w:p w14:paraId="1A456EB7">
      <w:pPr>
        <w:pStyle w:val="6"/>
      </w:pPr>
      <w:r>
        <w:rPr>
          <w:rFonts w:hint="eastAsia"/>
        </w:rPr>
        <w:t>Response Message:</w:t>
      </w:r>
    </w:p>
    <w:p w14:paraId="066FBDE8">
      <w:pPr>
        <w:rPr>
          <w:rStyle w:val="59"/>
          <w:rFonts w:eastAsiaTheme="minorEastAsia"/>
          <w:color w:val="FF0000"/>
        </w:rPr>
      </w:pPr>
      <w:r>
        <w:rPr>
          <w:color w:val="FF0000"/>
        </w:rPr>
        <w:t>TDB</w:t>
      </w:r>
    </w:p>
    <w:p w14:paraId="07D5257B">
      <w:pPr>
        <w:pStyle w:val="6"/>
      </w:pPr>
      <w:r>
        <w:t>Timeout</w:t>
      </w:r>
    </w:p>
    <w:p w14:paraId="170B9C01">
      <w:pPr>
        <w:rPr>
          <w:rFonts w:eastAsiaTheme="minorEastAsia"/>
        </w:rPr>
      </w:pPr>
      <w:r>
        <w:rPr>
          <w:rFonts w:hint="eastAsia" w:eastAsiaTheme="minorEastAsia"/>
        </w:rPr>
        <w:t>N</w:t>
      </w:r>
      <w:r>
        <w:rPr>
          <w:rFonts w:eastAsiaTheme="minorEastAsia"/>
        </w:rPr>
        <w:t>one</w:t>
      </w:r>
    </w:p>
    <w:p w14:paraId="28E85486">
      <w:pPr>
        <w:rPr>
          <w:rFonts w:cs="Calibri" w:eastAsiaTheme="minorEastAsia"/>
        </w:rPr>
      </w:pPr>
    </w:p>
    <w:p w14:paraId="5ED7EB2B">
      <w:pPr>
        <w:pStyle w:val="3"/>
      </w:pPr>
      <w:bookmarkStart w:id="318" w:name="_Toc63450785"/>
      <w:bookmarkStart w:id="319" w:name="_Toc520376485"/>
      <w:bookmarkStart w:id="320" w:name="_Toc18538"/>
      <w:bookmarkStart w:id="321" w:name="_Toc500342789"/>
      <w:bookmarkStart w:id="322" w:name="_Toc525895644"/>
      <w:bookmarkStart w:id="323" w:name="_Toc525895343"/>
      <w:r>
        <w:t>AnWBT_AVRCP_BR_ChangePath</w:t>
      </w:r>
      <w:bookmarkEnd w:id="318"/>
      <w:bookmarkEnd w:id="319"/>
      <w:bookmarkEnd w:id="320"/>
      <w:bookmarkEnd w:id="321"/>
      <w:bookmarkEnd w:id="322"/>
      <w:bookmarkEnd w:id="323"/>
    </w:p>
    <w:p w14:paraId="1C65AB10">
      <w:r>
        <w:t xml:space="preserve">Navigates one level up or down in the virtual file system from the browsed player on the trget Remote Device. The browsed player can be set by calling </w:t>
      </w:r>
      <w:r>
        <w:rPr>
          <w:rStyle w:val="59"/>
        </w:rPr>
        <w:t>AnWBT_AVRCP_BR_SetBrowsedPlayer</w:t>
      </w:r>
      <w:r>
        <w:t>.</w:t>
      </w:r>
    </w:p>
    <w:p w14:paraId="03604182">
      <w:pPr>
        <w:pStyle w:val="6"/>
      </w:pPr>
      <w:r>
        <w:t>Type</w:t>
      </w:r>
    </w:p>
    <w:p w14:paraId="1EBDD0A6">
      <w:pPr>
        <w:pStyle w:val="6"/>
        <w:rPr>
          <w:rStyle w:val="34"/>
          <w:b/>
        </w:rPr>
      </w:pPr>
      <w:r>
        <w:fldChar w:fldCharType="begin"/>
      </w:r>
      <w:r>
        <w:instrText xml:space="preserve"> HYPERLINK  \l "_API_Pattern_3_16" </w:instrText>
      </w:r>
      <w:r>
        <w:fldChar w:fldCharType="separate"/>
      </w:r>
      <w:r>
        <w:rPr>
          <w:rStyle w:val="34"/>
          <w:b/>
        </w:rPr>
        <w:t>API Pattern 3</w:t>
      </w:r>
    </w:p>
    <w:p w14:paraId="72FA4186">
      <w:pPr>
        <w:pStyle w:val="6"/>
      </w:pPr>
      <w:r>
        <w:rPr>
          <w:rFonts w:ascii="Bangla Sangam MN" w:hAnsi="Bangla Sangam MN" w:eastAsiaTheme="majorEastAsia"/>
          <w:sz w:val="24"/>
          <w:szCs w:val="24"/>
          <w:lang w:eastAsia="zh-TW"/>
        </w:rPr>
        <w:fldChar w:fldCharType="end"/>
      </w:r>
      <w:r>
        <w:t>Syntax</w:t>
      </w:r>
    </w:p>
    <w:p w14:paraId="000CBB6A">
      <w:pPr>
        <w:pStyle w:val="58"/>
      </w:pPr>
      <w:r>
        <w:t>int AnWBT_AVRCP_BR_ChangePath (String btaddr, int uidCounter, int direction, in byte[] uid);</w:t>
      </w:r>
    </w:p>
    <w:p w14:paraId="037E8BF5">
      <w:pPr>
        <w:pStyle w:val="6"/>
      </w:pPr>
      <w:r>
        <w:t>Parameters</w:t>
      </w:r>
    </w:p>
    <w:tbl>
      <w:tblPr>
        <w:tblStyle w:val="55"/>
        <w:tblW w:w="105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1960"/>
        <w:gridCol w:w="1786"/>
        <w:gridCol w:w="364"/>
        <w:gridCol w:w="6403"/>
      </w:tblGrid>
      <w:tr w14:paraId="09AEA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1960" w:type="dxa"/>
            <w:tcBorders>
              <w:bottom w:val="double" w:color="auto" w:sz="4" w:space="0"/>
            </w:tcBorders>
            <w:shd w:val="clear" w:color="auto" w:fill="000000" w:themeFill="text1"/>
            <w:noWrap/>
            <w:vAlign w:val="center"/>
          </w:tcPr>
          <w:p w14:paraId="28CBDD32">
            <w:pPr>
              <w:pStyle w:val="64"/>
              <w:jc w:val="left"/>
              <w:rPr>
                <w:rFonts w:ascii="Calibri" w:hAnsi="Calibri"/>
              </w:rPr>
            </w:pPr>
            <w:r>
              <w:rPr>
                <w:rFonts w:hint="eastAsia" w:ascii="Calibri" w:hAnsi="Calibri"/>
              </w:rPr>
              <w:t>Parameters</w:t>
            </w:r>
          </w:p>
        </w:tc>
        <w:tc>
          <w:tcPr>
            <w:tcW w:w="2150" w:type="dxa"/>
            <w:gridSpan w:val="2"/>
            <w:tcBorders>
              <w:bottom w:val="double" w:color="auto" w:sz="4" w:space="0"/>
            </w:tcBorders>
            <w:shd w:val="clear" w:color="auto" w:fill="000000" w:themeFill="text1"/>
            <w:noWrap/>
            <w:vAlign w:val="center"/>
          </w:tcPr>
          <w:p w14:paraId="2FF18839">
            <w:pPr>
              <w:pStyle w:val="64"/>
              <w:jc w:val="left"/>
              <w:rPr>
                <w:rFonts w:ascii="Calibri" w:hAnsi="Calibri"/>
              </w:rPr>
            </w:pPr>
            <w:r>
              <w:rPr>
                <w:rFonts w:ascii="Calibri" w:hAnsi="Calibri"/>
              </w:rPr>
              <w:t>Type</w:t>
            </w:r>
          </w:p>
        </w:tc>
        <w:tc>
          <w:tcPr>
            <w:tcW w:w="6403" w:type="dxa"/>
            <w:tcBorders>
              <w:bottom w:val="double" w:color="auto" w:sz="4" w:space="0"/>
            </w:tcBorders>
            <w:shd w:val="clear" w:color="auto" w:fill="000000" w:themeFill="text1"/>
            <w:noWrap/>
            <w:vAlign w:val="center"/>
          </w:tcPr>
          <w:p w14:paraId="6003B7CA">
            <w:pPr>
              <w:pStyle w:val="64"/>
              <w:jc w:val="left"/>
              <w:rPr>
                <w:rFonts w:ascii="Calibri" w:hAnsi="Calibri"/>
              </w:rPr>
            </w:pPr>
            <w:r>
              <w:rPr>
                <w:rFonts w:ascii="Calibri" w:hAnsi="Calibri"/>
              </w:rPr>
              <w:t>Description</w:t>
            </w:r>
          </w:p>
        </w:tc>
      </w:tr>
      <w:tr w14:paraId="4798B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1960" w:type="dxa"/>
            <w:tcBorders>
              <w:top w:val="double" w:color="auto" w:sz="4" w:space="0"/>
            </w:tcBorders>
            <w:vAlign w:val="center"/>
          </w:tcPr>
          <w:p w14:paraId="0D16EF16">
            <w:pPr>
              <w:pStyle w:val="56"/>
              <w:rPr>
                <w:rFonts w:cs="PMingLiU"/>
              </w:rPr>
            </w:pPr>
            <w:r>
              <w:rPr>
                <w:rFonts w:cs="Calibri"/>
              </w:rPr>
              <w:t>btaddr</w:t>
            </w:r>
          </w:p>
        </w:tc>
        <w:tc>
          <w:tcPr>
            <w:tcW w:w="1786" w:type="dxa"/>
            <w:tcBorders>
              <w:top w:val="double" w:color="auto" w:sz="4" w:space="0"/>
            </w:tcBorders>
            <w:vAlign w:val="center"/>
          </w:tcPr>
          <w:p w14:paraId="43DED22B">
            <w:pPr>
              <w:pStyle w:val="56"/>
              <w:rPr>
                <w:rFonts w:cs="PMingLiU"/>
              </w:rPr>
            </w:pPr>
            <w:r>
              <w:rPr>
                <w:rFonts w:eastAsia="宋体" w:cs="Calibri"/>
                <w:lang w:eastAsia="zh-CN"/>
              </w:rPr>
              <w:t>String</w:t>
            </w:r>
          </w:p>
        </w:tc>
        <w:tc>
          <w:tcPr>
            <w:tcW w:w="6767" w:type="dxa"/>
            <w:gridSpan w:val="2"/>
            <w:tcBorders>
              <w:top w:val="double" w:color="auto" w:sz="4" w:space="0"/>
            </w:tcBorders>
            <w:vAlign w:val="center"/>
          </w:tcPr>
          <w:p w14:paraId="563197C8">
            <w:pPr>
              <w:pStyle w:val="56"/>
              <w:rPr>
                <w:rFonts w:cs="PMingLiU"/>
              </w:rPr>
            </w:pPr>
            <w:r>
              <w:rPr>
                <w:rFonts w:cs="Calibri"/>
              </w:rPr>
              <w:t>A pointer to a Bluetooth address of the target Remote Device.</w:t>
            </w:r>
          </w:p>
        </w:tc>
      </w:tr>
      <w:tr w14:paraId="639C1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1960" w:type="dxa"/>
            <w:vAlign w:val="center"/>
          </w:tcPr>
          <w:p w14:paraId="49ABD722">
            <w:pPr>
              <w:pStyle w:val="56"/>
              <w:rPr>
                <w:kern w:val="0"/>
              </w:rPr>
            </w:pPr>
            <w:r>
              <w:t>uidCounter</w:t>
            </w:r>
          </w:p>
        </w:tc>
        <w:tc>
          <w:tcPr>
            <w:tcW w:w="1786" w:type="dxa"/>
            <w:vAlign w:val="center"/>
          </w:tcPr>
          <w:p w14:paraId="60690D30">
            <w:pPr>
              <w:pStyle w:val="56"/>
              <w:rPr>
                <w:rFonts w:eastAsia="宋体"/>
                <w:lang w:eastAsia="zh-CN"/>
              </w:rPr>
            </w:pPr>
            <w:r>
              <w:rPr>
                <w:rFonts w:hint="eastAsia" w:eastAsia="宋体"/>
                <w:lang w:eastAsia="zh-CN"/>
              </w:rPr>
              <w:t>i</w:t>
            </w:r>
            <w:r>
              <w:rPr>
                <w:rFonts w:eastAsia="宋体"/>
                <w:lang w:eastAsia="zh-CN"/>
              </w:rPr>
              <w:t>nt</w:t>
            </w:r>
          </w:p>
        </w:tc>
        <w:tc>
          <w:tcPr>
            <w:tcW w:w="6767" w:type="dxa"/>
            <w:gridSpan w:val="2"/>
            <w:vAlign w:val="center"/>
          </w:tcPr>
          <w:p w14:paraId="392BE279">
            <w:pPr>
              <w:pStyle w:val="56"/>
              <w:rPr>
                <w:rFonts w:ascii="宋体" w:hAnsi="宋体" w:eastAsia="宋体" w:cs="宋体"/>
              </w:rPr>
            </w:pPr>
            <w:r>
              <w:t xml:space="preserve">UID Counter, allows the Local Device to detect UIDs updates on the Remote Device. If the Remote Device has a UID counter value not equal to the UID counter value on the Local Device, any UIDs cached on the Local Device are invalid. Current UID Counter of the filesystem can be found in AnWBT_AVRCP_BR_FILESYSTEM_ITEM_START_IND and some other Response Messages (Refer to AVRCP Message). </w:t>
            </w:r>
          </w:p>
        </w:tc>
      </w:tr>
      <w:tr w14:paraId="57450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1960" w:type="dxa"/>
            <w:vAlign w:val="center"/>
          </w:tcPr>
          <w:p w14:paraId="75EBC58E">
            <w:pPr>
              <w:pStyle w:val="56"/>
            </w:pPr>
            <w:r>
              <w:t>direction</w:t>
            </w:r>
          </w:p>
        </w:tc>
        <w:tc>
          <w:tcPr>
            <w:tcW w:w="1786" w:type="dxa"/>
            <w:vAlign w:val="center"/>
          </w:tcPr>
          <w:p w14:paraId="7106CAB3">
            <w:pPr>
              <w:pStyle w:val="56"/>
            </w:pPr>
            <w:r>
              <w:t>int</w:t>
            </w:r>
          </w:p>
        </w:tc>
        <w:tc>
          <w:tcPr>
            <w:tcW w:w="6767" w:type="dxa"/>
            <w:gridSpan w:val="2"/>
            <w:vAlign w:val="center"/>
          </w:tcPr>
          <w:p w14:paraId="2C9B2772">
            <w:pPr>
              <w:pStyle w:val="56"/>
            </w:pPr>
            <w:r>
              <w:t>0x00: Folder Up</w:t>
            </w:r>
            <w:r>
              <w:br w:type="textWrapping"/>
            </w:r>
            <w:r>
              <w:t>0x01: Folder Down</w:t>
            </w:r>
          </w:p>
        </w:tc>
      </w:tr>
      <w:tr w14:paraId="4A5E5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1960" w:type="dxa"/>
            <w:vAlign w:val="center"/>
          </w:tcPr>
          <w:p w14:paraId="0D69AB31">
            <w:pPr>
              <w:pStyle w:val="56"/>
            </w:pPr>
            <w:r>
              <w:t>UID</w:t>
            </w:r>
          </w:p>
        </w:tc>
        <w:tc>
          <w:tcPr>
            <w:tcW w:w="1786" w:type="dxa"/>
            <w:vAlign w:val="center"/>
          </w:tcPr>
          <w:p w14:paraId="29D92256">
            <w:pPr>
              <w:pStyle w:val="56"/>
            </w:pPr>
            <w:r>
              <w:t>byte[]</w:t>
            </w:r>
          </w:p>
        </w:tc>
        <w:tc>
          <w:tcPr>
            <w:tcW w:w="6767" w:type="dxa"/>
            <w:gridSpan w:val="2"/>
            <w:vAlign w:val="center"/>
          </w:tcPr>
          <w:p w14:paraId="0A07052D">
            <w:pPr>
              <w:pStyle w:val="56"/>
              <w:rPr>
                <w:rFonts w:ascii="Times" w:hAnsi="Times" w:cs="Times"/>
              </w:rPr>
            </w:pPr>
            <w:r>
              <w:t xml:space="preserve">A pointer to an 8 octet identifier that identified Media elements within the virtual filesystem. </w:t>
            </w:r>
          </w:p>
        </w:tc>
      </w:tr>
    </w:tbl>
    <w:p w14:paraId="1F5E517F">
      <w:pPr>
        <w:pStyle w:val="6"/>
        <w:rPr>
          <w:lang w:eastAsia="zh-TW"/>
        </w:rPr>
      </w:pPr>
      <w:r>
        <w:rPr>
          <w:rFonts w:hint="eastAsia"/>
        </w:rPr>
        <w:t>Return Value</w:t>
      </w:r>
    </w:p>
    <w:p w14:paraId="0069368E">
      <w:r>
        <w:t xml:space="preserve">If the function succeeds, the return value is Zero defined as </w:t>
      </w:r>
      <w:r>
        <w:rPr>
          <w:rStyle w:val="59"/>
        </w:rPr>
        <w:t>AnWBTERR_SUCCESS</w:t>
      </w:r>
      <w:r>
        <w:t>.</w:t>
      </w:r>
    </w:p>
    <w:p w14:paraId="5F5E88A7">
      <w:r>
        <w:t xml:space="preserve">If the function fails,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48AD48CF">
      <w:r>
        <w:t xml:space="preserve">(Possible Error Code: </w:t>
      </w:r>
      <w:r>
        <w:rPr>
          <w:rStyle w:val="59"/>
        </w:rPr>
        <w:t>AnWBTERR_BUSY, AnWBTERR_INVALIDPARAM, AnWBTERR_DISALLOWED</w:t>
      </w:r>
      <w:r>
        <w:t xml:space="preserve">, </w:t>
      </w:r>
      <w:r>
        <w:rPr>
          <w:rStyle w:val="59"/>
        </w:rPr>
        <w:t>AnWBTERR_NORESOURCES, AnWBTERR_SYS, AnWBTERR_RETRY</w:t>
      </w:r>
      <w:r>
        <w:t>)</w:t>
      </w:r>
    </w:p>
    <w:p w14:paraId="3ACF02C5">
      <w:pPr>
        <w:pStyle w:val="6"/>
      </w:pPr>
      <w:r>
        <w:rPr>
          <w:rFonts w:hint="eastAsia"/>
        </w:rPr>
        <w:t>Response Message:</w:t>
      </w:r>
    </w:p>
    <w:p w14:paraId="32AA03AD">
      <w:pPr>
        <w:rPr>
          <w:rStyle w:val="59"/>
          <w:rFonts w:eastAsiaTheme="minorEastAsia"/>
          <w:color w:val="FF0000"/>
        </w:rPr>
      </w:pPr>
      <w:r>
        <w:fldChar w:fldCharType="begin"/>
      </w:r>
      <w:r>
        <w:instrText xml:space="preserve"> HYPERLINK \l "_AnWBT_AVRCP_BR_CHANGEPATH_CFM" </w:instrText>
      </w:r>
      <w:r>
        <w:fldChar w:fldCharType="separate"/>
      </w:r>
      <w:r>
        <w:rPr>
          <w:rStyle w:val="59"/>
          <w:color w:val="FF0000"/>
        </w:rPr>
        <w:t>TDB</w:t>
      </w:r>
      <w:r>
        <w:rPr>
          <w:rStyle w:val="59"/>
          <w:color w:val="FF0000"/>
        </w:rPr>
        <w:fldChar w:fldCharType="end"/>
      </w:r>
    </w:p>
    <w:p w14:paraId="3F5BE1F5">
      <w:pPr>
        <w:pStyle w:val="6"/>
      </w:pPr>
      <w:r>
        <w:t>Timeout</w:t>
      </w:r>
    </w:p>
    <w:p w14:paraId="42F8533D">
      <w:pPr>
        <w:rPr>
          <w:rFonts w:eastAsiaTheme="minorEastAsia"/>
        </w:rPr>
      </w:pPr>
      <w:r>
        <w:rPr>
          <w:rFonts w:hint="eastAsia" w:eastAsiaTheme="minorEastAsia"/>
        </w:rPr>
        <w:t>N</w:t>
      </w:r>
      <w:r>
        <w:rPr>
          <w:rFonts w:eastAsiaTheme="minorEastAsia"/>
        </w:rPr>
        <w:t>one</w:t>
      </w:r>
    </w:p>
    <w:p w14:paraId="2A978EE4">
      <w:pPr>
        <w:rPr>
          <w:rFonts w:cs="Calibri" w:eastAsiaTheme="minorEastAsia"/>
        </w:rPr>
      </w:pPr>
    </w:p>
    <w:p w14:paraId="63BB7503">
      <w:pPr>
        <w:pStyle w:val="3"/>
      </w:pPr>
      <w:bookmarkStart w:id="324" w:name="_Toc525895344"/>
      <w:bookmarkStart w:id="325" w:name="_Toc525895645"/>
      <w:bookmarkStart w:id="326" w:name="_Toc500342790"/>
      <w:bookmarkStart w:id="327" w:name="_Toc17045"/>
      <w:bookmarkStart w:id="328" w:name="_Toc520376486"/>
      <w:bookmarkStart w:id="329" w:name="_Toc63450786"/>
      <w:r>
        <w:t>AnWBT_AVRCP_BR_PlayItem</w:t>
      </w:r>
      <w:bookmarkEnd w:id="324"/>
      <w:bookmarkEnd w:id="325"/>
      <w:bookmarkEnd w:id="326"/>
      <w:bookmarkEnd w:id="327"/>
      <w:bookmarkEnd w:id="328"/>
      <w:bookmarkEnd w:id="329"/>
    </w:p>
    <w:p w14:paraId="2984DBB8">
      <w:r>
        <w:t>Plays the assigned UID media item</w:t>
      </w:r>
      <w:r>
        <w:rPr>
          <w:rFonts w:hint="eastAsia"/>
        </w:rPr>
        <w:t>.</w:t>
      </w:r>
    </w:p>
    <w:p w14:paraId="68EDDD56">
      <w:pPr>
        <w:pStyle w:val="6"/>
      </w:pPr>
      <w:r>
        <w:t>Type</w:t>
      </w:r>
    </w:p>
    <w:p w14:paraId="08510EA0">
      <w:pPr>
        <w:pStyle w:val="6"/>
        <w:rPr>
          <w:rStyle w:val="34"/>
          <w:b/>
        </w:rPr>
      </w:pPr>
      <w:r>
        <w:fldChar w:fldCharType="begin"/>
      </w:r>
      <w:r>
        <w:instrText xml:space="preserve"> HYPERLINK  \l "_API_Pattern_3_16" </w:instrText>
      </w:r>
      <w:r>
        <w:fldChar w:fldCharType="separate"/>
      </w:r>
      <w:r>
        <w:rPr>
          <w:rStyle w:val="34"/>
          <w:b/>
        </w:rPr>
        <w:t>API Pattern 3</w:t>
      </w:r>
    </w:p>
    <w:p w14:paraId="28AAD68F">
      <w:pPr>
        <w:pStyle w:val="6"/>
        <w:rPr>
          <w:lang w:eastAsia="zh-TW"/>
        </w:rPr>
      </w:pPr>
      <w:r>
        <w:rPr>
          <w:rFonts w:ascii="Bangla Sangam MN" w:hAnsi="Bangla Sangam MN" w:eastAsiaTheme="majorEastAsia"/>
          <w:sz w:val="24"/>
          <w:szCs w:val="24"/>
          <w:lang w:eastAsia="zh-TW"/>
        </w:rPr>
        <w:fldChar w:fldCharType="end"/>
      </w:r>
      <w:r>
        <w:t>Syntax</w:t>
      </w:r>
    </w:p>
    <w:p w14:paraId="04D441E9">
      <w:pPr>
        <w:pStyle w:val="58"/>
      </w:pPr>
      <w:r>
        <w:t>int AnWBT_AVRCP_BR_PlayItem (String btaddr, int scope, in byte[] uid, int uidCounter);</w:t>
      </w:r>
    </w:p>
    <w:p w14:paraId="5DF1295C">
      <w:pPr>
        <w:pStyle w:val="6"/>
      </w:pPr>
      <w: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1987A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tcBorders>
              <w:bottom w:val="double" w:color="auto" w:sz="4" w:space="0"/>
            </w:tcBorders>
            <w:shd w:val="clear" w:color="auto" w:fill="000000" w:themeFill="text1"/>
            <w:noWrap/>
            <w:vAlign w:val="center"/>
          </w:tcPr>
          <w:p w14:paraId="07CCA496">
            <w:pPr>
              <w:pStyle w:val="64"/>
              <w:jc w:val="left"/>
              <w:rPr>
                <w:rFonts w:ascii="Calibri" w:hAnsi="Calibri"/>
              </w:rPr>
            </w:pPr>
            <w:r>
              <w:rPr>
                <w:rFonts w:hint="eastAsia" w:ascii="Calibri" w:hAnsi="Calibri"/>
              </w:rPr>
              <w:t>Parameters</w:t>
            </w:r>
          </w:p>
        </w:tc>
        <w:tc>
          <w:tcPr>
            <w:tcW w:w="2632" w:type="dxa"/>
            <w:tcBorders>
              <w:bottom w:val="double" w:color="auto" w:sz="4" w:space="0"/>
            </w:tcBorders>
            <w:shd w:val="clear" w:color="auto" w:fill="000000" w:themeFill="text1"/>
            <w:noWrap/>
            <w:vAlign w:val="center"/>
          </w:tcPr>
          <w:p w14:paraId="50D2D320">
            <w:pPr>
              <w:pStyle w:val="64"/>
              <w:jc w:val="left"/>
              <w:rPr>
                <w:rFonts w:ascii="Calibri" w:hAnsi="Calibri"/>
              </w:rPr>
            </w:pPr>
            <w:r>
              <w:rPr>
                <w:rFonts w:ascii="Calibri" w:hAnsi="Calibri"/>
              </w:rPr>
              <w:t>Type</w:t>
            </w:r>
          </w:p>
        </w:tc>
        <w:tc>
          <w:tcPr>
            <w:tcW w:w="5373" w:type="dxa"/>
            <w:tcBorders>
              <w:bottom w:val="double" w:color="auto" w:sz="4" w:space="0"/>
            </w:tcBorders>
            <w:shd w:val="clear" w:color="auto" w:fill="000000" w:themeFill="text1"/>
            <w:noWrap/>
            <w:vAlign w:val="center"/>
          </w:tcPr>
          <w:p w14:paraId="42FA5B26">
            <w:pPr>
              <w:pStyle w:val="64"/>
              <w:jc w:val="left"/>
              <w:rPr>
                <w:rFonts w:ascii="Calibri" w:hAnsi="Calibri"/>
              </w:rPr>
            </w:pPr>
            <w:r>
              <w:rPr>
                <w:rFonts w:ascii="Calibri" w:hAnsi="Calibri"/>
              </w:rPr>
              <w:t>Description</w:t>
            </w:r>
          </w:p>
        </w:tc>
      </w:tr>
      <w:tr w14:paraId="4D695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2485" w:type="dxa"/>
            <w:tcBorders>
              <w:top w:val="double" w:color="auto" w:sz="4" w:space="0"/>
            </w:tcBorders>
            <w:vAlign w:val="center"/>
          </w:tcPr>
          <w:p w14:paraId="048083E2">
            <w:pPr>
              <w:pStyle w:val="56"/>
              <w:rPr>
                <w:rFonts w:cs="PMingLiU"/>
              </w:rPr>
            </w:pPr>
            <w:r>
              <w:rPr>
                <w:rFonts w:cs="Calibri"/>
              </w:rPr>
              <w:t>btaddr</w:t>
            </w:r>
          </w:p>
        </w:tc>
        <w:tc>
          <w:tcPr>
            <w:tcW w:w="2632" w:type="dxa"/>
            <w:tcBorders>
              <w:top w:val="double" w:color="auto" w:sz="4" w:space="0"/>
            </w:tcBorders>
            <w:vAlign w:val="center"/>
          </w:tcPr>
          <w:p w14:paraId="515019AA">
            <w:pPr>
              <w:pStyle w:val="56"/>
              <w:rPr>
                <w:rFonts w:cs="PMingLiU"/>
              </w:rPr>
            </w:pPr>
            <w:r>
              <w:rPr>
                <w:rFonts w:eastAsia="宋体" w:cs="Calibri"/>
                <w:lang w:eastAsia="zh-CN"/>
              </w:rPr>
              <w:t>String</w:t>
            </w:r>
          </w:p>
        </w:tc>
        <w:tc>
          <w:tcPr>
            <w:tcW w:w="5373" w:type="dxa"/>
            <w:tcBorders>
              <w:top w:val="double" w:color="auto" w:sz="4" w:space="0"/>
            </w:tcBorders>
            <w:vAlign w:val="center"/>
          </w:tcPr>
          <w:p w14:paraId="08F5812D">
            <w:pPr>
              <w:pStyle w:val="56"/>
              <w:rPr>
                <w:rFonts w:cs="PMingLiU"/>
              </w:rPr>
            </w:pPr>
            <w:r>
              <w:rPr>
                <w:rFonts w:cs="Calibri"/>
              </w:rPr>
              <w:t>A pointer to a Bluetooth address of the target Remote Device.</w:t>
            </w:r>
          </w:p>
        </w:tc>
      </w:tr>
      <w:tr w14:paraId="3BDA1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2485" w:type="dxa"/>
            <w:vAlign w:val="center"/>
          </w:tcPr>
          <w:p w14:paraId="5E1B4E24">
            <w:pPr>
              <w:pStyle w:val="56"/>
              <w:rPr>
                <w:kern w:val="0"/>
              </w:rPr>
            </w:pPr>
            <w:r>
              <w:t>scope</w:t>
            </w:r>
          </w:p>
        </w:tc>
        <w:tc>
          <w:tcPr>
            <w:tcW w:w="2632" w:type="dxa"/>
            <w:vAlign w:val="center"/>
          </w:tcPr>
          <w:p w14:paraId="58919118">
            <w:pPr>
              <w:pStyle w:val="56"/>
            </w:pPr>
            <w:r>
              <w:t>int</w:t>
            </w:r>
          </w:p>
        </w:tc>
        <w:tc>
          <w:tcPr>
            <w:tcW w:w="5373" w:type="dxa"/>
            <w:vAlign w:val="center"/>
          </w:tcPr>
          <w:p w14:paraId="637833A3">
            <w:pPr>
              <w:pStyle w:val="56"/>
            </w:pPr>
            <w:r>
              <w:t>Media scope</w:t>
            </w:r>
            <w:r>
              <w:br w:type="textWrapping"/>
            </w:r>
            <w:r>
              <w:t xml:space="preserve">0X00: AVRCP_MEDIA_SCOPE_PLAYER_LIST   </w:t>
            </w:r>
          </w:p>
          <w:p w14:paraId="1561DFF7">
            <w:pPr>
              <w:pStyle w:val="56"/>
            </w:pPr>
            <w:r>
              <w:t xml:space="preserve">0X01: AVRCP_MEDIA_SCOPE_PLAYER_VFS   </w:t>
            </w:r>
          </w:p>
          <w:p w14:paraId="66D9C1D9">
            <w:pPr>
              <w:pStyle w:val="56"/>
            </w:pPr>
            <w:r>
              <w:t>0X02: AVRCP_MEDIA_SCOPE_SEARCH</w:t>
            </w:r>
          </w:p>
          <w:p w14:paraId="4AEE87BC">
            <w:pPr>
              <w:pStyle w:val="56"/>
            </w:pPr>
            <w:r>
              <w:t xml:space="preserve">0x03: AVRCP_MEDIA_SCOPE_NOW_PLAYING   </w:t>
            </w:r>
          </w:p>
        </w:tc>
      </w:tr>
      <w:tr w14:paraId="222ED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2485" w:type="dxa"/>
            <w:vAlign w:val="center"/>
          </w:tcPr>
          <w:p w14:paraId="37FE3B51">
            <w:pPr>
              <w:pStyle w:val="56"/>
            </w:pPr>
            <w:r>
              <w:t>UID</w:t>
            </w:r>
          </w:p>
        </w:tc>
        <w:tc>
          <w:tcPr>
            <w:tcW w:w="2632" w:type="dxa"/>
            <w:vAlign w:val="center"/>
          </w:tcPr>
          <w:p w14:paraId="2F36769B">
            <w:pPr>
              <w:pStyle w:val="56"/>
            </w:pPr>
            <w:r>
              <w:t>byte[]</w:t>
            </w:r>
          </w:p>
        </w:tc>
        <w:tc>
          <w:tcPr>
            <w:tcW w:w="5373" w:type="dxa"/>
            <w:vAlign w:val="center"/>
          </w:tcPr>
          <w:p w14:paraId="5770EC87">
            <w:pPr>
              <w:pStyle w:val="56"/>
            </w:pPr>
            <w:r>
              <w:t>A pointer to an 8 octet identifier that identified Media elements within the virtual filesystem. This can be found in AnWBT_AVRCP_BR_FOLDER_ITEM_IND.</w:t>
            </w:r>
          </w:p>
        </w:tc>
      </w:tr>
      <w:tr w14:paraId="48A15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2485" w:type="dxa"/>
            <w:vAlign w:val="center"/>
          </w:tcPr>
          <w:p w14:paraId="7A01B4E8">
            <w:pPr>
              <w:pStyle w:val="56"/>
            </w:pPr>
            <w:r>
              <w:t>uidCounter</w:t>
            </w:r>
          </w:p>
        </w:tc>
        <w:tc>
          <w:tcPr>
            <w:tcW w:w="2632" w:type="dxa"/>
            <w:vAlign w:val="center"/>
          </w:tcPr>
          <w:p w14:paraId="2E862723">
            <w:pPr>
              <w:pStyle w:val="56"/>
            </w:pPr>
            <w:r>
              <w:t>int</w:t>
            </w:r>
          </w:p>
        </w:tc>
        <w:tc>
          <w:tcPr>
            <w:tcW w:w="5373" w:type="dxa"/>
            <w:vAlign w:val="center"/>
          </w:tcPr>
          <w:p w14:paraId="6B98311F">
            <w:pPr>
              <w:pStyle w:val="56"/>
              <w:rPr>
                <w:rFonts w:eastAsia="MS PGothic"/>
                <w:sz w:val="22"/>
                <w:szCs w:val="22"/>
              </w:rPr>
            </w:pPr>
            <w:r>
              <w:t>UID Counter, allows the Local Device to detect UIDs updates on the Remote Device.</w:t>
            </w:r>
          </w:p>
        </w:tc>
      </w:tr>
    </w:tbl>
    <w:p w14:paraId="6F89AC43">
      <w:pPr>
        <w:pStyle w:val="6"/>
      </w:pPr>
      <w:r>
        <w:rPr>
          <w:rFonts w:hint="eastAsia"/>
        </w:rPr>
        <w:t>Return Value</w:t>
      </w:r>
    </w:p>
    <w:p w14:paraId="0FA26B7F">
      <w:r>
        <w:t xml:space="preserve">If the function succeeds, the return value is Zero defined as </w:t>
      </w:r>
      <w:r>
        <w:rPr>
          <w:rStyle w:val="59"/>
        </w:rPr>
        <w:t>AnWBTERR_SUCCESS</w:t>
      </w:r>
      <w:r>
        <w:t>.</w:t>
      </w:r>
    </w:p>
    <w:p w14:paraId="6502A301">
      <w:r>
        <w:t xml:space="preserve">If the function fails,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31343C39">
      <w:r>
        <w:t xml:space="preserve">(Possible Error Code: </w:t>
      </w:r>
      <w:r>
        <w:rPr>
          <w:rStyle w:val="59"/>
        </w:rPr>
        <w:t>AnWBTERR_BUSY, AnWBTERR_INVALIDPARAM, AnWBTERR_DISALLOWED</w:t>
      </w:r>
      <w:r>
        <w:t xml:space="preserve">, </w:t>
      </w:r>
      <w:r>
        <w:rPr>
          <w:rStyle w:val="59"/>
        </w:rPr>
        <w:t>AnWBTERR_NORESOURCES, AnWBTERR_SYS, AnWBTERR_RETRY</w:t>
      </w:r>
      <w:r>
        <w:t>)</w:t>
      </w:r>
    </w:p>
    <w:p w14:paraId="3BF72EE6">
      <w:pPr>
        <w:pStyle w:val="6"/>
      </w:pPr>
      <w:r>
        <w:rPr>
          <w:rFonts w:hint="eastAsia"/>
        </w:rPr>
        <w:t>Response Message:</w:t>
      </w:r>
    </w:p>
    <w:p w14:paraId="14CEFF61">
      <w:pPr>
        <w:rPr>
          <w:rStyle w:val="59"/>
          <w:rFonts w:eastAsiaTheme="minorEastAsia"/>
          <w:color w:val="FF0000"/>
        </w:rPr>
      </w:pPr>
      <w:r>
        <w:rPr>
          <w:color w:val="FF0000"/>
        </w:rPr>
        <w:t>TDB</w:t>
      </w:r>
    </w:p>
    <w:p w14:paraId="6427ED33">
      <w:pPr>
        <w:pStyle w:val="6"/>
      </w:pPr>
      <w:r>
        <w:t>Timeout</w:t>
      </w:r>
    </w:p>
    <w:p w14:paraId="6AC3A9DF">
      <w:pPr>
        <w:rPr>
          <w:rFonts w:eastAsiaTheme="minorEastAsia"/>
        </w:rPr>
      </w:pPr>
      <w:r>
        <w:rPr>
          <w:rFonts w:hint="eastAsia" w:eastAsiaTheme="minorEastAsia"/>
        </w:rPr>
        <w:t>N</w:t>
      </w:r>
      <w:r>
        <w:rPr>
          <w:rFonts w:eastAsiaTheme="minorEastAsia"/>
        </w:rPr>
        <w:t>one</w:t>
      </w:r>
    </w:p>
    <w:p w14:paraId="2FBC3EA1">
      <w:pPr>
        <w:rPr>
          <w:rFonts w:cs="Calibri" w:eastAsiaTheme="minorEastAsia"/>
        </w:rPr>
      </w:pPr>
    </w:p>
    <w:p w14:paraId="73B3189E">
      <w:pPr>
        <w:pStyle w:val="3"/>
      </w:pPr>
      <w:bookmarkStart w:id="330" w:name="_Toc2635"/>
      <w:bookmarkStart w:id="331" w:name="_Toc63450784"/>
      <w:bookmarkStart w:id="332" w:name="_Toc525895643"/>
      <w:bookmarkStart w:id="333" w:name="_Toc500342788"/>
      <w:bookmarkStart w:id="334" w:name="_Toc525895342"/>
      <w:bookmarkStart w:id="335" w:name="_Toc520376484"/>
      <w:r>
        <w:t>AnWBT_AVRCP_BR_SetBrowsedPlayer</w:t>
      </w:r>
      <w:bookmarkEnd w:id="330"/>
      <w:bookmarkEnd w:id="331"/>
      <w:bookmarkEnd w:id="332"/>
      <w:bookmarkEnd w:id="333"/>
      <w:bookmarkEnd w:id="334"/>
      <w:bookmarkEnd w:id="335"/>
    </w:p>
    <w:p w14:paraId="38C45A10">
      <w:r>
        <w:t xml:space="preserve">Sets the Media Player on the Remote Device that the Local Device wishes to browse. Player ID of each Media Player can be retrieved by calling </w:t>
      </w:r>
      <w:r>
        <w:rPr>
          <w:rStyle w:val="59"/>
        </w:rPr>
        <w:t>AnWBT_AVRCP_BR_GetPlayerList</w:t>
      </w:r>
      <w:r>
        <w:t xml:space="preserve">. This API should be called prior to other browsing commands like </w:t>
      </w:r>
      <w:r>
        <w:rPr>
          <w:rStyle w:val="59"/>
        </w:rPr>
        <w:t>AnWBT_AVRCP_BR_GetFileSystemList</w:t>
      </w:r>
      <w:r>
        <w:t xml:space="preserve">, </w:t>
      </w:r>
      <w:r>
        <w:rPr>
          <w:rStyle w:val="59"/>
        </w:rPr>
        <w:t>AnWBT_AVRCP_BR_GetNowPlayingList</w:t>
      </w:r>
      <w:r>
        <w:t xml:space="preserve"> and </w:t>
      </w:r>
      <w:r>
        <w:rPr>
          <w:rStyle w:val="59"/>
        </w:rPr>
        <w:t>AnWBT_AVRCP_BR_ChangePath</w:t>
      </w:r>
      <w:r>
        <w:t>.</w:t>
      </w:r>
    </w:p>
    <w:p w14:paraId="5FBFEA9B">
      <w:pPr>
        <w:pStyle w:val="6"/>
      </w:pPr>
      <w:r>
        <w:t>Type</w:t>
      </w:r>
    </w:p>
    <w:p w14:paraId="6098317F">
      <w:pPr>
        <w:pStyle w:val="6"/>
        <w:rPr>
          <w:rStyle w:val="34"/>
          <w:b/>
        </w:rPr>
      </w:pPr>
      <w:r>
        <w:fldChar w:fldCharType="begin"/>
      </w:r>
      <w:r>
        <w:instrText xml:space="preserve"> HYPERLINK  \l "_API_Pattern_3_16" </w:instrText>
      </w:r>
      <w:r>
        <w:fldChar w:fldCharType="separate"/>
      </w:r>
      <w:r>
        <w:rPr>
          <w:rStyle w:val="34"/>
          <w:b/>
        </w:rPr>
        <w:t>API Pattern 3</w:t>
      </w:r>
    </w:p>
    <w:p w14:paraId="49AFB246">
      <w:pPr>
        <w:pStyle w:val="6"/>
      </w:pPr>
      <w:r>
        <w:rPr>
          <w:rFonts w:ascii="Bangla Sangam MN" w:hAnsi="Bangla Sangam MN" w:eastAsiaTheme="majorEastAsia"/>
          <w:sz w:val="24"/>
          <w:szCs w:val="24"/>
          <w:lang w:eastAsia="zh-TW"/>
        </w:rPr>
        <w:fldChar w:fldCharType="end"/>
      </w:r>
      <w:r>
        <w:t>Syntax</w:t>
      </w:r>
    </w:p>
    <w:p w14:paraId="7456F8CD">
      <w:pPr>
        <w:pStyle w:val="58"/>
      </w:pPr>
      <w:r>
        <w:t>int AnWBT_AVRCP_BR_SetBrowsedPlayer(String btaddr, int playerID);</w:t>
      </w:r>
    </w:p>
    <w:p w14:paraId="4793B45A">
      <w:pPr>
        <w:pStyle w:val="6"/>
      </w:pPr>
      <w: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66E5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tcBorders>
              <w:bottom w:val="double" w:color="auto" w:sz="4" w:space="0"/>
            </w:tcBorders>
            <w:shd w:val="clear" w:color="auto" w:fill="000000" w:themeFill="text1"/>
            <w:noWrap/>
            <w:vAlign w:val="center"/>
          </w:tcPr>
          <w:p w14:paraId="087ABF7C">
            <w:pPr>
              <w:pStyle w:val="64"/>
              <w:jc w:val="left"/>
              <w:rPr>
                <w:rFonts w:ascii="Calibri" w:hAnsi="Calibri"/>
              </w:rPr>
            </w:pPr>
            <w:r>
              <w:rPr>
                <w:rFonts w:hint="eastAsia" w:ascii="Calibri" w:hAnsi="Calibri"/>
              </w:rPr>
              <w:t>Parameters</w:t>
            </w:r>
          </w:p>
        </w:tc>
        <w:tc>
          <w:tcPr>
            <w:tcW w:w="2632" w:type="dxa"/>
            <w:tcBorders>
              <w:bottom w:val="double" w:color="auto" w:sz="4" w:space="0"/>
            </w:tcBorders>
            <w:shd w:val="clear" w:color="auto" w:fill="000000" w:themeFill="text1"/>
            <w:noWrap/>
            <w:vAlign w:val="center"/>
          </w:tcPr>
          <w:p w14:paraId="6810A2E7">
            <w:pPr>
              <w:pStyle w:val="64"/>
              <w:jc w:val="left"/>
              <w:rPr>
                <w:rFonts w:ascii="Calibri" w:hAnsi="Calibri"/>
              </w:rPr>
            </w:pPr>
            <w:r>
              <w:rPr>
                <w:rFonts w:ascii="Calibri" w:hAnsi="Calibri"/>
              </w:rPr>
              <w:t>Type</w:t>
            </w:r>
          </w:p>
        </w:tc>
        <w:tc>
          <w:tcPr>
            <w:tcW w:w="5373" w:type="dxa"/>
            <w:tcBorders>
              <w:bottom w:val="double" w:color="auto" w:sz="4" w:space="0"/>
            </w:tcBorders>
            <w:shd w:val="clear" w:color="auto" w:fill="000000" w:themeFill="text1"/>
            <w:noWrap/>
            <w:vAlign w:val="center"/>
          </w:tcPr>
          <w:p w14:paraId="61467439">
            <w:pPr>
              <w:pStyle w:val="64"/>
              <w:jc w:val="left"/>
              <w:rPr>
                <w:rFonts w:ascii="Calibri" w:hAnsi="Calibri"/>
              </w:rPr>
            </w:pPr>
            <w:r>
              <w:rPr>
                <w:rFonts w:ascii="Calibri" w:hAnsi="Calibri"/>
              </w:rPr>
              <w:t>Description</w:t>
            </w:r>
          </w:p>
        </w:tc>
      </w:tr>
      <w:tr w14:paraId="7B1C5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2485" w:type="dxa"/>
            <w:tcBorders>
              <w:top w:val="double" w:color="auto" w:sz="4" w:space="0"/>
            </w:tcBorders>
            <w:vAlign w:val="center"/>
          </w:tcPr>
          <w:p w14:paraId="10AB3DE7">
            <w:pPr>
              <w:pStyle w:val="56"/>
              <w:rPr>
                <w:rFonts w:cs="PMingLiU"/>
              </w:rPr>
            </w:pPr>
            <w:r>
              <w:rPr>
                <w:rFonts w:cs="Calibri"/>
              </w:rPr>
              <w:t>btaddr</w:t>
            </w:r>
          </w:p>
        </w:tc>
        <w:tc>
          <w:tcPr>
            <w:tcW w:w="2632" w:type="dxa"/>
            <w:tcBorders>
              <w:top w:val="double" w:color="auto" w:sz="4" w:space="0"/>
            </w:tcBorders>
            <w:vAlign w:val="center"/>
          </w:tcPr>
          <w:p w14:paraId="147281AA">
            <w:pPr>
              <w:pStyle w:val="56"/>
              <w:rPr>
                <w:rFonts w:cs="PMingLiU"/>
              </w:rPr>
            </w:pPr>
            <w:r>
              <w:rPr>
                <w:rFonts w:eastAsia="宋体" w:cs="Calibri"/>
                <w:lang w:eastAsia="zh-CN"/>
              </w:rPr>
              <w:t>String</w:t>
            </w:r>
          </w:p>
        </w:tc>
        <w:tc>
          <w:tcPr>
            <w:tcW w:w="5373" w:type="dxa"/>
            <w:tcBorders>
              <w:top w:val="double" w:color="auto" w:sz="4" w:space="0"/>
            </w:tcBorders>
            <w:vAlign w:val="center"/>
          </w:tcPr>
          <w:p w14:paraId="07E519D3">
            <w:pPr>
              <w:pStyle w:val="56"/>
              <w:rPr>
                <w:rFonts w:cs="PMingLiU"/>
                <w:sz w:val="22"/>
                <w:szCs w:val="22"/>
              </w:rPr>
            </w:pPr>
            <w:r>
              <w:rPr>
                <w:rFonts w:cs="Calibri"/>
              </w:rPr>
              <w:t>A pointer to a Bluetooth address of the target Remote Device.</w:t>
            </w:r>
          </w:p>
        </w:tc>
      </w:tr>
      <w:tr w14:paraId="520F4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2485" w:type="dxa"/>
            <w:vAlign w:val="center"/>
          </w:tcPr>
          <w:p w14:paraId="0931EB3F">
            <w:pPr>
              <w:pStyle w:val="56"/>
              <w:rPr>
                <w:kern w:val="0"/>
              </w:rPr>
            </w:pPr>
            <w:r>
              <w:t>playerID</w:t>
            </w:r>
          </w:p>
        </w:tc>
        <w:tc>
          <w:tcPr>
            <w:tcW w:w="2632" w:type="dxa"/>
            <w:vAlign w:val="center"/>
          </w:tcPr>
          <w:p w14:paraId="5B1A7905">
            <w:pPr>
              <w:pStyle w:val="56"/>
              <w:rPr>
                <w:rFonts w:eastAsia="宋体"/>
                <w:lang w:eastAsia="zh-CN"/>
              </w:rPr>
            </w:pPr>
            <w:r>
              <w:rPr>
                <w:rFonts w:hint="eastAsia" w:eastAsia="宋体"/>
                <w:lang w:eastAsia="zh-CN"/>
              </w:rPr>
              <w:t>i</w:t>
            </w:r>
            <w:r>
              <w:rPr>
                <w:rFonts w:eastAsia="宋体"/>
                <w:lang w:eastAsia="zh-CN"/>
              </w:rPr>
              <w:t>nt</w:t>
            </w:r>
          </w:p>
        </w:tc>
        <w:tc>
          <w:tcPr>
            <w:tcW w:w="5373" w:type="dxa"/>
            <w:vAlign w:val="center"/>
          </w:tcPr>
          <w:p w14:paraId="21A1AA4E">
            <w:pPr>
              <w:pStyle w:val="56"/>
              <w:rPr>
                <w:kern w:val="0"/>
              </w:rPr>
            </w:pPr>
            <w:r>
              <w:t>Player ID, a unique identifier for the Media Player that is to be controlled.</w:t>
            </w:r>
          </w:p>
        </w:tc>
      </w:tr>
    </w:tbl>
    <w:p w14:paraId="2ED63870">
      <w:pPr>
        <w:pStyle w:val="6"/>
      </w:pPr>
      <w:r>
        <w:rPr>
          <w:rFonts w:hint="eastAsia"/>
        </w:rPr>
        <w:t>Return Value</w:t>
      </w:r>
    </w:p>
    <w:p w14:paraId="6B3FDFB3">
      <w:r>
        <w:t xml:space="preserve">If the function succeeds, the return value is Zero defined as </w:t>
      </w:r>
      <w:r>
        <w:rPr>
          <w:rStyle w:val="59"/>
        </w:rPr>
        <w:t>AnWBTERR_SUCCESS</w:t>
      </w:r>
      <w:r>
        <w:t>.</w:t>
      </w:r>
    </w:p>
    <w:p w14:paraId="0C75CD04">
      <w:r>
        <w:t xml:space="preserve">If the function fails,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1E46D704">
      <w:r>
        <w:t xml:space="preserve">(Possible Error Code: </w:t>
      </w:r>
      <w:r>
        <w:rPr>
          <w:rStyle w:val="59"/>
        </w:rPr>
        <w:t>AnWBTERR_BUSY</w:t>
      </w:r>
      <w:r>
        <w:t xml:space="preserve">, </w:t>
      </w:r>
      <w:r>
        <w:rPr>
          <w:rStyle w:val="59"/>
        </w:rPr>
        <w:t>AnWBTERR_INVALIDPARAM</w:t>
      </w:r>
      <w:r>
        <w:t xml:space="preserve">, </w:t>
      </w:r>
      <w:r>
        <w:rPr>
          <w:rStyle w:val="59"/>
        </w:rPr>
        <w:t>AnWBTERR_DISALLOWED</w:t>
      </w:r>
      <w:r>
        <w:t xml:space="preserve">, </w:t>
      </w:r>
      <w:r>
        <w:rPr>
          <w:rStyle w:val="59"/>
        </w:rPr>
        <w:t>AnWBTERR_NORESOURCES, AnWBTERR_SYS, AnWBTERR_RETRY</w:t>
      </w:r>
      <w:r>
        <w:t>)</w:t>
      </w:r>
    </w:p>
    <w:p w14:paraId="1EB36FA6">
      <w:pPr>
        <w:pStyle w:val="6"/>
      </w:pPr>
      <w:r>
        <w:rPr>
          <w:rFonts w:hint="eastAsia"/>
        </w:rPr>
        <w:t>Response Message:</w:t>
      </w:r>
    </w:p>
    <w:p w14:paraId="64CEF9CF">
      <w:pPr>
        <w:rPr>
          <w:rStyle w:val="59"/>
          <w:rFonts w:eastAsiaTheme="minorEastAsia"/>
        </w:rPr>
      </w:pPr>
      <w:r>
        <w:t>ACTION_ANW_BT_AVRCP_EVENT_CHANGED</w:t>
      </w:r>
    </w:p>
    <w:p w14:paraId="7352777A">
      <w:pPr>
        <w:pStyle w:val="6"/>
      </w:pPr>
      <w:r>
        <w:t>Timeout</w:t>
      </w:r>
    </w:p>
    <w:p w14:paraId="32B56366">
      <w:pPr>
        <w:rPr>
          <w:rFonts w:eastAsiaTheme="minorEastAsia"/>
        </w:rPr>
      </w:pPr>
      <w:r>
        <w:rPr>
          <w:rFonts w:hint="eastAsia" w:eastAsiaTheme="minorEastAsia"/>
        </w:rPr>
        <w:t>N</w:t>
      </w:r>
      <w:r>
        <w:rPr>
          <w:rFonts w:eastAsiaTheme="minorEastAsia"/>
        </w:rPr>
        <w:t>one</w:t>
      </w:r>
    </w:p>
    <w:p w14:paraId="3CDA94B8">
      <w:pPr>
        <w:rPr>
          <w:rFonts w:cs="Calibri" w:eastAsiaTheme="minorEastAsia"/>
        </w:rPr>
      </w:pPr>
    </w:p>
    <w:p w14:paraId="0E3D36C3">
      <w:pPr>
        <w:pStyle w:val="3"/>
      </w:pPr>
      <w:bookmarkStart w:id="336" w:name="_Toc24757"/>
      <w:bookmarkStart w:id="337" w:name="_Toc525895642"/>
      <w:bookmarkStart w:id="338" w:name="_Toc525895341"/>
      <w:bookmarkStart w:id="339" w:name="_Toc63450783"/>
      <w:bookmarkStart w:id="340" w:name="_Toc500342787"/>
      <w:bookmarkStart w:id="341" w:name="_Toc520376483"/>
      <w:r>
        <w:t>AnWBT_AVRCP_BR_SetAddressedPlayer</w:t>
      </w:r>
      <w:bookmarkEnd w:id="336"/>
      <w:bookmarkEnd w:id="337"/>
      <w:bookmarkEnd w:id="338"/>
      <w:bookmarkEnd w:id="339"/>
      <w:bookmarkEnd w:id="340"/>
      <w:bookmarkEnd w:id="341"/>
    </w:p>
    <w:p w14:paraId="5D6A8704">
      <w:r>
        <w:t xml:space="preserve">Sets the Media Player on the Remote Device that the Local Device wishes to control. Player ID of each Media Player can be retrieved by calling </w:t>
      </w:r>
      <w:r>
        <w:rPr>
          <w:rStyle w:val="59"/>
        </w:rPr>
        <w:t>AnWBT_AVRCP_BR_GetPlayerList</w:t>
      </w:r>
      <w:r>
        <w:t>.</w:t>
      </w:r>
    </w:p>
    <w:p w14:paraId="5ACA9CC9">
      <w:pPr>
        <w:pStyle w:val="6"/>
      </w:pPr>
      <w:r>
        <w:t>Type</w:t>
      </w:r>
    </w:p>
    <w:p w14:paraId="29EDC049">
      <w:pPr>
        <w:pStyle w:val="6"/>
        <w:rPr>
          <w:rStyle w:val="34"/>
          <w:b/>
        </w:rPr>
      </w:pPr>
      <w:r>
        <w:fldChar w:fldCharType="begin"/>
      </w:r>
      <w:r>
        <w:instrText xml:space="preserve"> HYPERLINK  \l "_API_Pattern_3_16" </w:instrText>
      </w:r>
      <w:r>
        <w:fldChar w:fldCharType="separate"/>
      </w:r>
      <w:r>
        <w:rPr>
          <w:rStyle w:val="34"/>
          <w:b/>
        </w:rPr>
        <w:t>API Pattern 3</w:t>
      </w:r>
    </w:p>
    <w:p w14:paraId="20F66E43">
      <w:pPr>
        <w:pStyle w:val="6"/>
      </w:pPr>
      <w:r>
        <w:rPr>
          <w:rFonts w:ascii="Bangla Sangam MN" w:hAnsi="Bangla Sangam MN" w:eastAsiaTheme="majorEastAsia"/>
          <w:sz w:val="24"/>
          <w:szCs w:val="24"/>
          <w:lang w:eastAsia="zh-TW"/>
        </w:rPr>
        <w:fldChar w:fldCharType="end"/>
      </w:r>
      <w:r>
        <w:t>Syntax</w:t>
      </w:r>
    </w:p>
    <w:p w14:paraId="28F0CD98">
      <w:pPr>
        <w:pStyle w:val="58"/>
      </w:pPr>
      <w:r>
        <w:t>int AnWBT_AVRCP_BR_SetAddressedPlayer (String btaddr, int playerID);</w:t>
      </w:r>
    </w:p>
    <w:p w14:paraId="390BFE1C">
      <w:pPr>
        <w:pStyle w:val="6"/>
      </w:pPr>
      <w: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1AB7D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tcBorders>
              <w:bottom w:val="double" w:color="auto" w:sz="4" w:space="0"/>
            </w:tcBorders>
            <w:shd w:val="clear" w:color="auto" w:fill="000000" w:themeFill="text1"/>
            <w:noWrap/>
            <w:vAlign w:val="center"/>
          </w:tcPr>
          <w:p w14:paraId="1C20535D">
            <w:pPr>
              <w:pStyle w:val="64"/>
              <w:jc w:val="left"/>
              <w:rPr>
                <w:rFonts w:ascii="Calibri" w:hAnsi="Calibri"/>
              </w:rPr>
            </w:pPr>
            <w:r>
              <w:rPr>
                <w:rFonts w:hint="eastAsia" w:ascii="Calibri" w:hAnsi="Calibri"/>
              </w:rPr>
              <w:t>Parameters</w:t>
            </w:r>
          </w:p>
        </w:tc>
        <w:tc>
          <w:tcPr>
            <w:tcW w:w="2632" w:type="dxa"/>
            <w:tcBorders>
              <w:bottom w:val="double" w:color="auto" w:sz="4" w:space="0"/>
            </w:tcBorders>
            <w:shd w:val="clear" w:color="auto" w:fill="000000" w:themeFill="text1"/>
            <w:noWrap/>
            <w:vAlign w:val="center"/>
          </w:tcPr>
          <w:p w14:paraId="1F2ACC70">
            <w:pPr>
              <w:pStyle w:val="64"/>
              <w:jc w:val="left"/>
              <w:rPr>
                <w:rFonts w:ascii="Calibri" w:hAnsi="Calibri"/>
              </w:rPr>
            </w:pPr>
            <w:r>
              <w:rPr>
                <w:rFonts w:ascii="Calibri" w:hAnsi="Calibri"/>
              </w:rPr>
              <w:t>Type</w:t>
            </w:r>
          </w:p>
        </w:tc>
        <w:tc>
          <w:tcPr>
            <w:tcW w:w="5373" w:type="dxa"/>
            <w:tcBorders>
              <w:bottom w:val="double" w:color="auto" w:sz="4" w:space="0"/>
            </w:tcBorders>
            <w:shd w:val="clear" w:color="auto" w:fill="000000" w:themeFill="text1"/>
            <w:noWrap/>
            <w:vAlign w:val="center"/>
          </w:tcPr>
          <w:p w14:paraId="47F19A43">
            <w:pPr>
              <w:pStyle w:val="64"/>
              <w:jc w:val="left"/>
              <w:rPr>
                <w:rFonts w:ascii="Calibri" w:hAnsi="Calibri"/>
              </w:rPr>
            </w:pPr>
            <w:r>
              <w:rPr>
                <w:rFonts w:ascii="Calibri" w:hAnsi="Calibri"/>
              </w:rPr>
              <w:t>Description</w:t>
            </w:r>
          </w:p>
        </w:tc>
      </w:tr>
      <w:tr w14:paraId="657FF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tcBorders>
              <w:top w:val="double" w:color="auto" w:sz="4" w:space="0"/>
            </w:tcBorders>
            <w:vAlign w:val="center"/>
          </w:tcPr>
          <w:p w14:paraId="18E59CCB">
            <w:pPr>
              <w:pStyle w:val="56"/>
              <w:rPr>
                <w:rFonts w:cs="PMingLiU"/>
              </w:rPr>
            </w:pPr>
            <w:r>
              <w:rPr>
                <w:rFonts w:cs="Calibri"/>
              </w:rPr>
              <w:t>btaddr</w:t>
            </w:r>
          </w:p>
        </w:tc>
        <w:tc>
          <w:tcPr>
            <w:tcW w:w="2632" w:type="dxa"/>
            <w:tcBorders>
              <w:top w:val="double" w:color="auto" w:sz="4" w:space="0"/>
            </w:tcBorders>
            <w:vAlign w:val="center"/>
          </w:tcPr>
          <w:p w14:paraId="3BBCCA19">
            <w:pPr>
              <w:pStyle w:val="56"/>
              <w:rPr>
                <w:rFonts w:cs="PMingLiU"/>
              </w:rPr>
            </w:pPr>
            <w:r>
              <w:rPr>
                <w:rFonts w:eastAsia="宋体" w:cs="Calibri"/>
                <w:lang w:eastAsia="zh-CN"/>
              </w:rPr>
              <w:t>String</w:t>
            </w:r>
          </w:p>
        </w:tc>
        <w:tc>
          <w:tcPr>
            <w:tcW w:w="5373" w:type="dxa"/>
            <w:tcBorders>
              <w:top w:val="double" w:color="auto" w:sz="4" w:space="0"/>
            </w:tcBorders>
            <w:vAlign w:val="center"/>
          </w:tcPr>
          <w:p w14:paraId="54A1FD51">
            <w:pPr>
              <w:pStyle w:val="56"/>
              <w:rPr>
                <w:rFonts w:cs="PMingLiU"/>
              </w:rPr>
            </w:pPr>
            <w:r>
              <w:rPr>
                <w:rFonts w:cs="Calibri"/>
              </w:rPr>
              <w:t>A pointer to a Bluetooth address of the target Remote Device.</w:t>
            </w:r>
          </w:p>
        </w:tc>
      </w:tr>
      <w:tr w14:paraId="30C6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vAlign w:val="center"/>
          </w:tcPr>
          <w:p w14:paraId="7A2408AB">
            <w:pPr>
              <w:pStyle w:val="56"/>
              <w:rPr>
                <w:kern w:val="0"/>
              </w:rPr>
            </w:pPr>
            <w:r>
              <w:t>playerID</w:t>
            </w:r>
          </w:p>
        </w:tc>
        <w:tc>
          <w:tcPr>
            <w:tcW w:w="2632" w:type="dxa"/>
            <w:vAlign w:val="center"/>
          </w:tcPr>
          <w:p w14:paraId="536D88B2">
            <w:pPr>
              <w:pStyle w:val="56"/>
            </w:pPr>
            <w:r>
              <w:t>int</w:t>
            </w:r>
          </w:p>
        </w:tc>
        <w:tc>
          <w:tcPr>
            <w:tcW w:w="5373" w:type="dxa"/>
            <w:vAlign w:val="center"/>
          </w:tcPr>
          <w:p w14:paraId="2C22092E">
            <w:pPr>
              <w:pStyle w:val="56"/>
              <w:rPr>
                <w:rFonts w:ascii="Times" w:hAnsi="Times" w:cs="Times"/>
              </w:rPr>
            </w:pPr>
            <w:r>
              <w:t xml:space="preserve">Player ID, a unique identifier for the Media Player that is to be controlled. </w:t>
            </w:r>
          </w:p>
        </w:tc>
      </w:tr>
    </w:tbl>
    <w:p w14:paraId="5AB84E3C">
      <w:pPr>
        <w:pStyle w:val="6"/>
      </w:pPr>
      <w:r>
        <w:rPr>
          <w:rFonts w:hint="eastAsia"/>
        </w:rPr>
        <w:t>Return Value</w:t>
      </w:r>
    </w:p>
    <w:p w14:paraId="6B9E344D">
      <w:r>
        <w:t xml:space="preserve">If the function succeeds, the return value is Zero defined as </w:t>
      </w:r>
      <w:r>
        <w:rPr>
          <w:rStyle w:val="59"/>
        </w:rPr>
        <w:t>AnWBTERR_SUCCESS</w:t>
      </w:r>
      <w:r>
        <w:t>.</w:t>
      </w:r>
    </w:p>
    <w:p w14:paraId="2F496C61">
      <w:r>
        <w:t xml:space="preserve">If the function fails,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2ECF8933">
      <w:r>
        <w:t xml:space="preserve">(Possible Error Code: </w:t>
      </w:r>
      <w:r>
        <w:rPr>
          <w:rStyle w:val="59"/>
        </w:rPr>
        <w:t>AnWBTERR_BUSY</w:t>
      </w:r>
      <w:r>
        <w:t xml:space="preserve">, </w:t>
      </w:r>
      <w:r>
        <w:rPr>
          <w:rStyle w:val="59"/>
        </w:rPr>
        <w:t>AnWBTERR_INVALIDPARAM</w:t>
      </w:r>
      <w:r>
        <w:t xml:space="preserve">, </w:t>
      </w:r>
      <w:r>
        <w:rPr>
          <w:rStyle w:val="59"/>
        </w:rPr>
        <w:t>AnWBTERR_DISALLOWED</w:t>
      </w:r>
      <w:r>
        <w:t xml:space="preserve">, </w:t>
      </w:r>
      <w:r>
        <w:rPr>
          <w:rStyle w:val="59"/>
        </w:rPr>
        <w:t>AnWBTERR_NORESOURCES, AnWBTERR_SYS, AnWBTERR_RETRY</w:t>
      </w:r>
      <w:r>
        <w:t>)</w:t>
      </w:r>
    </w:p>
    <w:p w14:paraId="6ACF39B3">
      <w:pPr>
        <w:pStyle w:val="6"/>
      </w:pPr>
      <w:r>
        <w:rPr>
          <w:rFonts w:hint="eastAsia"/>
        </w:rPr>
        <w:t>Response Message:</w:t>
      </w:r>
    </w:p>
    <w:p w14:paraId="2AE56F81">
      <w:pPr>
        <w:rPr>
          <w:rStyle w:val="59"/>
          <w:rFonts w:eastAsiaTheme="minorEastAsia"/>
        </w:rPr>
      </w:pPr>
      <w:r>
        <w:t>ACTION_ANW_BT_AVRCP_EVENT_CHANGED</w:t>
      </w:r>
    </w:p>
    <w:p w14:paraId="3EF37BDC">
      <w:pPr>
        <w:pStyle w:val="6"/>
      </w:pPr>
      <w:r>
        <w:t>Timeout</w:t>
      </w:r>
    </w:p>
    <w:p w14:paraId="1DE37227">
      <w:pPr>
        <w:rPr>
          <w:rFonts w:eastAsiaTheme="minorEastAsia"/>
        </w:rPr>
      </w:pPr>
      <w:r>
        <w:rPr>
          <w:rFonts w:hint="eastAsia" w:eastAsiaTheme="minorEastAsia"/>
        </w:rPr>
        <w:t>N</w:t>
      </w:r>
      <w:r>
        <w:rPr>
          <w:rFonts w:eastAsiaTheme="minorEastAsia"/>
        </w:rPr>
        <w:t>one</w:t>
      </w:r>
    </w:p>
    <w:p w14:paraId="79074D72">
      <w:pPr>
        <w:rPr>
          <w:rFonts w:cs="Calibri" w:eastAsiaTheme="minorEastAsia"/>
        </w:rPr>
      </w:pPr>
    </w:p>
    <w:p w14:paraId="31984A27">
      <w:pPr>
        <w:pStyle w:val="3"/>
      </w:pPr>
      <w:bookmarkStart w:id="342" w:name="_Toc525895641"/>
      <w:bookmarkStart w:id="343" w:name="_Toc520376482"/>
      <w:bookmarkStart w:id="344" w:name="_Toc63450782"/>
      <w:bookmarkStart w:id="345" w:name="_Toc525895340"/>
      <w:bookmarkStart w:id="346" w:name="_Toc500342786"/>
      <w:bookmarkStart w:id="347" w:name="_Toc9280"/>
      <w:r>
        <w:t>AnWBT_AVRCP_BR_SearchItem</w:t>
      </w:r>
      <w:bookmarkEnd w:id="342"/>
      <w:bookmarkEnd w:id="343"/>
      <w:bookmarkEnd w:id="344"/>
      <w:bookmarkEnd w:id="345"/>
      <w:bookmarkEnd w:id="346"/>
      <w:bookmarkEnd w:id="347"/>
    </w:p>
    <w:p w14:paraId="3A617A28">
      <w:r>
        <w:t xml:space="preserve">Searches for Media Element Items in the current file system. After searching, a Search list will be generated and the number of items in the Search list will be informed by </w:t>
      </w:r>
      <w:r>
        <w:rPr>
          <w:rStyle w:val="59"/>
        </w:rPr>
        <w:t>AnWBT_AVRCP_BR_SEARCH_CFM</w:t>
      </w:r>
      <w:r>
        <w:t xml:space="preserve">. The search list can be received by calling </w:t>
      </w:r>
      <w:r>
        <w:rPr>
          <w:rStyle w:val="59"/>
        </w:rPr>
        <w:t>AnWBT_AVRCP_BR_GetSearchList</w:t>
      </w:r>
      <w:r>
        <w:t xml:space="preserve">. </w:t>
      </w:r>
    </w:p>
    <w:p w14:paraId="48982F04">
      <w:pPr>
        <w:pStyle w:val="6"/>
        <w:rPr>
          <w:lang w:eastAsia="zh-TW"/>
        </w:rPr>
      </w:pPr>
      <w:r>
        <w:t>Type</w:t>
      </w:r>
    </w:p>
    <w:p w14:paraId="1150882B">
      <w:pPr>
        <w:pStyle w:val="6"/>
        <w:rPr>
          <w:rStyle w:val="34"/>
          <w:b/>
        </w:rPr>
      </w:pPr>
      <w:r>
        <w:fldChar w:fldCharType="begin"/>
      </w:r>
      <w:r>
        <w:instrText xml:space="preserve"> HYPERLINK  \l "_API_Pattern_3_15" </w:instrText>
      </w:r>
      <w:r>
        <w:fldChar w:fldCharType="separate"/>
      </w:r>
      <w:r>
        <w:rPr>
          <w:rStyle w:val="34"/>
          <w:b/>
        </w:rPr>
        <w:t>API Pattern 3</w:t>
      </w:r>
    </w:p>
    <w:p w14:paraId="598499AF">
      <w:pPr>
        <w:pStyle w:val="6"/>
      </w:pPr>
      <w:r>
        <w:fldChar w:fldCharType="end"/>
      </w:r>
      <w:r>
        <w:t>Syntax</w:t>
      </w:r>
    </w:p>
    <w:p w14:paraId="57CAD96E">
      <w:pPr>
        <w:pStyle w:val="58"/>
      </w:pPr>
      <w:r>
        <w:t>int AnWBT_AVRCP_BR_SearchItem (String btaddr, String searchString, int length);</w:t>
      </w:r>
    </w:p>
    <w:p w14:paraId="1C0439CA">
      <w:pPr>
        <w:pStyle w:val="6"/>
      </w:pPr>
      <w: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52BB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85" w:type="dxa"/>
            <w:tcBorders>
              <w:bottom w:val="double" w:color="auto" w:sz="4" w:space="0"/>
            </w:tcBorders>
            <w:shd w:val="clear" w:color="auto" w:fill="000000" w:themeFill="text1"/>
            <w:noWrap/>
            <w:vAlign w:val="center"/>
          </w:tcPr>
          <w:p w14:paraId="6929B247">
            <w:pPr>
              <w:pStyle w:val="64"/>
              <w:jc w:val="left"/>
              <w:rPr>
                <w:rFonts w:ascii="Calibri" w:hAnsi="Calibri"/>
              </w:rPr>
            </w:pPr>
            <w:r>
              <w:rPr>
                <w:rFonts w:hint="eastAsia" w:ascii="Calibri" w:hAnsi="Calibri"/>
              </w:rPr>
              <w:t>Parameters</w:t>
            </w:r>
          </w:p>
        </w:tc>
        <w:tc>
          <w:tcPr>
            <w:tcW w:w="2632" w:type="dxa"/>
            <w:tcBorders>
              <w:bottom w:val="double" w:color="auto" w:sz="4" w:space="0"/>
            </w:tcBorders>
            <w:shd w:val="clear" w:color="auto" w:fill="000000" w:themeFill="text1"/>
            <w:noWrap/>
            <w:vAlign w:val="center"/>
          </w:tcPr>
          <w:p w14:paraId="7FA93AF6">
            <w:pPr>
              <w:pStyle w:val="64"/>
              <w:jc w:val="left"/>
              <w:rPr>
                <w:rFonts w:ascii="Calibri" w:hAnsi="Calibri"/>
              </w:rPr>
            </w:pPr>
            <w:r>
              <w:rPr>
                <w:rFonts w:ascii="Calibri" w:hAnsi="Calibri"/>
              </w:rPr>
              <w:t>Type</w:t>
            </w:r>
          </w:p>
        </w:tc>
        <w:tc>
          <w:tcPr>
            <w:tcW w:w="5373" w:type="dxa"/>
            <w:tcBorders>
              <w:bottom w:val="double" w:color="auto" w:sz="4" w:space="0"/>
            </w:tcBorders>
            <w:shd w:val="clear" w:color="auto" w:fill="000000" w:themeFill="text1"/>
            <w:noWrap/>
            <w:vAlign w:val="center"/>
          </w:tcPr>
          <w:p w14:paraId="1A47E229">
            <w:pPr>
              <w:pStyle w:val="64"/>
              <w:jc w:val="left"/>
              <w:rPr>
                <w:rFonts w:ascii="Calibri" w:hAnsi="Calibri"/>
              </w:rPr>
            </w:pPr>
            <w:r>
              <w:rPr>
                <w:rFonts w:ascii="Calibri" w:hAnsi="Calibri"/>
              </w:rPr>
              <w:t>Description</w:t>
            </w:r>
          </w:p>
        </w:tc>
      </w:tr>
      <w:tr w14:paraId="4D9F2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85" w:type="dxa"/>
            <w:tcBorders>
              <w:top w:val="double" w:color="auto" w:sz="4" w:space="0"/>
            </w:tcBorders>
            <w:vAlign w:val="center"/>
          </w:tcPr>
          <w:p w14:paraId="10E06615">
            <w:pPr>
              <w:pStyle w:val="56"/>
              <w:rPr>
                <w:rFonts w:cs="PMingLiU"/>
              </w:rPr>
            </w:pPr>
            <w:r>
              <w:rPr>
                <w:rFonts w:cs="Calibri"/>
              </w:rPr>
              <w:t>btaddr</w:t>
            </w:r>
          </w:p>
        </w:tc>
        <w:tc>
          <w:tcPr>
            <w:tcW w:w="2632" w:type="dxa"/>
            <w:tcBorders>
              <w:top w:val="double" w:color="auto" w:sz="4" w:space="0"/>
            </w:tcBorders>
            <w:vAlign w:val="center"/>
          </w:tcPr>
          <w:p w14:paraId="0BB8E529">
            <w:pPr>
              <w:pStyle w:val="56"/>
              <w:rPr>
                <w:rFonts w:cs="PMingLiU"/>
              </w:rPr>
            </w:pPr>
            <w:r>
              <w:rPr>
                <w:rFonts w:eastAsia="宋体" w:cs="Calibri"/>
                <w:lang w:eastAsia="zh-CN"/>
              </w:rPr>
              <w:t>String</w:t>
            </w:r>
          </w:p>
        </w:tc>
        <w:tc>
          <w:tcPr>
            <w:tcW w:w="5373" w:type="dxa"/>
            <w:tcBorders>
              <w:top w:val="double" w:color="auto" w:sz="4" w:space="0"/>
            </w:tcBorders>
            <w:vAlign w:val="center"/>
          </w:tcPr>
          <w:p w14:paraId="4F3C0BD8">
            <w:pPr>
              <w:pStyle w:val="56"/>
              <w:rPr>
                <w:rFonts w:cs="PMingLiU"/>
              </w:rPr>
            </w:pPr>
            <w:r>
              <w:rPr>
                <w:rFonts w:cs="Calibri"/>
              </w:rPr>
              <w:t>A pointer to a Bluetooth address of the target Remote Device.</w:t>
            </w:r>
          </w:p>
        </w:tc>
      </w:tr>
      <w:tr w14:paraId="2195E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85" w:type="dxa"/>
            <w:vAlign w:val="center"/>
          </w:tcPr>
          <w:p w14:paraId="6ED7B1DA">
            <w:pPr>
              <w:pStyle w:val="56"/>
              <w:rPr>
                <w:kern w:val="0"/>
              </w:rPr>
            </w:pPr>
            <w:r>
              <w:t>searchString</w:t>
            </w:r>
          </w:p>
        </w:tc>
        <w:tc>
          <w:tcPr>
            <w:tcW w:w="2632" w:type="dxa"/>
            <w:vAlign w:val="center"/>
          </w:tcPr>
          <w:p w14:paraId="63CEF925">
            <w:pPr>
              <w:pStyle w:val="56"/>
            </w:pPr>
            <w:r>
              <w:t>String</w:t>
            </w:r>
          </w:p>
        </w:tc>
        <w:tc>
          <w:tcPr>
            <w:tcW w:w="5373" w:type="dxa"/>
            <w:vAlign w:val="center"/>
          </w:tcPr>
          <w:p w14:paraId="1638F183">
            <w:pPr>
              <w:pStyle w:val="56"/>
              <w:rPr>
                <w:kern w:val="0"/>
              </w:rPr>
            </w:pPr>
            <w:r>
              <w:t>The string that is to be searched.</w:t>
            </w:r>
          </w:p>
        </w:tc>
      </w:tr>
      <w:tr w14:paraId="010FE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85" w:type="dxa"/>
            <w:vAlign w:val="center"/>
          </w:tcPr>
          <w:p w14:paraId="0E9B5184">
            <w:pPr>
              <w:pStyle w:val="56"/>
            </w:pPr>
            <w:r>
              <w:t>length</w:t>
            </w:r>
          </w:p>
        </w:tc>
        <w:tc>
          <w:tcPr>
            <w:tcW w:w="2632" w:type="dxa"/>
            <w:vAlign w:val="center"/>
          </w:tcPr>
          <w:p w14:paraId="7792DDDC">
            <w:pPr>
              <w:pStyle w:val="56"/>
              <w:rPr>
                <w:rFonts w:eastAsia="宋体"/>
                <w:lang w:eastAsia="zh-CN"/>
              </w:rPr>
            </w:pPr>
            <w:r>
              <w:rPr>
                <w:rFonts w:hint="eastAsia" w:eastAsia="宋体"/>
                <w:lang w:eastAsia="zh-CN"/>
              </w:rPr>
              <w:t>i</w:t>
            </w:r>
            <w:r>
              <w:rPr>
                <w:rFonts w:eastAsia="宋体"/>
                <w:lang w:eastAsia="zh-CN"/>
              </w:rPr>
              <w:t>nt</w:t>
            </w:r>
          </w:p>
        </w:tc>
        <w:tc>
          <w:tcPr>
            <w:tcW w:w="5373" w:type="dxa"/>
            <w:vAlign w:val="center"/>
          </w:tcPr>
          <w:p w14:paraId="585647DE">
            <w:pPr>
              <w:pStyle w:val="56"/>
            </w:pPr>
            <w:r>
              <w:t>The length of the string</w:t>
            </w:r>
          </w:p>
        </w:tc>
      </w:tr>
    </w:tbl>
    <w:p w14:paraId="5B466907">
      <w:pPr>
        <w:pStyle w:val="6"/>
      </w:pPr>
      <w:r>
        <w:rPr>
          <w:rFonts w:hint="eastAsia"/>
        </w:rPr>
        <w:t>ReturnValue</w:t>
      </w:r>
    </w:p>
    <w:p w14:paraId="37381D5E">
      <w:r>
        <w:t xml:space="preserve">If the function succeeds, the return value is Zero defined as </w:t>
      </w:r>
      <w:r>
        <w:rPr>
          <w:rStyle w:val="59"/>
        </w:rPr>
        <w:t>AnWBTERR_SUCCESS</w:t>
      </w:r>
      <w:r>
        <w:t>.</w:t>
      </w:r>
    </w:p>
    <w:p w14:paraId="7ECB6CB2">
      <w:r>
        <w:t xml:space="preserve">If the function fails,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5D15E8CA">
      <w:r>
        <w:t xml:space="preserve">(Possible Error Code: </w:t>
      </w:r>
      <w:r>
        <w:rPr>
          <w:rStyle w:val="59"/>
        </w:rPr>
        <w:t>AnWBTERR_BUSY, AnWBTERR_INVALIDPARAM, AnWBTERR_DISALLOWED</w:t>
      </w:r>
      <w:r>
        <w:t xml:space="preserve">, </w:t>
      </w:r>
      <w:r>
        <w:rPr>
          <w:rStyle w:val="59"/>
        </w:rPr>
        <w:t>AnWBTERR_NORESOURCES, AnWBTERR_SYS, AnWBTERR_RETRY</w:t>
      </w:r>
      <w:r>
        <w:t>)</w:t>
      </w:r>
    </w:p>
    <w:p w14:paraId="2C907E9A">
      <w:pPr>
        <w:pStyle w:val="6"/>
      </w:pPr>
      <w:r>
        <w:rPr>
          <w:rFonts w:hint="eastAsia"/>
        </w:rPr>
        <w:t>Response Message:</w:t>
      </w:r>
    </w:p>
    <w:p w14:paraId="3E559F08">
      <w:pPr>
        <w:rPr>
          <w:rStyle w:val="59"/>
          <w:rFonts w:eastAsiaTheme="minorEastAsia"/>
        </w:rPr>
      </w:pPr>
      <w:r>
        <w:t>ACTION_ANW_BT_AVRCP_EVENT_CHANGED</w:t>
      </w:r>
    </w:p>
    <w:p w14:paraId="75C2BB83">
      <w:pPr>
        <w:pStyle w:val="6"/>
      </w:pPr>
      <w:r>
        <w:t>Timeout</w:t>
      </w:r>
    </w:p>
    <w:p w14:paraId="4AA086FA">
      <w:pPr>
        <w:rPr>
          <w:rFonts w:eastAsiaTheme="minorEastAsia"/>
        </w:rPr>
      </w:pPr>
      <w:r>
        <w:rPr>
          <w:rFonts w:hint="eastAsia" w:eastAsiaTheme="minorEastAsia"/>
        </w:rPr>
        <w:t>N</w:t>
      </w:r>
      <w:r>
        <w:rPr>
          <w:rFonts w:eastAsiaTheme="minorEastAsia"/>
        </w:rPr>
        <w:t>one</w:t>
      </w:r>
    </w:p>
    <w:p w14:paraId="2F0D7041">
      <w:pPr>
        <w:rPr>
          <w:rFonts w:cs="Calibri" w:eastAsiaTheme="minorEastAsia"/>
        </w:rPr>
      </w:pPr>
    </w:p>
    <w:p w14:paraId="49E1BFD6">
      <w:pPr>
        <w:pStyle w:val="3"/>
      </w:pPr>
      <w:bookmarkStart w:id="348" w:name="_Toc63450787"/>
      <w:bookmarkStart w:id="349" w:name="_Toc22261"/>
      <w:r>
        <w:t>AnWBT_AVRCP_BR_GetItemAttributes</w:t>
      </w:r>
      <w:bookmarkEnd w:id="348"/>
      <w:bookmarkEnd w:id="349"/>
    </w:p>
    <w:p w14:paraId="74895B51">
      <w:r>
        <w:t>This command is used to retrieve the metadata attributes for a particular media element item or folder item.</w:t>
      </w:r>
    </w:p>
    <w:p w14:paraId="548125D0">
      <w:pPr>
        <w:pStyle w:val="6"/>
      </w:pPr>
      <w:r>
        <w:t>Type</w:t>
      </w:r>
    </w:p>
    <w:p w14:paraId="79949246">
      <w:pPr>
        <w:pStyle w:val="6"/>
        <w:rPr>
          <w:rStyle w:val="34"/>
          <w:b/>
        </w:rPr>
      </w:pPr>
      <w:r>
        <w:fldChar w:fldCharType="begin"/>
      </w:r>
      <w:r>
        <w:instrText xml:space="preserve"> HYPERLINK  \l "_API_Pattern_3_16" </w:instrText>
      </w:r>
      <w:r>
        <w:fldChar w:fldCharType="separate"/>
      </w:r>
      <w:r>
        <w:rPr>
          <w:rStyle w:val="34"/>
          <w:b/>
        </w:rPr>
        <w:t>API Pattern 3</w:t>
      </w:r>
    </w:p>
    <w:p w14:paraId="53BC6EFB">
      <w:pPr>
        <w:pStyle w:val="6"/>
        <w:rPr>
          <w:lang w:eastAsia="zh-TW"/>
        </w:rPr>
      </w:pPr>
      <w:r>
        <w:rPr>
          <w:rFonts w:ascii="Bangla Sangam MN" w:hAnsi="Bangla Sangam MN" w:eastAsiaTheme="majorEastAsia"/>
          <w:sz w:val="24"/>
          <w:szCs w:val="24"/>
          <w:lang w:eastAsia="zh-TW"/>
        </w:rPr>
        <w:fldChar w:fldCharType="end"/>
      </w:r>
      <w:r>
        <w:t>Syntax</w:t>
      </w:r>
    </w:p>
    <w:p w14:paraId="06FF0449">
      <w:pPr>
        <w:pStyle w:val="58"/>
      </w:pPr>
      <w:r>
        <w:t>int AnWBT_AVRCP_BR_GetItemAttributes (String btaddr, int scope, in byte[] uid, int uidCounter, int attrib_num, in byte[] attribIds);</w:t>
      </w:r>
    </w:p>
    <w:p w14:paraId="00541A79">
      <w:pPr>
        <w:pStyle w:val="6"/>
      </w:pPr>
      <w: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7EE72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tcBorders>
              <w:bottom w:val="double" w:color="auto" w:sz="4" w:space="0"/>
            </w:tcBorders>
            <w:shd w:val="clear" w:color="auto" w:fill="000000" w:themeFill="text1"/>
            <w:noWrap/>
            <w:vAlign w:val="center"/>
          </w:tcPr>
          <w:p w14:paraId="35883F0B">
            <w:pPr>
              <w:pStyle w:val="64"/>
              <w:jc w:val="left"/>
              <w:rPr>
                <w:rFonts w:ascii="Calibri" w:hAnsi="Calibri"/>
              </w:rPr>
            </w:pPr>
            <w:r>
              <w:rPr>
                <w:rFonts w:hint="eastAsia" w:ascii="Calibri" w:hAnsi="Calibri"/>
              </w:rPr>
              <w:t>Parameters</w:t>
            </w:r>
          </w:p>
        </w:tc>
        <w:tc>
          <w:tcPr>
            <w:tcW w:w="2632" w:type="dxa"/>
            <w:tcBorders>
              <w:bottom w:val="double" w:color="auto" w:sz="4" w:space="0"/>
            </w:tcBorders>
            <w:shd w:val="clear" w:color="auto" w:fill="000000" w:themeFill="text1"/>
            <w:noWrap/>
            <w:vAlign w:val="center"/>
          </w:tcPr>
          <w:p w14:paraId="46E74D7B">
            <w:pPr>
              <w:pStyle w:val="64"/>
              <w:jc w:val="left"/>
              <w:rPr>
                <w:rFonts w:ascii="Calibri" w:hAnsi="Calibri"/>
              </w:rPr>
            </w:pPr>
            <w:r>
              <w:rPr>
                <w:rFonts w:ascii="Calibri" w:hAnsi="Calibri"/>
              </w:rPr>
              <w:t>Type</w:t>
            </w:r>
          </w:p>
        </w:tc>
        <w:tc>
          <w:tcPr>
            <w:tcW w:w="5373" w:type="dxa"/>
            <w:tcBorders>
              <w:bottom w:val="double" w:color="auto" w:sz="4" w:space="0"/>
            </w:tcBorders>
            <w:shd w:val="clear" w:color="auto" w:fill="000000" w:themeFill="text1"/>
            <w:noWrap/>
            <w:vAlign w:val="center"/>
          </w:tcPr>
          <w:p w14:paraId="329450A9">
            <w:pPr>
              <w:pStyle w:val="64"/>
              <w:jc w:val="left"/>
              <w:rPr>
                <w:rFonts w:ascii="Calibri" w:hAnsi="Calibri"/>
              </w:rPr>
            </w:pPr>
            <w:r>
              <w:rPr>
                <w:rFonts w:ascii="Calibri" w:hAnsi="Calibri"/>
              </w:rPr>
              <w:t>Description</w:t>
            </w:r>
          </w:p>
        </w:tc>
      </w:tr>
      <w:tr w14:paraId="2EC63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2485" w:type="dxa"/>
            <w:tcBorders>
              <w:top w:val="double" w:color="auto" w:sz="4" w:space="0"/>
            </w:tcBorders>
            <w:vAlign w:val="center"/>
          </w:tcPr>
          <w:p w14:paraId="05257B01">
            <w:pPr>
              <w:pStyle w:val="56"/>
              <w:rPr>
                <w:rFonts w:cs="PMingLiU"/>
              </w:rPr>
            </w:pPr>
            <w:r>
              <w:rPr>
                <w:rFonts w:cs="Calibri"/>
              </w:rPr>
              <w:t>btaddr</w:t>
            </w:r>
          </w:p>
        </w:tc>
        <w:tc>
          <w:tcPr>
            <w:tcW w:w="2632" w:type="dxa"/>
            <w:tcBorders>
              <w:top w:val="double" w:color="auto" w:sz="4" w:space="0"/>
            </w:tcBorders>
            <w:vAlign w:val="center"/>
          </w:tcPr>
          <w:p w14:paraId="09EC7C41">
            <w:pPr>
              <w:pStyle w:val="56"/>
              <w:rPr>
                <w:rFonts w:cs="PMingLiU"/>
              </w:rPr>
            </w:pPr>
            <w:r>
              <w:rPr>
                <w:rFonts w:eastAsia="宋体" w:cs="Calibri"/>
                <w:lang w:eastAsia="zh-CN"/>
              </w:rPr>
              <w:t>String</w:t>
            </w:r>
          </w:p>
        </w:tc>
        <w:tc>
          <w:tcPr>
            <w:tcW w:w="5373" w:type="dxa"/>
            <w:tcBorders>
              <w:top w:val="double" w:color="auto" w:sz="4" w:space="0"/>
            </w:tcBorders>
            <w:vAlign w:val="center"/>
          </w:tcPr>
          <w:p w14:paraId="50678781">
            <w:pPr>
              <w:pStyle w:val="56"/>
              <w:rPr>
                <w:rFonts w:cs="PMingLiU"/>
                <w:szCs w:val="20"/>
              </w:rPr>
            </w:pPr>
            <w:r>
              <w:rPr>
                <w:rFonts w:cs="Calibri"/>
              </w:rPr>
              <w:t>A pointer to a Bluetooth address of the target Remote Device.</w:t>
            </w:r>
          </w:p>
        </w:tc>
      </w:tr>
      <w:tr w14:paraId="792FF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2485" w:type="dxa"/>
            <w:vAlign w:val="center"/>
          </w:tcPr>
          <w:p w14:paraId="05D43DBD">
            <w:pPr>
              <w:pStyle w:val="56"/>
              <w:rPr>
                <w:kern w:val="0"/>
              </w:rPr>
            </w:pPr>
            <w:r>
              <w:t>scope</w:t>
            </w:r>
          </w:p>
        </w:tc>
        <w:tc>
          <w:tcPr>
            <w:tcW w:w="2632" w:type="dxa"/>
            <w:vAlign w:val="center"/>
          </w:tcPr>
          <w:p w14:paraId="3A51313C">
            <w:pPr>
              <w:pStyle w:val="56"/>
              <w:rPr>
                <w:rFonts w:eastAsia="宋体"/>
                <w:lang w:eastAsia="zh-CN"/>
              </w:rPr>
            </w:pPr>
            <w:r>
              <w:rPr>
                <w:rFonts w:hint="eastAsia" w:eastAsia="宋体"/>
                <w:lang w:eastAsia="zh-CN"/>
              </w:rPr>
              <w:t>i</w:t>
            </w:r>
            <w:r>
              <w:rPr>
                <w:rFonts w:eastAsia="宋体"/>
                <w:lang w:eastAsia="zh-CN"/>
              </w:rPr>
              <w:t>nt</w:t>
            </w:r>
          </w:p>
        </w:tc>
        <w:tc>
          <w:tcPr>
            <w:tcW w:w="5373" w:type="dxa"/>
            <w:vAlign w:val="center"/>
          </w:tcPr>
          <w:p w14:paraId="57DA9FC4">
            <w:pPr>
              <w:pStyle w:val="56"/>
              <w:rPr>
                <w:szCs w:val="20"/>
              </w:rPr>
            </w:pPr>
            <w:r>
              <w:rPr>
                <w:rFonts w:eastAsia="MS PGothic"/>
                <w:szCs w:val="20"/>
              </w:rPr>
              <w:t>Media scope</w:t>
            </w:r>
            <w:r>
              <w:rPr>
                <w:rFonts w:eastAsia="MS PGothic"/>
                <w:szCs w:val="20"/>
              </w:rPr>
              <w:br w:type="textWrapping"/>
            </w:r>
            <w:r>
              <w:rPr>
                <w:rFonts w:eastAsia="MS PGothic"/>
                <w:szCs w:val="20"/>
              </w:rPr>
              <w:t>#define AVRCP_MEDIA_SCOPE_PLAYER_LIST   0x00</w:t>
            </w:r>
            <w:r>
              <w:rPr>
                <w:rFonts w:eastAsia="MS PGothic"/>
                <w:szCs w:val="20"/>
              </w:rPr>
              <w:br w:type="textWrapping"/>
            </w:r>
            <w:r>
              <w:rPr>
                <w:rFonts w:eastAsia="MS PGothic"/>
                <w:szCs w:val="20"/>
              </w:rPr>
              <w:t>#define AVRCP_MEDIA_SCOPE_PLAYER_VFS    0x01</w:t>
            </w:r>
            <w:r>
              <w:rPr>
                <w:rFonts w:eastAsia="MS PGothic"/>
                <w:szCs w:val="20"/>
              </w:rPr>
              <w:br w:type="textWrapping"/>
            </w:r>
            <w:r>
              <w:rPr>
                <w:rFonts w:eastAsia="MS PGothic"/>
                <w:szCs w:val="20"/>
              </w:rPr>
              <w:t>#define AVRCP_MEDIA_SCOPE_SEARCH        0x02</w:t>
            </w:r>
            <w:r>
              <w:rPr>
                <w:rFonts w:eastAsia="MS PGothic"/>
                <w:szCs w:val="20"/>
              </w:rPr>
              <w:br w:type="textWrapping"/>
            </w:r>
            <w:r>
              <w:rPr>
                <w:rFonts w:eastAsia="MS PGothic"/>
                <w:szCs w:val="20"/>
              </w:rPr>
              <w:t>#define AVRCP_MEDIA_SCOPE_NOW_PLAYING   0x03</w:t>
            </w:r>
          </w:p>
        </w:tc>
      </w:tr>
      <w:tr w14:paraId="2B811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2485" w:type="dxa"/>
            <w:vAlign w:val="center"/>
          </w:tcPr>
          <w:p w14:paraId="40C844F6">
            <w:pPr>
              <w:pStyle w:val="56"/>
            </w:pPr>
            <w:r>
              <w:t>UID</w:t>
            </w:r>
          </w:p>
        </w:tc>
        <w:tc>
          <w:tcPr>
            <w:tcW w:w="2632" w:type="dxa"/>
            <w:vAlign w:val="center"/>
          </w:tcPr>
          <w:p w14:paraId="5E0A6D9A">
            <w:pPr>
              <w:pStyle w:val="56"/>
            </w:pPr>
            <w:r>
              <w:t>byte[]</w:t>
            </w:r>
          </w:p>
        </w:tc>
        <w:tc>
          <w:tcPr>
            <w:tcW w:w="5373" w:type="dxa"/>
            <w:vAlign w:val="center"/>
          </w:tcPr>
          <w:p w14:paraId="511B9DC9">
            <w:pPr>
              <w:pStyle w:val="56"/>
              <w:rPr>
                <w:szCs w:val="20"/>
              </w:rPr>
            </w:pPr>
            <w:r>
              <w:rPr>
                <w:rFonts w:eastAsia="MS PGothic"/>
                <w:szCs w:val="20"/>
              </w:rPr>
              <w:t>Pointer to an 8 byte array</w:t>
            </w:r>
          </w:p>
        </w:tc>
      </w:tr>
      <w:tr w14:paraId="23139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64" w:hRule="atLeast"/>
        </w:trPr>
        <w:tc>
          <w:tcPr>
            <w:tcW w:w="2485" w:type="dxa"/>
            <w:vAlign w:val="center"/>
          </w:tcPr>
          <w:p w14:paraId="125BC220">
            <w:pPr>
              <w:pStyle w:val="56"/>
            </w:pPr>
            <w:r>
              <w:t>uidCounter</w:t>
            </w:r>
          </w:p>
        </w:tc>
        <w:tc>
          <w:tcPr>
            <w:tcW w:w="2632" w:type="dxa"/>
            <w:vAlign w:val="center"/>
          </w:tcPr>
          <w:p w14:paraId="653313C6">
            <w:pPr>
              <w:pStyle w:val="56"/>
            </w:pPr>
            <w:r>
              <w:t>int</w:t>
            </w:r>
          </w:p>
        </w:tc>
        <w:tc>
          <w:tcPr>
            <w:tcW w:w="5373" w:type="dxa"/>
            <w:vAlign w:val="center"/>
          </w:tcPr>
          <w:p w14:paraId="738A7E13">
            <w:pPr>
              <w:pStyle w:val="56"/>
              <w:rPr>
                <w:rFonts w:eastAsia="MS PGothic"/>
                <w:szCs w:val="20"/>
              </w:rPr>
            </w:pPr>
            <w:r>
              <w:rPr>
                <w:rFonts w:eastAsia="MS PGothic"/>
                <w:color w:val="000000"/>
                <w:szCs w:val="20"/>
              </w:rPr>
              <w:t>Allows the Local Device to detect UIDs updates on the Remote Device.</w:t>
            </w:r>
          </w:p>
        </w:tc>
      </w:tr>
      <w:tr w14:paraId="78DFD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63" w:hRule="atLeast"/>
        </w:trPr>
        <w:tc>
          <w:tcPr>
            <w:tcW w:w="2485" w:type="dxa"/>
            <w:vAlign w:val="center"/>
          </w:tcPr>
          <w:p w14:paraId="20F3A3AE">
            <w:pPr>
              <w:pStyle w:val="56"/>
            </w:pPr>
            <w:r>
              <w:t>attrib_num</w:t>
            </w:r>
          </w:p>
        </w:tc>
        <w:tc>
          <w:tcPr>
            <w:tcW w:w="2632" w:type="dxa"/>
            <w:vAlign w:val="center"/>
          </w:tcPr>
          <w:p w14:paraId="3DDB1C55">
            <w:pPr>
              <w:pStyle w:val="56"/>
            </w:pPr>
            <w:r>
              <w:t>int</w:t>
            </w:r>
          </w:p>
        </w:tc>
        <w:tc>
          <w:tcPr>
            <w:tcW w:w="5373" w:type="dxa"/>
            <w:vAlign w:val="center"/>
          </w:tcPr>
          <w:p w14:paraId="19DAC5B8">
            <w:pPr>
              <w:pStyle w:val="56"/>
              <w:rPr>
                <w:rFonts w:eastAsia="MS PGothic"/>
                <w:color w:val="000000"/>
                <w:szCs w:val="20"/>
              </w:rPr>
            </w:pPr>
            <w:r>
              <w:rPr>
                <w:rFonts w:eastAsia="MS PGothic"/>
                <w:color w:val="000000"/>
                <w:szCs w:val="20"/>
              </w:rPr>
              <w:t>The number of attribute IDs in the following Attribute ID list.</w:t>
            </w:r>
          </w:p>
        </w:tc>
      </w:tr>
      <w:tr w14:paraId="43323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63" w:hRule="atLeast"/>
        </w:trPr>
        <w:tc>
          <w:tcPr>
            <w:tcW w:w="2485" w:type="dxa"/>
            <w:vAlign w:val="center"/>
          </w:tcPr>
          <w:p w14:paraId="3EA1D2F8">
            <w:pPr>
              <w:pStyle w:val="56"/>
            </w:pPr>
            <w:r>
              <w:t>attribIds</w:t>
            </w:r>
          </w:p>
        </w:tc>
        <w:tc>
          <w:tcPr>
            <w:tcW w:w="2632" w:type="dxa"/>
            <w:vAlign w:val="center"/>
          </w:tcPr>
          <w:p w14:paraId="61275161">
            <w:pPr>
              <w:pStyle w:val="56"/>
            </w:pPr>
            <w:r>
              <w:t>byte[]</w:t>
            </w:r>
          </w:p>
        </w:tc>
        <w:tc>
          <w:tcPr>
            <w:tcW w:w="5373" w:type="dxa"/>
            <w:vAlign w:val="center"/>
          </w:tcPr>
          <w:p w14:paraId="3C69D58C">
            <w:pPr>
              <w:pStyle w:val="56"/>
              <w:rPr>
                <w:rFonts w:eastAsia="MS PGothic"/>
                <w:color w:val="000000"/>
                <w:szCs w:val="20"/>
              </w:rPr>
            </w:pPr>
            <w:r>
              <w:rPr>
                <w:rFonts w:eastAsia="MS PGothic"/>
                <w:color w:val="000000"/>
                <w:szCs w:val="20"/>
              </w:rPr>
              <w:t>The number of attribute IDs in the following Attribute ID list.</w:t>
            </w:r>
          </w:p>
        </w:tc>
      </w:tr>
    </w:tbl>
    <w:p w14:paraId="4155F15E">
      <w:pPr>
        <w:pStyle w:val="6"/>
      </w:pPr>
      <w:r>
        <w:rPr>
          <w:rFonts w:hint="eastAsia"/>
        </w:rPr>
        <w:t>Return Value</w:t>
      </w:r>
    </w:p>
    <w:p w14:paraId="19198229">
      <w:r>
        <w:t xml:space="preserve">If the function succeeds, the return value is Zero defined as </w:t>
      </w:r>
      <w:r>
        <w:rPr>
          <w:rStyle w:val="59"/>
        </w:rPr>
        <w:t>AnWBTERR_SUCCESS</w:t>
      </w:r>
      <w:r>
        <w:t>.</w:t>
      </w:r>
    </w:p>
    <w:p w14:paraId="02A31EAA">
      <w:r>
        <w:t xml:space="preserve">If the function fails,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46DC02F9">
      <w:r>
        <w:t>(Possible Error Code:</w:t>
      </w:r>
      <w:r>
        <w:rPr>
          <w:rStyle w:val="59"/>
        </w:rPr>
        <w:t xml:space="preserve"> AnWBTERR_BUSY, AnWBTERR_INVALIDPARAM, AnWBTERR_DISALLOWED, AnWBTERR_NORESOURCES, AnWBTERR_SYS, AnWBTERR_RETRY</w:t>
      </w:r>
      <w:r>
        <w:t>)</w:t>
      </w:r>
    </w:p>
    <w:p w14:paraId="016AF28A">
      <w:pPr>
        <w:pStyle w:val="6"/>
      </w:pPr>
      <w:r>
        <w:rPr>
          <w:rFonts w:hint="eastAsia"/>
        </w:rPr>
        <w:t>Response Message:</w:t>
      </w:r>
    </w:p>
    <w:p w14:paraId="7EE747B5">
      <w:pPr>
        <w:rPr>
          <w:rStyle w:val="59"/>
          <w:rFonts w:eastAsiaTheme="minorEastAsia"/>
        </w:rPr>
      </w:pPr>
      <w:r>
        <w:t>ACTION_ANW_BT_AVRCP_BR_GET_ITEM_ATTRIB_CHANGED</w:t>
      </w:r>
    </w:p>
    <w:p w14:paraId="09B6F813">
      <w:pPr>
        <w:pStyle w:val="6"/>
      </w:pPr>
      <w:r>
        <w:t>Timeout</w:t>
      </w:r>
    </w:p>
    <w:p w14:paraId="4B579F95">
      <w:pPr>
        <w:rPr>
          <w:rFonts w:eastAsiaTheme="minorEastAsia"/>
        </w:rPr>
      </w:pPr>
      <w:r>
        <w:rPr>
          <w:rFonts w:hint="eastAsia" w:eastAsiaTheme="minorEastAsia"/>
        </w:rPr>
        <w:t>N</w:t>
      </w:r>
      <w:r>
        <w:rPr>
          <w:rFonts w:eastAsiaTheme="minorEastAsia"/>
        </w:rPr>
        <w:t>one</w:t>
      </w:r>
    </w:p>
    <w:p w14:paraId="5B7DEDC8">
      <w:pPr>
        <w:rPr>
          <w:rFonts w:cs="Calibri" w:eastAsiaTheme="minorEastAsia"/>
        </w:rPr>
      </w:pPr>
    </w:p>
    <w:p w14:paraId="28333AAE">
      <w:pPr>
        <w:pStyle w:val="3"/>
      </w:pPr>
      <w:bookmarkStart w:id="350" w:name="_Toc4549"/>
      <w:r>
        <w:t>AnWBT_AVRCP_BR_GetTotalNumberOfItems</w:t>
      </w:r>
      <w:bookmarkEnd w:id="350"/>
    </w:p>
    <w:p w14:paraId="505EE619">
      <w:r>
        <w:t xml:space="preserve">This command is used to retrieve the number of items in a folder. </w:t>
      </w:r>
    </w:p>
    <w:p w14:paraId="63AE3275">
      <w:pPr>
        <w:pStyle w:val="6"/>
        <w:rPr>
          <w:lang w:eastAsia="zh-TW"/>
        </w:rPr>
      </w:pPr>
      <w:r>
        <w:t>Type</w:t>
      </w:r>
    </w:p>
    <w:p w14:paraId="2CD2A97E">
      <w:pPr>
        <w:pStyle w:val="6"/>
        <w:rPr>
          <w:rStyle w:val="34"/>
          <w:b/>
        </w:rPr>
      </w:pPr>
      <w:r>
        <w:fldChar w:fldCharType="begin"/>
      </w:r>
      <w:r>
        <w:instrText xml:space="preserve"> HYPERLINK  \l "_API_Pattern_3_15" </w:instrText>
      </w:r>
      <w:r>
        <w:fldChar w:fldCharType="separate"/>
      </w:r>
      <w:r>
        <w:rPr>
          <w:rStyle w:val="34"/>
          <w:b/>
        </w:rPr>
        <w:t>API Pattern 3</w:t>
      </w:r>
    </w:p>
    <w:p w14:paraId="28BD0B56">
      <w:pPr>
        <w:pStyle w:val="6"/>
      </w:pPr>
      <w:r>
        <w:fldChar w:fldCharType="end"/>
      </w:r>
      <w:r>
        <w:t>Syntax</w:t>
      </w:r>
    </w:p>
    <w:p w14:paraId="77689D6F">
      <w:pPr>
        <w:pStyle w:val="58"/>
      </w:pPr>
      <w:r>
        <w:t>int AnWBT_AVRCP_BR_GetTotalNumberOfItems(String btaddr, int scope);</w:t>
      </w:r>
    </w:p>
    <w:p w14:paraId="036C9833">
      <w:pPr>
        <w:pStyle w:val="6"/>
      </w:pPr>
      <w: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56A2E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85" w:type="dxa"/>
            <w:tcBorders>
              <w:bottom w:val="double" w:color="auto" w:sz="4" w:space="0"/>
            </w:tcBorders>
            <w:shd w:val="clear" w:color="auto" w:fill="000000" w:themeFill="text1"/>
            <w:noWrap/>
            <w:vAlign w:val="center"/>
          </w:tcPr>
          <w:p w14:paraId="78178D27">
            <w:pPr>
              <w:pStyle w:val="64"/>
              <w:jc w:val="left"/>
              <w:rPr>
                <w:rFonts w:ascii="Calibri" w:hAnsi="Calibri"/>
              </w:rPr>
            </w:pPr>
            <w:r>
              <w:rPr>
                <w:rFonts w:hint="eastAsia" w:ascii="Calibri" w:hAnsi="Calibri"/>
              </w:rPr>
              <w:t>Parameters</w:t>
            </w:r>
          </w:p>
        </w:tc>
        <w:tc>
          <w:tcPr>
            <w:tcW w:w="2632" w:type="dxa"/>
            <w:tcBorders>
              <w:bottom w:val="double" w:color="auto" w:sz="4" w:space="0"/>
            </w:tcBorders>
            <w:shd w:val="clear" w:color="auto" w:fill="000000" w:themeFill="text1"/>
            <w:noWrap/>
            <w:vAlign w:val="center"/>
          </w:tcPr>
          <w:p w14:paraId="3A8F0CF3">
            <w:pPr>
              <w:pStyle w:val="64"/>
              <w:jc w:val="left"/>
              <w:rPr>
                <w:rFonts w:ascii="Calibri" w:hAnsi="Calibri"/>
              </w:rPr>
            </w:pPr>
            <w:r>
              <w:rPr>
                <w:rFonts w:ascii="Calibri" w:hAnsi="Calibri"/>
              </w:rPr>
              <w:t>Type</w:t>
            </w:r>
          </w:p>
        </w:tc>
        <w:tc>
          <w:tcPr>
            <w:tcW w:w="5373" w:type="dxa"/>
            <w:tcBorders>
              <w:bottom w:val="double" w:color="auto" w:sz="4" w:space="0"/>
            </w:tcBorders>
            <w:shd w:val="clear" w:color="auto" w:fill="000000" w:themeFill="text1"/>
            <w:noWrap/>
            <w:vAlign w:val="center"/>
          </w:tcPr>
          <w:p w14:paraId="1CF0A2D1">
            <w:pPr>
              <w:pStyle w:val="64"/>
              <w:jc w:val="left"/>
              <w:rPr>
                <w:rFonts w:ascii="Calibri" w:hAnsi="Calibri"/>
              </w:rPr>
            </w:pPr>
            <w:r>
              <w:rPr>
                <w:rFonts w:ascii="Calibri" w:hAnsi="Calibri"/>
              </w:rPr>
              <w:t>Description</w:t>
            </w:r>
          </w:p>
        </w:tc>
      </w:tr>
      <w:tr w14:paraId="7E7BA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85" w:type="dxa"/>
            <w:tcBorders>
              <w:top w:val="double" w:color="auto" w:sz="4" w:space="0"/>
            </w:tcBorders>
            <w:vAlign w:val="center"/>
          </w:tcPr>
          <w:p w14:paraId="43414E7E">
            <w:pPr>
              <w:pStyle w:val="56"/>
              <w:rPr>
                <w:rFonts w:cs="PMingLiU"/>
              </w:rPr>
            </w:pPr>
            <w:r>
              <w:rPr>
                <w:rFonts w:cs="Calibri"/>
              </w:rPr>
              <w:t>btaddr</w:t>
            </w:r>
          </w:p>
        </w:tc>
        <w:tc>
          <w:tcPr>
            <w:tcW w:w="2632" w:type="dxa"/>
            <w:tcBorders>
              <w:top w:val="double" w:color="auto" w:sz="4" w:space="0"/>
            </w:tcBorders>
            <w:vAlign w:val="center"/>
          </w:tcPr>
          <w:p w14:paraId="3B6D137C">
            <w:pPr>
              <w:pStyle w:val="56"/>
              <w:rPr>
                <w:rFonts w:cs="PMingLiU"/>
              </w:rPr>
            </w:pPr>
            <w:r>
              <w:rPr>
                <w:rFonts w:eastAsia="宋体" w:cs="Calibri"/>
                <w:lang w:eastAsia="zh-CN"/>
              </w:rPr>
              <w:t>String</w:t>
            </w:r>
          </w:p>
        </w:tc>
        <w:tc>
          <w:tcPr>
            <w:tcW w:w="5373" w:type="dxa"/>
            <w:tcBorders>
              <w:top w:val="double" w:color="auto" w:sz="4" w:space="0"/>
            </w:tcBorders>
            <w:vAlign w:val="center"/>
          </w:tcPr>
          <w:p w14:paraId="62916279">
            <w:pPr>
              <w:pStyle w:val="56"/>
              <w:rPr>
                <w:rFonts w:cs="PMingLiU"/>
              </w:rPr>
            </w:pPr>
            <w:r>
              <w:rPr>
                <w:rFonts w:cs="Calibri"/>
              </w:rPr>
              <w:t>A pointer to a Bluetooth address of the target Remote Device.</w:t>
            </w:r>
          </w:p>
        </w:tc>
      </w:tr>
      <w:tr w14:paraId="4367F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85" w:type="dxa"/>
            <w:vAlign w:val="center"/>
          </w:tcPr>
          <w:p w14:paraId="2DA64591">
            <w:pPr>
              <w:pStyle w:val="56"/>
            </w:pPr>
            <w:r>
              <w:t>scope</w:t>
            </w:r>
          </w:p>
        </w:tc>
        <w:tc>
          <w:tcPr>
            <w:tcW w:w="2632" w:type="dxa"/>
            <w:vAlign w:val="center"/>
          </w:tcPr>
          <w:p w14:paraId="5EC7987A">
            <w:pPr>
              <w:pStyle w:val="56"/>
              <w:rPr>
                <w:rFonts w:eastAsia="宋体"/>
                <w:lang w:eastAsia="zh-CN"/>
              </w:rPr>
            </w:pPr>
            <w:r>
              <w:rPr>
                <w:rFonts w:hint="eastAsia" w:eastAsia="宋体"/>
                <w:lang w:eastAsia="zh-CN"/>
              </w:rPr>
              <w:t>i</w:t>
            </w:r>
            <w:r>
              <w:rPr>
                <w:rFonts w:eastAsia="宋体"/>
                <w:lang w:eastAsia="zh-CN"/>
              </w:rPr>
              <w:t>nt</w:t>
            </w:r>
          </w:p>
        </w:tc>
        <w:tc>
          <w:tcPr>
            <w:tcW w:w="5373" w:type="dxa"/>
            <w:vAlign w:val="center"/>
          </w:tcPr>
          <w:p w14:paraId="703C4D50">
            <w:pPr>
              <w:pStyle w:val="56"/>
            </w:pPr>
            <w:r>
              <w:t>There are four scopes in which media content navigation may take place.</w:t>
            </w:r>
          </w:p>
          <w:p w14:paraId="3F3DE836">
            <w:pPr>
              <w:pStyle w:val="56"/>
              <w:rPr>
                <w:rFonts w:eastAsiaTheme="minorEastAsia"/>
              </w:rPr>
            </w:pPr>
          </w:p>
          <w:p w14:paraId="6E74759F">
            <w:pPr>
              <w:pStyle w:val="56"/>
              <w:rPr>
                <w:rFonts w:eastAsiaTheme="minorEastAsia"/>
              </w:rPr>
            </w:pPr>
            <w:r>
              <w:rPr>
                <w:rFonts w:eastAsiaTheme="minorEastAsia"/>
              </w:rPr>
              <w:t>0x00: Media Player Item</w:t>
            </w:r>
          </w:p>
          <w:p w14:paraId="04D14023">
            <w:pPr>
              <w:pStyle w:val="56"/>
              <w:rPr>
                <w:rFonts w:eastAsiaTheme="minorEastAsia"/>
              </w:rPr>
            </w:pPr>
            <w:r>
              <w:rPr>
                <w:rFonts w:eastAsiaTheme="minorEastAsia"/>
              </w:rPr>
              <w:t xml:space="preserve"> 0x01: Folder Item and Media Element Item</w:t>
            </w:r>
          </w:p>
          <w:p w14:paraId="6A963D6D">
            <w:pPr>
              <w:pStyle w:val="56"/>
              <w:rPr>
                <w:rFonts w:eastAsiaTheme="minorEastAsia"/>
              </w:rPr>
            </w:pPr>
            <w:r>
              <w:rPr>
                <w:rFonts w:eastAsiaTheme="minorEastAsia"/>
              </w:rPr>
              <w:t xml:space="preserve"> 0x02: Media Element Item</w:t>
            </w:r>
          </w:p>
          <w:p w14:paraId="2A316121">
            <w:pPr>
              <w:pStyle w:val="56"/>
              <w:rPr>
                <w:rFonts w:eastAsiaTheme="minorEastAsia"/>
              </w:rPr>
            </w:pPr>
            <w:r>
              <w:rPr>
                <w:rFonts w:eastAsiaTheme="minorEastAsia"/>
              </w:rPr>
              <w:t xml:space="preserve"> 0x03: Media Element Item</w:t>
            </w:r>
          </w:p>
        </w:tc>
      </w:tr>
    </w:tbl>
    <w:p w14:paraId="075013E7">
      <w:pPr>
        <w:pStyle w:val="6"/>
      </w:pPr>
      <w:r>
        <w:rPr>
          <w:rFonts w:hint="eastAsia"/>
        </w:rPr>
        <w:t>ReturnValue</w:t>
      </w:r>
    </w:p>
    <w:p w14:paraId="26182943">
      <w:r>
        <w:t xml:space="preserve">If the function succeeds, the return value is Zero defined as </w:t>
      </w:r>
      <w:r>
        <w:rPr>
          <w:rStyle w:val="59"/>
        </w:rPr>
        <w:t>AnWBTERR_SUCCESS</w:t>
      </w:r>
      <w:r>
        <w:t>.</w:t>
      </w:r>
    </w:p>
    <w:p w14:paraId="07F3A67E">
      <w:r>
        <w:t xml:space="preserve">If the function fails,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2946D743">
      <w:r>
        <w:t xml:space="preserve">(Possible Error Code: </w:t>
      </w:r>
      <w:r>
        <w:rPr>
          <w:rStyle w:val="59"/>
        </w:rPr>
        <w:t>AnWBTERR_BUSY, AnWBTERR_INVALIDPARAM, AnWBTERR_DISALLOWED</w:t>
      </w:r>
      <w:r>
        <w:t xml:space="preserve">, </w:t>
      </w:r>
      <w:r>
        <w:rPr>
          <w:rStyle w:val="59"/>
        </w:rPr>
        <w:t>AnWBTERR_NORESOURCES, AnWBTERR_SYS, AnWBTERR_RETRY</w:t>
      </w:r>
      <w:r>
        <w:t>)</w:t>
      </w:r>
    </w:p>
    <w:p w14:paraId="1DBCF49E">
      <w:pPr>
        <w:pStyle w:val="6"/>
      </w:pPr>
      <w:r>
        <w:rPr>
          <w:rFonts w:hint="eastAsia"/>
        </w:rPr>
        <w:t>Response Message:</w:t>
      </w:r>
    </w:p>
    <w:p w14:paraId="75010B9D">
      <w:pPr>
        <w:rPr>
          <w:rStyle w:val="59"/>
          <w:rFonts w:eastAsiaTheme="minorEastAsia"/>
        </w:rPr>
      </w:pPr>
      <w:r>
        <w:t>ACTION_ANW_BT_AVRCP_EVENT_CHANGED</w:t>
      </w:r>
    </w:p>
    <w:p w14:paraId="44278B68">
      <w:pPr>
        <w:pStyle w:val="6"/>
      </w:pPr>
      <w:r>
        <w:t>Timeout</w:t>
      </w:r>
    </w:p>
    <w:p w14:paraId="3C1BFAE9">
      <w:pPr>
        <w:rPr>
          <w:rFonts w:eastAsiaTheme="minorEastAsia"/>
        </w:rPr>
      </w:pPr>
      <w:r>
        <w:rPr>
          <w:rFonts w:hint="eastAsia" w:eastAsiaTheme="minorEastAsia"/>
        </w:rPr>
        <w:t>N</w:t>
      </w:r>
      <w:r>
        <w:rPr>
          <w:rFonts w:eastAsiaTheme="minorEastAsia"/>
        </w:rPr>
        <w:t>one</w:t>
      </w:r>
    </w:p>
    <w:p w14:paraId="449877A8">
      <w:pPr>
        <w:rPr>
          <w:rFonts w:cs="Calibri" w:eastAsiaTheme="minorEastAsia"/>
        </w:rPr>
      </w:pPr>
    </w:p>
    <w:p w14:paraId="6BEFA5E1">
      <w:pPr>
        <w:pStyle w:val="2"/>
        <w:rPr>
          <w:rFonts w:cs="Calibri"/>
        </w:rPr>
      </w:pPr>
      <w:bookmarkStart w:id="351" w:name="_Toc18365"/>
      <w:r>
        <w:rPr>
          <w:rFonts w:cs="Calibri"/>
        </w:rPr>
        <w:t>AVRCP CA</w:t>
      </w:r>
      <w:bookmarkEnd w:id="351"/>
    </w:p>
    <w:p w14:paraId="5B0130F4">
      <w:pPr>
        <w:pStyle w:val="3"/>
      </w:pPr>
      <w:bookmarkStart w:id="352" w:name="_Toc5395"/>
      <w:r>
        <w:t>AnWBT_AVRCP_CA_GetImage</w:t>
      </w:r>
      <w:bookmarkEnd w:id="352"/>
    </w:p>
    <w:p w14:paraId="57BFD635">
      <w:r>
        <w:t>This command is used to retrieve an image from an object exchange server.</w:t>
      </w:r>
    </w:p>
    <w:p w14:paraId="758999B9">
      <w:pPr>
        <w:pStyle w:val="6"/>
      </w:pPr>
      <w:r>
        <w:t>Type</w:t>
      </w:r>
    </w:p>
    <w:p w14:paraId="3ADB52AE">
      <w:pPr>
        <w:pStyle w:val="6"/>
        <w:rPr>
          <w:rStyle w:val="34"/>
          <w:b/>
        </w:rPr>
      </w:pPr>
      <w:r>
        <w:fldChar w:fldCharType="begin"/>
      </w:r>
      <w:r>
        <w:instrText xml:space="preserve"> HYPERLINK  \l "_API_Pattern_3_16" </w:instrText>
      </w:r>
      <w:r>
        <w:fldChar w:fldCharType="separate"/>
      </w:r>
      <w:r>
        <w:rPr>
          <w:rStyle w:val="34"/>
          <w:b/>
        </w:rPr>
        <w:t>API Pattern 3</w:t>
      </w:r>
    </w:p>
    <w:p w14:paraId="0AFFBC73">
      <w:pPr>
        <w:pStyle w:val="6"/>
        <w:rPr>
          <w:lang w:eastAsia="zh-TW"/>
        </w:rPr>
      </w:pPr>
      <w:r>
        <w:rPr>
          <w:rFonts w:ascii="Bangla Sangam MN" w:hAnsi="Bangla Sangam MN" w:eastAsiaTheme="majorEastAsia"/>
          <w:sz w:val="24"/>
          <w:szCs w:val="24"/>
          <w:lang w:eastAsia="zh-TW"/>
        </w:rPr>
        <w:fldChar w:fldCharType="end"/>
      </w:r>
      <w:r>
        <w:t>Syntax</w:t>
      </w:r>
    </w:p>
    <w:p w14:paraId="0FED3616">
      <w:pPr>
        <w:pStyle w:val="58"/>
      </w:pPr>
      <w:r>
        <w:t>int AnWBT_AVRCP_CA_GetImage(String btaddr, int handle, String encodingStr, int pixelW, int pixelH, String localStorePath);</w:t>
      </w:r>
    </w:p>
    <w:p w14:paraId="1A40A736">
      <w:pPr>
        <w:pStyle w:val="6"/>
      </w:pPr>
      <w: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171D8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tcBorders>
              <w:bottom w:val="double" w:color="auto" w:sz="4" w:space="0"/>
            </w:tcBorders>
            <w:shd w:val="clear" w:color="auto" w:fill="000000" w:themeFill="text1"/>
            <w:noWrap/>
            <w:vAlign w:val="center"/>
          </w:tcPr>
          <w:p w14:paraId="3D5B8574">
            <w:pPr>
              <w:pStyle w:val="64"/>
              <w:jc w:val="left"/>
              <w:rPr>
                <w:rFonts w:ascii="Calibri" w:hAnsi="Calibri"/>
              </w:rPr>
            </w:pPr>
            <w:r>
              <w:rPr>
                <w:rFonts w:hint="eastAsia" w:ascii="Calibri" w:hAnsi="Calibri"/>
              </w:rPr>
              <w:t>Parameters</w:t>
            </w:r>
          </w:p>
        </w:tc>
        <w:tc>
          <w:tcPr>
            <w:tcW w:w="2632" w:type="dxa"/>
            <w:tcBorders>
              <w:bottom w:val="double" w:color="auto" w:sz="4" w:space="0"/>
            </w:tcBorders>
            <w:shd w:val="clear" w:color="auto" w:fill="000000" w:themeFill="text1"/>
            <w:noWrap/>
            <w:vAlign w:val="center"/>
          </w:tcPr>
          <w:p w14:paraId="7B1B8DE0">
            <w:pPr>
              <w:pStyle w:val="64"/>
              <w:jc w:val="left"/>
              <w:rPr>
                <w:rFonts w:ascii="Calibri" w:hAnsi="Calibri"/>
              </w:rPr>
            </w:pPr>
            <w:r>
              <w:rPr>
                <w:rFonts w:ascii="Calibri" w:hAnsi="Calibri"/>
              </w:rPr>
              <w:t>Type</w:t>
            </w:r>
          </w:p>
        </w:tc>
        <w:tc>
          <w:tcPr>
            <w:tcW w:w="5373" w:type="dxa"/>
            <w:tcBorders>
              <w:bottom w:val="double" w:color="auto" w:sz="4" w:space="0"/>
            </w:tcBorders>
            <w:shd w:val="clear" w:color="auto" w:fill="000000" w:themeFill="text1"/>
            <w:noWrap/>
            <w:vAlign w:val="center"/>
          </w:tcPr>
          <w:p w14:paraId="6B1EC94D">
            <w:pPr>
              <w:pStyle w:val="64"/>
              <w:jc w:val="left"/>
              <w:rPr>
                <w:rFonts w:ascii="Calibri" w:hAnsi="Calibri"/>
              </w:rPr>
            </w:pPr>
            <w:r>
              <w:rPr>
                <w:rFonts w:ascii="Calibri" w:hAnsi="Calibri"/>
              </w:rPr>
              <w:t>Description</w:t>
            </w:r>
          </w:p>
        </w:tc>
      </w:tr>
      <w:tr w14:paraId="2BFDB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2485" w:type="dxa"/>
            <w:tcBorders>
              <w:top w:val="double" w:color="auto" w:sz="4" w:space="0"/>
            </w:tcBorders>
            <w:vAlign w:val="center"/>
          </w:tcPr>
          <w:p w14:paraId="625596C0">
            <w:pPr>
              <w:pStyle w:val="56"/>
              <w:rPr>
                <w:rFonts w:cs="PMingLiU"/>
              </w:rPr>
            </w:pPr>
            <w:r>
              <w:rPr>
                <w:rFonts w:cs="Calibri"/>
              </w:rPr>
              <w:t>btaddr</w:t>
            </w:r>
          </w:p>
        </w:tc>
        <w:tc>
          <w:tcPr>
            <w:tcW w:w="2632" w:type="dxa"/>
            <w:tcBorders>
              <w:top w:val="double" w:color="auto" w:sz="4" w:space="0"/>
            </w:tcBorders>
            <w:vAlign w:val="center"/>
          </w:tcPr>
          <w:p w14:paraId="088530B3">
            <w:pPr>
              <w:pStyle w:val="56"/>
              <w:rPr>
                <w:rFonts w:cs="PMingLiU"/>
              </w:rPr>
            </w:pPr>
            <w:r>
              <w:rPr>
                <w:rFonts w:eastAsia="宋体" w:cs="Calibri"/>
                <w:lang w:eastAsia="zh-CN"/>
              </w:rPr>
              <w:t>String</w:t>
            </w:r>
          </w:p>
        </w:tc>
        <w:tc>
          <w:tcPr>
            <w:tcW w:w="5373" w:type="dxa"/>
            <w:tcBorders>
              <w:top w:val="double" w:color="auto" w:sz="4" w:space="0"/>
            </w:tcBorders>
            <w:vAlign w:val="center"/>
          </w:tcPr>
          <w:p w14:paraId="78A9FA8C">
            <w:pPr>
              <w:pStyle w:val="56"/>
              <w:rPr>
                <w:rFonts w:cs="PMingLiU"/>
                <w:szCs w:val="20"/>
              </w:rPr>
            </w:pPr>
            <w:r>
              <w:rPr>
                <w:rFonts w:cs="Calibri"/>
              </w:rPr>
              <w:t>A pointer to a Bluetooth address of the target Remote Device.</w:t>
            </w:r>
          </w:p>
        </w:tc>
      </w:tr>
      <w:tr w14:paraId="75FC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2485" w:type="dxa"/>
            <w:vAlign w:val="center"/>
          </w:tcPr>
          <w:p w14:paraId="405DAB41">
            <w:pPr>
              <w:pStyle w:val="56"/>
              <w:rPr>
                <w:kern w:val="0"/>
              </w:rPr>
            </w:pPr>
            <w:r>
              <w:t>handle</w:t>
            </w:r>
          </w:p>
        </w:tc>
        <w:tc>
          <w:tcPr>
            <w:tcW w:w="2632" w:type="dxa"/>
            <w:vAlign w:val="center"/>
          </w:tcPr>
          <w:p w14:paraId="647FBF11">
            <w:pPr>
              <w:pStyle w:val="56"/>
              <w:rPr>
                <w:rFonts w:eastAsia="宋体"/>
                <w:lang w:eastAsia="zh-CN"/>
              </w:rPr>
            </w:pPr>
            <w:r>
              <w:rPr>
                <w:rFonts w:hint="eastAsia" w:eastAsia="宋体"/>
                <w:lang w:eastAsia="zh-CN"/>
              </w:rPr>
              <w:t>i</w:t>
            </w:r>
            <w:r>
              <w:rPr>
                <w:rFonts w:eastAsia="宋体"/>
                <w:lang w:eastAsia="zh-CN"/>
              </w:rPr>
              <w:t>nt</w:t>
            </w:r>
          </w:p>
        </w:tc>
        <w:tc>
          <w:tcPr>
            <w:tcW w:w="5373" w:type="dxa"/>
            <w:vAlign w:val="center"/>
          </w:tcPr>
          <w:p w14:paraId="13D1E2F1">
            <w:pPr>
              <w:pStyle w:val="56"/>
              <w:rPr>
                <w:szCs w:val="20"/>
              </w:rPr>
            </w:pPr>
            <w:r>
              <w:rPr>
                <w:szCs w:val="20"/>
              </w:rPr>
              <w:t>Image handle</w:t>
            </w:r>
          </w:p>
        </w:tc>
      </w:tr>
      <w:tr w14:paraId="3366D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0" w:hRule="atLeast"/>
        </w:trPr>
        <w:tc>
          <w:tcPr>
            <w:tcW w:w="2485" w:type="dxa"/>
            <w:vAlign w:val="center"/>
          </w:tcPr>
          <w:p w14:paraId="601A732F">
            <w:pPr>
              <w:pStyle w:val="56"/>
            </w:pPr>
            <w:r>
              <w:t>encodingStr</w:t>
            </w:r>
          </w:p>
        </w:tc>
        <w:tc>
          <w:tcPr>
            <w:tcW w:w="2632" w:type="dxa"/>
            <w:vAlign w:val="center"/>
          </w:tcPr>
          <w:p w14:paraId="71C1AEE8">
            <w:pPr>
              <w:pStyle w:val="56"/>
            </w:pPr>
            <w:r>
              <w:rPr>
                <w:rFonts w:eastAsia="宋体" w:cs="Calibri"/>
                <w:lang w:eastAsia="zh-CN"/>
              </w:rPr>
              <w:t>String</w:t>
            </w:r>
          </w:p>
        </w:tc>
        <w:tc>
          <w:tcPr>
            <w:tcW w:w="5373" w:type="dxa"/>
            <w:vAlign w:val="center"/>
          </w:tcPr>
          <w:p w14:paraId="2E5FFC82">
            <w:pPr>
              <w:pStyle w:val="56"/>
              <w:rPr>
                <w:rFonts w:eastAsia="宋体"/>
                <w:szCs w:val="20"/>
                <w:lang w:eastAsia="zh-CN"/>
              </w:rPr>
            </w:pPr>
            <w:r>
              <w:rPr>
                <w:rFonts w:eastAsia="宋体"/>
                <w:szCs w:val="20"/>
                <w:lang w:eastAsia="zh-CN"/>
              </w:rPr>
              <w:t>Encoding str: x-bt/img-img</w:t>
            </w:r>
          </w:p>
        </w:tc>
      </w:tr>
      <w:tr w14:paraId="347C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64" w:hRule="atLeast"/>
        </w:trPr>
        <w:tc>
          <w:tcPr>
            <w:tcW w:w="2485" w:type="dxa"/>
            <w:vAlign w:val="center"/>
          </w:tcPr>
          <w:p w14:paraId="0B14AF07">
            <w:pPr>
              <w:pStyle w:val="56"/>
            </w:pPr>
            <w:r>
              <w:t>pixelW</w:t>
            </w:r>
          </w:p>
        </w:tc>
        <w:tc>
          <w:tcPr>
            <w:tcW w:w="2632" w:type="dxa"/>
            <w:vAlign w:val="center"/>
          </w:tcPr>
          <w:p w14:paraId="338B4947">
            <w:pPr>
              <w:pStyle w:val="56"/>
            </w:pPr>
            <w:r>
              <w:t>int</w:t>
            </w:r>
          </w:p>
        </w:tc>
        <w:tc>
          <w:tcPr>
            <w:tcW w:w="5373" w:type="dxa"/>
            <w:vAlign w:val="center"/>
          </w:tcPr>
          <w:p w14:paraId="0187094E">
            <w:pPr>
              <w:pStyle w:val="56"/>
              <w:rPr>
                <w:rFonts w:eastAsia="MS PGothic"/>
                <w:szCs w:val="20"/>
              </w:rPr>
            </w:pPr>
            <w:r>
              <w:rPr>
                <w:rFonts w:eastAsia="MS PGothic"/>
                <w:szCs w:val="20"/>
              </w:rPr>
              <w:t>The possible values for W(idth) range from 0 to 65535.</w:t>
            </w:r>
          </w:p>
        </w:tc>
      </w:tr>
      <w:tr w14:paraId="242A1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63" w:hRule="atLeast"/>
        </w:trPr>
        <w:tc>
          <w:tcPr>
            <w:tcW w:w="2485" w:type="dxa"/>
            <w:vAlign w:val="center"/>
          </w:tcPr>
          <w:p w14:paraId="2D200857">
            <w:pPr>
              <w:pStyle w:val="56"/>
            </w:pPr>
            <w:r>
              <w:t>pixelH</w:t>
            </w:r>
          </w:p>
        </w:tc>
        <w:tc>
          <w:tcPr>
            <w:tcW w:w="2632" w:type="dxa"/>
            <w:vAlign w:val="center"/>
          </w:tcPr>
          <w:p w14:paraId="40ECC650">
            <w:pPr>
              <w:pStyle w:val="56"/>
            </w:pPr>
            <w:r>
              <w:t>int</w:t>
            </w:r>
          </w:p>
        </w:tc>
        <w:tc>
          <w:tcPr>
            <w:tcW w:w="5373" w:type="dxa"/>
            <w:vAlign w:val="center"/>
          </w:tcPr>
          <w:p w14:paraId="5680BEF2">
            <w:pPr>
              <w:pStyle w:val="56"/>
              <w:rPr>
                <w:rFonts w:eastAsia="MS PGothic"/>
                <w:color w:val="000000"/>
                <w:szCs w:val="20"/>
              </w:rPr>
            </w:pPr>
            <w:r>
              <w:rPr>
                <w:rFonts w:eastAsia="MS PGothic"/>
                <w:color w:val="000000"/>
                <w:szCs w:val="20"/>
              </w:rPr>
              <w:t>The possible values for H(eight) range from 0 to 65535.</w:t>
            </w:r>
          </w:p>
        </w:tc>
      </w:tr>
      <w:tr w14:paraId="0021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63" w:hRule="atLeast"/>
        </w:trPr>
        <w:tc>
          <w:tcPr>
            <w:tcW w:w="2485" w:type="dxa"/>
            <w:vAlign w:val="center"/>
          </w:tcPr>
          <w:p w14:paraId="7EC75F00">
            <w:pPr>
              <w:pStyle w:val="56"/>
            </w:pPr>
            <w:r>
              <w:t>localStorePath</w:t>
            </w:r>
          </w:p>
        </w:tc>
        <w:tc>
          <w:tcPr>
            <w:tcW w:w="2632" w:type="dxa"/>
            <w:vAlign w:val="center"/>
          </w:tcPr>
          <w:p w14:paraId="41946F0C">
            <w:pPr>
              <w:pStyle w:val="56"/>
            </w:pPr>
            <w:r>
              <w:rPr>
                <w:rFonts w:eastAsia="宋体" w:cs="Calibri"/>
                <w:lang w:eastAsia="zh-CN"/>
              </w:rPr>
              <w:t>String</w:t>
            </w:r>
          </w:p>
        </w:tc>
        <w:tc>
          <w:tcPr>
            <w:tcW w:w="5373" w:type="dxa"/>
            <w:vAlign w:val="center"/>
          </w:tcPr>
          <w:p w14:paraId="7674F67F">
            <w:pPr>
              <w:pStyle w:val="56"/>
              <w:rPr>
                <w:rFonts w:eastAsia="宋体"/>
                <w:color w:val="000000"/>
                <w:szCs w:val="20"/>
                <w:lang w:eastAsia="zh-CN"/>
              </w:rPr>
            </w:pPr>
            <w:r>
              <w:rPr>
                <w:rFonts w:eastAsia="宋体"/>
                <w:color w:val="000000"/>
                <w:szCs w:val="20"/>
                <w:lang w:eastAsia="zh-CN"/>
              </w:rPr>
              <w:t>indicate store position in local device ,when loading</w:t>
            </w:r>
          </w:p>
        </w:tc>
      </w:tr>
    </w:tbl>
    <w:p w14:paraId="1DCCF901">
      <w:pPr>
        <w:pStyle w:val="6"/>
      </w:pPr>
      <w:r>
        <w:rPr>
          <w:rFonts w:hint="eastAsia"/>
        </w:rPr>
        <w:t>Return Value</w:t>
      </w:r>
    </w:p>
    <w:p w14:paraId="5B796A0A">
      <w:r>
        <w:t xml:space="preserve">If the function succeeds, the return value is Zero defined as </w:t>
      </w:r>
      <w:r>
        <w:rPr>
          <w:rStyle w:val="59"/>
        </w:rPr>
        <w:t>AnWBTERR_SUCCESS</w:t>
      </w:r>
      <w:r>
        <w:t>.</w:t>
      </w:r>
    </w:p>
    <w:p w14:paraId="5BE5DF38">
      <w:r>
        <w:t xml:space="preserve">If the function fails,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1CB13C2A">
      <w:r>
        <w:t>(Possible Error Code:</w:t>
      </w:r>
      <w:r>
        <w:rPr>
          <w:rStyle w:val="59"/>
        </w:rPr>
        <w:t xml:space="preserve"> AnWBTERR_BUSY, AnWBTERR_INVALIDPARAM, AnWBTERR_DISALLOWED, AnWBTERR_NORESOURCES, AnWBTERR_SYS, AnWBTERR_RETRY</w:t>
      </w:r>
      <w:r>
        <w:t>)</w:t>
      </w:r>
    </w:p>
    <w:p w14:paraId="565DE269">
      <w:pPr>
        <w:pStyle w:val="6"/>
      </w:pPr>
      <w:r>
        <w:rPr>
          <w:rFonts w:hint="eastAsia"/>
        </w:rPr>
        <w:t>Response Message:</w:t>
      </w:r>
    </w:p>
    <w:p w14:paraId="6AC3B719">
      <w:pPr>
        <w:rPr>
          <w:rStyle w:val="59"/>
          <w:rFonts w:eastAsiaTheme="minorEastAsia"/>
        </w:rPr>
      </w:pPr>
      <w:r>
        <w:t>ACTION_ANW_BT_AVRCP_EVENT_CHANGED, just indicate loading status, image data store in local path</w:t>
      </w:r>
    </w:p>
    <w:p w14:paraId="71543BEE">
      <w:pPr>
        <w:pStyle w:val="6"/>
      </w:pPr>
      <w:r>
        <w:t>Timeout</w:t>
      </w:r>
    </w:p>
    <w:p w14:paraId="478C1159">
      <w:pPr>
        <w:rPr>
          <w:rFonts w:eastAsiaTheme="minorEastAsia"/>
        </w:rPr>
      </w:pPr>
      <w:r>
        <w:rPr>
          <w:rFonts w:hint="eastAsia" w:eastAsiaTheme="minorEastAsia"/>
        </w:rPr>
        <w:t>N</w:t>
      </w:r>
      <w:r>
        <w:rPr>
          <w:rFonts w:eastAsiaTheme="minorEastAsia"/>
        </w:rPr>
        <w:t>one</w:t>
      </w:r>
    </w:p>
    <w:p w14:paraId="41EA8912">
      <w:pPr>
        <w:rPr>
          <w:rFonts w:eastAsia="宋体" w:cs="Calibri"/>
          <w:lang w:eastAsia="zh-CN"/>
        </w:rPr>
      </w:pPr>
    </w:p>
    <w:p w14:paraId="400D584C">
      <w:pPr>
        <w:rPr>
          <w:rFonts w:eastAsia="宋体" w:cs="Calibri"/>
          <w:lang w:eastAsia="zh-CN"/>
        </w:rPr>
      </w:pPr>
    </w:p>
    <w:p w14:paraId="3AAD18BE">
      <w:pPr>
        <w:pStyle w:val="2"/>
      </w:pPr>
      <w:bookmarkStart w:id="353" w:name="_Toc14341"/>
      <w:r>
        <w:t>A2DP Wave Control</w:t>
      </w:r>
      <w:bookmarkEnd w:id="353"/>
    </w:p>
    <w:p w14:paraId="1D9AFD87">
      <w:pPr>
        <w:pStyle w:val="3"/>
      </w:pPr>
      <w:bookmarkStart w:id="354" w:name="_Toc25665"/>
      <w:r>
        <w:t>AnWBT_A2DPSRC_SelectAudioDevice</w:t>
      </w:r>
      <w:bookmarkEnd w:id="354"/>
    </w:p>
    <w:p w14:paraId="5DFCE8FA">
      <w:pPr>
        <w:rPr>
          <w:rFonts w:cs="Calibri"/>
        </w:rPr>
      </w:pPr>
      <w:r>
        <w:rPr>
          <w:rFonts w:eastAsia="宋体" w:cs="Calibri"/>
          <w:lang w:eastAsia="zh-CN"/>
        </w:rPr>
        <w:t>for A2DP Source only, uses to switch remote deivce(A2DP Sink) to transfer streaming data.</w:t>
      </w:r>
    </w:p>
    <w:p w14:paraId="4A829CDB">
      <w:pPr>
        <w:pStyle w:val="6"/>
        <w:rPr>
          <w:rFonts w:cs="Calibri"/>
        </w:rPr>
      </w:pPr>
      <w:r>
        <w:rPr>
          <w:rFonts w:cs="Calibri"/>
        </w:rPr>
        <w:t>Type</w:t>
      </w:r>
    </w:p>
    <w:p w14:paraId="0FC855D4">
      <w:r>
        <w:fldChar w:fldCharType="begin"/>
      </w:r>
      <w:r>
        <w:instrText xml:space="preserve"> HYPERLINK \l "_API_Pattern_1" </w:instrText>
      </w:r>
      <w:r>
        <w:fldChar w:fldCharType="separate"/>
      </w:r>
      <w:r>
        <w:rPr>
          <w:rStyle w:val="34"/>
        </w:rPr>
        <w:t>API Pattern 1</w:t>
      </w:r>
      <w:r>
        <w:rPr>
          <w:rStyle w:val="34"/>
        </w:rPr>
        <w:fldChar w:fldCharType="end"/>
      </w:r>
    </w:p>
    <w:p w14:paraId="13915872">
      <w:pPr>
        <w:pStyle w:val="6"/>
        <w:rPr>
          <w:rFonts w:cs="Calibri"/>
        </w:rPr>
      </w:pPr>
      <w:r>
        <w:rPr>
          <w:rFonts w:cs="Calibri"/>
        </w:rPr>
        <w:t>Syntax</w:t>
      </w:r>
    </w:p>
    <w:p w14:paraId="49FACA41">
      <w:pPr>
        <w:pStyle w:val="58"/>
      </w:pPr>
      <w:r>
        <w:t>int AnWBT_A2DPSRC_SelectAudioDevice(String btaddr);</w:t>
      </w:r>
    </w:p>
    <w:p w14:paraId="352E0C56">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3369"/>
        <w:gridCol w:w="3084"/>
        <w:gridCol w:w="4037"/>
      </w:tblGrid>
      <w:tr w14:paraId="590EA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336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429C0839">
            <w:pPr>
              <w:pStyle w:val="64"/>
              <w:jc w:val="left"/>
              <w:rPr>
                <w:rFonts w:ascii="Calibri" w:hAnsi="Calibri" w:cs="Calibri"/>
              </w:rPr>
            </w:pPr>
            <w:r>
              <w:rPr>
                <w:rFonts w:ascii="Calibri" w:hAnsi="Calibri" w:cs="Calibri"/>
              </w:rPr>
              <w:t>Parameters</w:t>
            </w:r>
          </w:p>
        </w:tc>
        <w:tc>
          <w:tcPr>
            <w:tcW w:w="308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76F44965">
            <w:pPr>
              <w:pStyle w:val="64"/>
              <w:jc w:val="left"/>
              <w:rPr>
                <w:rFonts w:ascii="Calibri" w:hAnsi="Calibri" w:cs="Calibri"/>
              </w:rPr>
            </w:pPr>
            <w:r>
              <w:rPr>
                <w:rFonts w:ascii="Calibri" w:hAnsi="Calibri" w:cs="Calibri"/>
              </w:rPr>
              <w:t>Type</w:t>
            </w:r>
          </w:p>
        </w:tc>
        <w:tc>
          <w:tcPr>
            <w:tcW w:w="4037"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14B0ADF7">
            <w:pPr>
              <w:pStyle w:val="64"/>
              <w:jc w:val="left"/>
              <w:rPr>
                <w:rFonts w:ascii="Calibri" w:hAnsi="Calibri" w:cs="Calibri"/>
              </w:rPr>
            </w:pPr>
            <w:r>
              <w:rPr>
                <w:rFonts w:ascii="Calibri" w:hAnsi="Calibri" w:cs="Calibri"/>
              </w:rPr>
              <w:t>Description</w:t>
            </w:r>
          </w:p>
        </w:tc>
      </w:tr>
      <w:tr w14:paraId="6107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3369" w:type="dxa"/>
            <w:tcBorders>
              <w:top w:val="double" w:color="auto" w:sz="4" w:space="0"/>
              <w:left w:val="single" w:color="auto" w:sz="4" w:space="0"/>
              <w:bottom w:val="single" w:color="auto" w:sz="4" w:space="0"/>
              <w:right w:val="single" w:color="auto" w:sz="4" w:space="0"/>
            </w:tcBorders>
            <w:vAlign w:val="center"/>
          </w:tcPr>
          <w:p w14:paraId="219EF1D2">
            <w:pPr>
              <w:pStyle w:val="56"/>
              <w:rPr>
                <w:rFonts w:eastAsia="宋体" w:cs="Calibri"/>
                <w:lang w:eastAsia="zh-CN"/>
              </w:rPr>
            </w:pPr>
            <w:r>
              <w:rPr>
                <w:rFonts w:cs="Calibri"/>
              </w:rPr>
              <w:t>btaddr</w:t>
            </w:r>
          </w:p>
        </w:tc>
        <w:tc>
          <w:tcPr>
            <w:tcW w:w="3084" w:type="dxa"/>
            <w:tcBorders>
              <w:top w:val="double" w:color="auto" w:sz="4" w:space="0"/>
              <w:left w:val="single" w:color="auto" w:sz="4" w:space="0"/>
              <w:bottom w:val="single" w:color="auto" w:sz="4" w:space="0"/>
              <w:right w:val="single" w:color="auto" w:sz="4" w:space="0"/>
            </w:tcBorders>
            <w:vAlign w:val="center"/>
          </w:tcPr>
          <w:p w14:paraId="69AFCB7F">
            <w:pPr>
              <w:pStyle w:val="56"/>
              <w:rPr>
                <w:rFonts w:eastAsia="宋体" w:cs="Calibri"/>
                <w:lang w:eastAsia="zh-CN"/>
              </w:rPr>
            </w:pPr>
            <w:r>
              <w:rPr>
                <w:rFonts w:eastAsia="宋体" w:cs="Calibri"/>
                <w:lang w:eastAsia="zh-CN"/>
              </w:rPr>
              <w:t>String</w:t>
            </w:r>
          </w:p>
        </w:tc>
        <w:tc>
          <w:tcPr>
            <w:tcW w:w="4037" w:type="dxa"/>
            <w:tcBorders>
              <w:top w:val="double" w:color="auto" w:sz="4" w:space="0"/>
              <w:left w:val="single" w:color="auto" w:sz="4" w:space="0"/>
              <w:bottom w:val="single" w:color="auto" w:sz="4" w:space="0"/>
              <w:right w:val="single" w:color="auto" w:sz="4" w:space="0"/>
            </w:tcBorders>
            <w:vAlign w:val="center"/>
          </w:tcPr>
          <w:p w14:paraId="6B34BB6E">
            <w:pPr>
              <w:pStyle w:val="56"/>
              <w:rPr>
                <w:rFonts w:eastAsia="宋体" w:cs="Calibri"/>
                <w:lang w:eastAsia="zh-CN"/>
              </w:rPr>
            </w:pPr>
            <w:r>
              <w:rPr>
                <w:rFonts w:cs="Calibri"/>
              </w:rPr>
              <w:t>A pointer to a Bluetooth address of the target Remote Device.</w:t>
            </w:r>
          </w:p>
        </w:tc>
      </w:tr>
    </w:tbl>
    <w:p w14:paraId="6FB3551C">
      <w:pPr>
        <w:pStyle w:val="6"/>
        <w:rPr>
          <w:rFonts w:cs="Calibri"/>
        </w:rPr>
      </w:pPr>
      <w:r>
        <w:rPr>
          <w:rFonts w:cs="Calibri"/>
        </w:rPr>
        <w:t>Return Value</w:t>
      </w:r>
    </w:p>
    <w:p w14:paraId="4DD508CF">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00BFCDF0">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"_ERROR_CODE_1"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594C1068">
      <w:pPr>
        <w:rPr>
          <w:rFonts w:cs="Calibri" w:eastAsiaTheme="minorEastAsia"/>
        </w:rPr>
      </w:pPr>
      <w:r>
        <w:rPr>
          <w:rFonts w:cs="Calibri"/>
        </w:rPr>
        <w:t>(Possible Error Code:</w:t>
      </w:r>
      <w:r>
        <w:rPr>
          <w:rStyle w:val="59"/>
          <w:rFonts w:ascii="Calibri" w:hAnsi="Calibri" w:cs="Calibri"/>
        </w:rPr>
        <w:t xml:space="preserve"> AnWBTERR_NORESOURCES</w:t>
      </w:r>
      <w:r>
        <w:rPr>
          <w:rFonts w:cs="Calibri"/>
        </w:rPr>
        <w:t xml:space="preserve">, </w:t>
      </w:r>
      <w:r>
        <w:rPr>
          <w:rStyle w:val="59"/>
          <w:rFonts w:ascii="Calibri" w:hAnsi="Calibri" w:cs="Calibri"/>
        </w:rPr>
        <w:t>AnWBTERR_INVALIDPARAM</w:t>
      </w:r>
      <w:r>
        <w:rPr>
          <w:rFonts w:cs="Calibri"/>
        </w:rPr>
        <w:t xml:space="preserve">, </w:t>
      </w:r>
      <w:r>
        <w:rPr>
          <w:rStyle w:val="59"/>
          <w:rFonts w:ascii="Calibri" w:hAnsi="Calibri" w:cs="Calibri"/>
        </w:rPr>
        <w:t>AnWBTERR_DISALLOWED</w:t>
      </w:r>
      <w:r>
        <w:rPr>
          <w:rFonts w:cs="Calibri"/>
        </w:rPr>
        <w:t xml:space="preserve">, </w:t>
      </w:r>
      <w:r>
        <w:rPr>
          <w:rStyle w:val="59"/>
          <w:rFonts w:ascii="Calibri" w:hAnsi="Calibri" w:cs="Calibri"/>
        </w:rPr>
        <w:t>AnWBTERR_BUSY</w:t>
      </w:r>
      <w:r>
        <w:rPr>
          <w:rFonts w:cs="Calibri"/>
        </w:rPr>
        <w:t xml:space="preserve">, </w:t>
      </w:r>
      <w:r>
        <w:rPr>
          <w:rStyle w:val="59"/>
          <w:rFonts w:ascii="Calibri" w:hAnsi="Calibri" w:cs="Calibri"/>
        </w:rPr>
        <w:t>AnWBTERR_NOCONNECTION</w:t>
      </w:r>
      <w:r>
        <w:rPr>
          <w:rFonts w:cs="Calibri"/>
        </w:rPr>
        <w:t>).</w:t>
      </w:r>
    </w:p>
    <w:p w14:paraId="561E43AB">
      <w:pPr>
        <w:pStyle w:val="6"/>
        <w:rPr>
          <w:rFonts w:cs="Calibri"/>
        </w:rPr>
      </w:pPr>
      <w:r>
        <w:rPr>
          <w:rFonts w:cs="Calibri"/>
        </w:rPr>
        <w:t>Callback Message</w:t>
      </w:r>
    </w:p>
    <w:p w14:paraId="6216CCEA">
      <w:pPr>
        <w:rPr>
          <w:rStyle w:val="59"/>
          <w:rFonts w:ascii="Calibri" w:hAnsi="Calibri" w:cs="Calibri" w:eastAsiaTheme="minorEastAsia"/>
        </w:rPr>
      </w:pPr>
      <w:r>
        <w:rPr>
          <w:rFonts w:cs="Calibri"/>
        </w:rPr>
        <w:t>None</w:t>
      </w:r>
    </w:p>
    <w:p w14:paraId="1FC00606">
      <w:pPr>
        <w:pStyle w:val="6"/>
        <w:rPr>
          <w:rFonts w:cs="Calibri"/>
        </w:rPr>
      </w:pPr>
      <w:r>
        <w:rPr>
          <w:rFonts w:cs="Calibri"/>
        </w:rPr>
        <w:t>Timeout</w:t>
      </w:r>
    </w:p>
    <w:p w14:paraId="24B3E5EE">
      <w:pPr>
        <w:rPr>
          <w:rFonts w:cs="Calibri"/>
        </w:rPr>
      </w:pPr>
      <w:r>
        <w:rPr>
          <w:rFonts w:cs="Calibri"/>
        </w:rPr>
        <w:t>None</w:t>
      </w:r>
    </w:p>
    <w:p w14:paraId="2E06BC4F">
      <w:pPr>
        <w:rPr>
          <w:rFonts w:cs="Calibri" w:eastAsiaTheme="minorEastAsia"/>
        </w:rPr>
      </w:pPr>
    </w:p>
    <w:p w14:paraId="1BB0624E">
      <w:pPr>
        <w:pStyle w:val="3"/>
      </w:pPr>
      <w:bookmarkStart w:id="355" w:name="_Toc16005"/>
      <w:r>
        <w:t>AnWBT_A2DP_WAVEOUT_Mute</w:t>
      </w:r>
      <w:bookmarkEnd w:id="355"/>
    </w:p>
    <w:p w14:paraId="58B7F99D">
      <w:pPr>
        <w:rPr>
          <w:rFonts w:cs="Calibri"/>
        </w:rPr>
      </w:pPr>
      <w:r>
        <w:rPr>
          <w:rFonts w:eastAsia="宋体" w:cs="Calibri"/>
          <w:lang w:eastAsia="zh-CN"/>
        </w:rPr>
        <w:t>Uses to set Audio SP mute and unmute, when A2DP is streaming.</w:t>
      </w:r>
    </w:p>
    <w:p w14:paraId="24EFED7B">
      <w:pPr>
        <w:pStyle w:val="6"/>
        <w:rPr>
          <w:rFonts w:cs="Calibri"/>
        </w:rPr>
      </w:pPr>
      <w:r>
        <w:rPr>
          <w:rFonts w:cs="Calibri"/>
        </w:rPr>
        <w:t>Type</w:t>
      </w:r>
    </w:p>
    <w:p w14:paraId="23763B50">
      <w:r>
        <w:fldChar w:fldCharType="begin"/>
      </w:r>
      <w:r>
        <w:instrText xml:space="preserve"> HYPERLINK \l "_API_Pattern_1" </w:instrText>
      </w:r>
      <w:r>
        <w:fldChar w:fldCharType="separate"/>
      </w:r>
      <w:r>
        <w:rPr>
          <w:rStyle w:val="34"/>
        </w:rPr>
        <w:t>API Pattern 1</w:t>
      </w:r>
      <w:r>
        <w:rPr>
          <w:rStyle w:val="34"/>
        </w:rPr>
        <w:fldChar w:fldCharType="end"/>
      </w:r>
    </w:p>
    <w:p w14:paraId="09CE2550">
      <w:pPr>
        <w:pStyle w:val="6"/>
        <w:rPr>
          <w:rFonts w:cs="Calibri"/>
        </w:rPr>
      </w:pPr>
      <w:r>
        <w:rPr>
          <w:rFonts w:cs="Calibri"/>
        </w:rPr>
        <w:t>Syntax</w:t>
      </w:r>
    </w:p>
    <w:p w14:paraId="447A18D9">
      <w:pPr>
        <w:pStyle w:val="58"/>
      </w:pPr>
      <w:r>
        <w:t>int AnWBT_A2DP_WAVEOUT_Mute (boolean mute);</w:t>
      </w:r>
    </w:p>
    <w:p w14:paraId="1B180BCF">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3369"/>
        <w:gridCol w:w="3084"/>
        <w:gridCol w:w="4037"/>
      </w:tblGrid>
      <w:tr w14:paraId="7A840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336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0489C8EA">
            <w:pPr>
              <w:pStyle w:val="64"/>
              <w:jc w:val="left"/>
              <w:rPr>
                <w:rFonts w:ascii="Calibri" w:hAnsi="Calibri" w:cs="Calibri"/>
              </w:rPr>
            </w:pPr>
            <w:r>
              <w:rPr>
                <w:rFonts w:ascii="Calibri" w:hAnsi="Calibri" w:cs="Calibri"/>
              </w:rPr>
              <w:t>Parameters</w:t>
            </w:r>
          </w:p>
        </w:tc>
        <w:tc>
          <w:tcPr>
            <w:tcW w:w="308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34ED5BC7">
            <w:pPr>
              <w:pStyle w:val="64"/>
              <w:jc w:val="left"/>
              <w:rPr>
                <w:rFonts w:ascii="Calibri" w:hAnsi="Calibri" w:cs="Calibri"/>
              </w:rPr>
            </w:pPr>
            <w:r>
              <w:rPr>
                <w:rFonts w:ascii="Calibri" w:hAnsi="Calibri" w:cs="Calibri"/>
              </w:rPr>
              <w:t>Type</w:t>
            </w:r>
          </w:p>
        </w:tc>
        <w:tc>
          <w:tcPr>
            <w:tcW w:w="4037"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10E69F90">
            <w:pPr>
              <w:pStyle w:val="64"/>
              <w:jc w:val="left"/>
              <w:rPr>
                <w:rFonts w:ascii="Calibri" w:hAnsi="Calibri" w:cs="Calibri"/>
              </w:rPr>
            </w:pPr>
            <w:r>
              <w:rPr>
                <w:rFonts w:ascii="Calibri" w:hAnsi="Calibri" w:cs="Calibri"/>
              </w:rPr>
              <w:t>Description</w:t>
            </w:r>
          </w:p>
        </w:tc>
      </w:tr>
      <w:tr w14:paraId="30890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3369" w:type="dxa"/>
            <w:tcBorders>
              <w:top w:val="double" w:color="auto" w:sz="4" w:space="0"/>
              <w:left w:val="single" w:color="auto" w:sz="4" w:space="0"/>
              <w:bottom w:val="single" w:color="auto" w:sz="4" w:space="0"/>
              <w:right w:val="single" w:color="auto" w:sz="4" w:space="0"/>
            </w:tcBorders>
            <w:vAlign w:val="center"/>
          </w:tcPr>
          <w:p w14:paraId="364B5CCE">
            <w:pPr>
              <w:pStyle w:val="56"/>
              <w:rPr>
                <w:rFonts w:eastAsia="宋体" w:cs="Calibri"/>
                <w:lang w:eastAsia="zh-CN"/>
              </w:rPr>
            </w:pPr>
            <w:r>
              <w:rPr>
                <w:rFonts w:hint="eastAsia" w:eastAsia="宋体" w:cs="Calibri"/>
                <w:lang w:eastAsia="zh-CN"/>
              </w:rPr>
              <w:t>m</w:t>
            </w:r>
            <w:r>
              <w:rPr>
                <w:rFonts w:eastAsia="宋体" w:cs="Calibri"/>
                <w:lang w:eastAsia="zh-CN"/>
              </w:rPr>
              <w:t>ute</w:t>
            </w:r>
          </w:p>
        </w:tc>
        <w:tc>
          <w:tcPr>
            <w:tcW w:w="3084" w:type="dxa"/>
            <w:tcBorders>
              <w:top w:val="double" w:color="auto" w:sz="4" w:space="0"/>
              <w:left w:val="single" w:color="auto" w:sz="4" w:space="0"/>
              <w:bottom w:val="single" w:color="auto" w:sz="4" w:space="0"/>
              <w:right w:val="single" w:color="auto" w:sz="4" w:space="0"/>
            </w:tcBorders>
            <w:vAlign w:val="center"/>
          </w:tcPr>
          <w:p w14:paraId="043428BA">
            <w:pPr>
              <w:pStyle w:val="56"/>
              <w:rPr>
                <w:rFonts w:eastAsia="宋体" w:cs="Calibri"/>
                <w:lang w:eastAsia="zh-CN"/>
              </w:rPr>
            </w:pPr>
            <w:r>
              <w:rPr>
                <w:rFonts w:eastAsia="宋体" w:cs="Calibri"/>
                <w:lang w:eastAsia="zh-CN"/>
              </w:rPr>
              <w:t>boolean</w:t>
            </w:r>
          </w:p>
        </w:tc>
        <w:tc>
          <w:tcPr>
            <w:tcW w:w="4037" w:type="dxa"/>
            <w:tcBorders>
              <w:top w:val="double" w:color="auto" w:sz="4" w:space="0"/>
              <w:left w:val="single" w:color="auto" w:sz="4" w:space="0"/>
              <w:bottom w:val="single" w:color="auto" w:sz="4" w:space="0"/>
              <w:right w:val="single" w:color="auto" w:sz="4" w:space="0"/>
            </w:tcBorders>
            <w:vAlign w:val="center"/>
          </w:tcPr>
          <w:p w14:paraId="600B0B89">
            <w:pPr>
              <w:pStyle w:val="56"/>
              <w:rPr>
                <w:rFonts w:cs="Calibri"/>
              </w:rPr>
            </w:pPr>
            <w:r>
              <w:rPr>
                <w:rFonts w:cs="Calibri"/>
              </w:rPr>
              <w:t>true: music unmute</w:t>
            </w:r>
          </w:p>
          <w:p w14:paraId="22C667CE">
            <w:pPr>
              <w:pStyle w:val="56"/>
              <w:rPr>
                <w:rFonts w:eastAsia="宋体" w:cs="Calibri"/>
                <w:lang w:eastAsia="zh-CN"/>
              </w:rPr>
            </w:pPr>
            <w:r>
              <w:rPr>
                <w:rFonts w:eastAsia="宋体" w:cs="Calibri"/>
                <w:lang w:eastAsia="zh-CN"/>
              </w:rPr>
              <w:t>false: music mute</w:t>
            </w:r>
          </w:p>
        </w:tc>
      </w:tr>
    </w:tbl>
    <w:p w14:paraId="13B548DD">
      <w:pPr>
        <w:pStyle w:val="6"/>
        <w:rPr>
          <w:rFonts w:cs="Calibri"/>
        </w:rPr>
      </w:pPr>
      <w:r>
        <w:rPr>
          <w:rFonts w:cs="Calibri"/>
        </w:rPr>
        <w:t>Return Value</w:t>
      </w:r>
    </w:p>
    <w:p w14:paraId="2CB9121D">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52F8B57B">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"_ERROR_CODE_1"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2A570C72">
      <w:pPr>
        <w:rPr>
          <w:rFonts w:cs="Calibri" w:eastAsiaTheme="minorEastAsia"/>
        </w:rPr>
      </w:pPr>
      <w:r>
        <w:rPr>
          <w:rFonts w:cs="Calibri"/>
        </w:rPr>
        <w:t>(Possible Error Code:</w:t>
      </w:r>
      <w:r>
        <w:rPr>
          <w:rStyle w:val="59"/>
          <w:rFonts w:ascii="Calibri" w:hAnsi="Calibri" w:cs="Calibri"/>
        </w:rPr>
        <w:t xml:space="preserve"> AnWBTERR_NORESOURCES</w:t>
      </w:r>
      <w:r>
        <w:rPr>
          <w:rFonts w:cs="Calibri"/>
        </w:rPr>
        <w:t xml:space="preserve">, </w:t>
      </w:r>
      <w:r>
        <w:rPr>
          <w:rStyle w:val="59"/>
          <w:rFonts w:ascii="Calibri" w:hAnsi="Calibri" w:cs="Calibri"/>
        </w:rPr>
        <w:t>AnWBTERR_INVALIDPARAM</w:t>
      </w:r>
      <w:r>
        <w:rPr>
          <w:rFonts w:cs="Calibri"/>
        </w:rPr>
        <w:t xml:space="preserve">, </w:t>
      </w:r>
      <w:r>
        <w:rPr>
          <w:rStyle w:val="59"/>
          <w:rFonts w:ascii="Calibri" w:hAnsi="Calibri" w:cs="Calibri"/>
        </w:rPr>
        <w:t>AnWBTERR_DISALLOWED</w:t>
      </w:r>
      <w:r>
        <w:rPr>
          <w:rFonts w:cs="Calibri"/>
        </w:rPr>
        <w:t xml:space="preserve">, </w:t>
      </w:r>
      <w:r>
        <w:rPr>
          <w:rStyle w:val="59"/>
          <w:rFonts w:ascii="Calibri" w:hAnsi="Calibri" w:cs="Calibri"/>
        </w:rPr>
        <w:t>AnWBTERR_BUSY</w:t>
      </w:r>
      <w:r>
        <w:rPr>
          <w:rFonts w:cs="Calibri"/>
        </w:rPr>
        <w:t xml:space="preserve">, </w:t>
      </w:r>
      <w:r>
        <w:rPr>
          <w:rStyle w:val="59"/>
          <w:rFonts w:ascii="Calibri" w:hAnsi="Calibri" w:cs="Calibri"/>
        </w:rPr>
        <w:t>AnWBTERR_NOCONNECTION</w:t>
      </w:r>
      <w:r>
        <w:rPr>
          <w:rFonts w:cs="Calibri"/>
        </w:rPr>
        <w:t>).</w:t>
      </w:r>
    </w:p>
    <w:p w14:paraId="6885464E">
      <w:pPr>
        <w:pStyle w:val="6"/>
        <w:rPr>
          <w:rFonts w:cs="Calibri"/>
        </w:rPr>
      </w:pPr>
      <w:r>
        <w:rPr>
          <w:rFonts w:cs="Calibri"/>
        </w:rPr>
        <w:t>Callback Message</w:t>
      </w:r>
    </w:p>
    <w:p w14:paraId="5BE716D2">
      <w:pPr>
        <w:rPr>
          <w:rStyle w:val="59"/>
          <w:rFonts w:ascii="Calibri" w:hAnsi="Calibri" w:cs="Calibri" w:eastAsiaTheme="minorEastAsia"/>
        </w:rPr>
      </w:pPr>
      <w:r>
        <w:rPr>
          <w:rFonts w:cs="Calibri"/>
        </w:rPr>
        <w:t>ACTION_ANW_BT_A2DP_MUTE</w:t>
      </w:r>
    </w:p>
    <w:p w14:paraId="4B635320">
      <w:pPr>
        <w:pStyle w:val="6"/>
        <w:rPr>
          <w:rFonts w:cs="Calibri"/>
        </w:rPr>
      </w:pPr>
      <w:r>
        <w:rPr>
          <w:rFonts w:cs="Calibri"/>
        </w:rPr>
        <w:t>Timeout</w:t>
      </w:r>
    </w:p>
    <w:p w14:paraId="3C78CE7D">
      <w:pPr>
        <w:rPr>
          <w:rFonts w:cs="Calibri"/>
        </w:rPr>
      </w:pPr>
      <w:r>
        <w:rPr>
          <w:rFonts w:cs="Calibri"/>
        </w:rPr>
        <w:t>None</w:t>
      </w:r>
    </w:p>
    <w:p w14:paraId="7C607689">
      <w:pPr>
        <w:rPr>
          <w:rFonts w:cs="Calibri" w:eastAsiaTheme="minorEastAsia"/>
        </w:rPr>
      </w:pPr>
    </w:p>
    <w:p w14:paraId="24889575">
      <w:pPr>
        <w:rPr>
          <w:rFonts w:cs="Calibri" w:eastAsiaTheme="minorEastAsia"/>
          <w:b/>
          <w:kern w:val="0"/>
          <w:szCs w:val="28"/>
        </w:rPr>
      </w:pPr>
    </w:p>
    <w:p w14:paraId="26DA739C">
      <w:pPr>
        <w:pStyle w:val="3"/>
      </w:pPr>
      <w:bookmarkStart w:id="356" w:name="_Toc30778"/>
      <w:r>
        <w:t>AnWBT_A2DP_WAVEOUT_Volume</w:t>
      </w:r>
      <w:bookmarkEnd w:id="356"/>
    </w:p>
    <w:p w14:paraId="2591F3CD">
      <w:pPr>
        <w:rPr>
          <w:rFonts w:cs="Calibri"/>
        </w:rPr>
      </w:pPr>
      <w:r>
        <w:rPr>
          <w:rFonts w:eastAsia="宋体" w:cs="Calibri"/>
          <w:lang w:eastAsia="zh-CN"/>
        </w:rPr>
        <w:t>Uses to set the speaker volume of A2DP Audio</w:t>
      </w:r>
      <w:r>
        <w:rPr>
          <w:rFonts w:cs="Calibri"/>
        </w:rPr>
        <w:t>. Note this API is valid when A2DP Audio Driver is running.</w:t>
      </w:r>
    </w:p>
    <w:p w14:paraId="6B42C7ED">
      <w:pPr>
        <w:pStyle w:val="6"/>
        <w:rPr>
          <w:rFonts w:cs="Calibri"/>
        </w:rPr>
      </w:pPr>
      <w:r>
        <w:rPr>
          <w:rFonts w:cs="Calibri"/>
        </w:rPr>
        <w:t>Type</w:t>
      </w:r>
    </w:p>
    <w:p w14:paraId="7BFCC1BC">
      <w:r>
        <w:fldChar w:fldCharType="begin"/>
      </w:r>
      <w:r>
        <w:instrText xml:space="preserve"> HYPERLINK \l "_API_Pattern_1" </w:instrText>
      </w:r>
      <w:r>
        <w:fldChar w:fldCharType="separate"/>
      </w:r>
      <w:r>
        <w:rPr>
          <w:rStyle w:val="34"/>
        </w:rPr>
        <w:t>API Pattern 1</w:t>
      </w:r>
      <w:r>
        <w:rPr>
          <w:rStyle w:val="34"/>
        </w:rPr>
        <w:fldChar w:fldCharType="end"/>
      </w:r>
    </w:p>
    <w:p w14:paraId="2AA14634">
      <w:pPr>
        <w:pStyle w:val="6"/>
        <w:rPr>
          <w:rFonts w:cs="Calibri"/>
        </w:rPr>
      </w:pPr>
      <w:r>
        <w:rPr>
          <w:rFonts w:cs="Calibri"/>
        </w:rPr>
        <w:t>Syntax</w:t>
      </w:r>
    </w:p>
    <w:p w14:paraId="080F0AF1">
      <w:pPr>
        <w:pStyle w:val="58"/>
      </w:pPr>
      <w:r>
        <w:t>int AnWBT_A2DP_WAVEOUT_Volume (int volume);</w:t>
      </w:r>
    </w:p>
    <w:p w14:paraId="44236F0E">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3369"/>
        <w:gridCol w:w="3084"/>
        <w:gridCol w:w="4037"/>
      </w:tblGrid>
      <w:tr w14:paraId="31A0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336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1E684C12">
            <w:pPr>
              <w:pStyle w:val="64"/>
              <w:jc w:val="left"/>
              <w:rPr>
                <w:rFonts w:ascii="Calibri" w:hAnsi="Calibri" w:cs="Calibri"/>
              </w:rPr>
            </w:pPr>
            <w:r>
              <w:rPr>
                <w:rFonts w:ascii="Calibri" w:hAnsi="Calibri" w:cs="Calibri"/>
              </w:rPr>
              <w:t>Parameters</w:t>
            </w:r>
          </w:p>
        </w:tc>
        <w:tc>
          <w:tcPr>
            <w:tcW w:w="308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223B1C2B">
            <w:pPr>
              <w:pStyle w:val="64"/>
              <w:jc w:val="left"/>
              <w:rPr>
                <w:rFonts w:ascii="Calibri" w:hAnsi="Calibri" w:cs="Calibri"/>
              </w:rPr>
            </w:pPr>
            <w:r>
              <w:rPr>
                <w:rFonts w:ascii="Calibri" w:hAnsi="Calibri" w:cs="Calibri"/>
              </w:rPr>
              <w:t>Type</w:t>
            </w:r>
          </w:p>
        </w:tc>
        <w:tc>
          <w:tcPr>
            <w:tcW w:w="4037"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50B457FD">
            <w:pPr>
              <w:pStyle w:val="64"/>
              <w:jc w:val="left"/>
              <w:rPr>
                <w:rFonts w:ascii="Calibri" w:hAnsi="Calibri" w:cs="Calibri"/>
              </w:rPr>
            </w:pPr>
            <w:r>
              <w:rPr>
                <w:rFonts w:ascii="Calibri" w:hAnsi="Calibri" w:cs="Calibri"/>
              </w:rPr>
              <w:t>Description</w:t>
            </w:r>
          </w:p>
        </w:tc>
      </w:tr>
      <w:tr w14:paraId="7C977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3369" w:type="dxa"/>
            <w:tcBorders>
              <w:top w:val="double" w:color="auto" w:sz="4" w:space="0"/>
              <w:left w:val="single" w:color="auto" w:sz="4" w:space="0"/>
              <w:bottom w:val="single" w:color="auto" w:sz="4" w:space="0"/>
              <w:right w:val="single" w:color="auto" w:sz="4" w:space="0"/>
            </w:tcBorders>
            <w:vAlign w:val="center"/>
          </w:tcPr>
          <w:p w14:paraId="733CBC71">
            <w:pPr>
              <w:pStyle w:val="56"/>
              <w:rPr>
                <w:rFonts w:eastAsia="宋体" w:cs="Calibri"/>
                <w:lang w:eastAsia="zh-CN"/>
              </w:rPr>
            </w:pPr>
            <w:r>
              <w:rPr>
                <w:rFonts w:hint="eastAsia" w:eastAsia="宋体" w:cs="Calibri"/>
                <w:lang w:eastAsia="zh-CN"/>
              </w:rPr>
              <w:t>v</w:t>
            </w:r>
            <w:r>
              <w:rPr>
                <w:rFonts w:eastAsia="宋体" w:cs="Calibri"/>
                <w:lang w:eastAsia="zh-CN"/>
              </w:rPr>
              <w:t>olume</w:t>
            </w:r>
          </w:p>
        </w:tc>
        <w:tc>
          <w:tcPr>
            <w:tcW w:w="3084" w:type="dxa"/>
            <w:tcBorders>
              <w:top w:val="double" w:color="auto" w:sz="4" w:space="0"/>
              <w:left w:val="single" w:color="auto" w:sz="4" w:space="0"/>
              <w:bottom w:val="single" w:color="auto" w:sz="4" w:space="0"/>
              <w:right w:val="single" w:color="auto" w:sz="4" w:space="0"/>
            </w:tcBorders>
            <w:vAlign w:val="center"/>
          </w:tcPr>
          <w:p w14:paraId="7C162BBD">
            <w:pPr>
              <w:pStyle w:val="56"/>
              <w:rPr>
                <w:rFonts w:eastAsia="宋体" w:cs="Calibri"/>
                <w:lang w:eastAsia="zh-CN"/>
              </w:rPr>
            </w:pPr>
            <w:r>
              <w:rPr>
                <w:rFonts w:hint="eastAsia" w:eastAsia="宋体" w:cs="Calibri"/>
                <w:lang w:eastAsia="zh-CN"/>
              </w:rPr>
              <w:t>i</w:t>
            </w:r>
            <w:r>
              <w:rPr>
                <w:rFonts w:eastAsia="宋体" w:cs="Calibri"/>
                <w:lang w:eastAsia="zh-CN"/>
              </w:rPr>
              <w:t>nt</w:t>
            </w:r>
          </w:p>
        </w:tc>
        <w:tc>
          <w:tcPr>
            <w:tcW w:w="4037" w:type="dxa"/>
            <w:tcBorders>
              <w:top w:val="double" w:color="auto" w:sz="4" w:space="0"/>
              <w:left w:val="single" w:color="auto" w:sz="4" w:space="0"/>
              <w:bottom w:val="single" w:color="auto" w:sz="4" w:space="0"/>
              <w:right w:val="single" w:color="auto" w:sz="4" w:space="0"/>
            </w:tcBorders>
            <w:vAlign w:val="center"/>
          </w:tcPr>
          <w:p w14:paraId="7998F90D">
            <w:pPr>
              <w:pStyle w:val="56"/>
              <w:rPr>
                <w:rFonts w:cs="Calibri"/>
              </w:rPr>
            </w:pPr>
            <w:r>
              <w:rPr>
                <w:rFonts w:cs="Calibri"/>
              </w:rPr>
              <w:t>A value of volume: 0~16.</w:t>
            </w:r>
          </w:p>
        </w:tc>
      </w:tr>
    </w:tbl>
    <w:p w14:paraId="58C831D7">
      <w:pPr>
        <w:pStyle w:val="6"/>
        <w:rPr>
          <w:rFonts w:cs="Calibri"/>
        </w:rPr>
      </w:pPr>
      <w:r>
        <w:rPr>
          <w:rFonts w:cs="Calibri"/>
        </w:rPr>
        <w:t>Return Value</w:t>
      </w:r>
    </w:p>
    <w:p w14:paraId="132CFA39">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3F880C83">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"_ERROR_CODE_1"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6154D315">
      <w:pPr>
        <w:rPr>
          <w:rFonts w:cs="Calibri" w:eastAsiaTheme="minorEastAsia"/>
        </w:rPr>
      </w:pPr>
      <w:r>
        <w:rPr>
          <w:rFonts w:cs="Calibri"/>
        </w:rPr>
        <w:t>(Possible Error Code:</w:t>
      </w:r>
      <w:r>
        <w:rPr>
          <w:rStyle w:val="59"/>
          <w:rFonts w:ascii="Calibri" w:hAnsi="Calibri" w:cs="Calibri"/>
        </w:rPr>
        <w:t xml:space="preserve"> AnWBTERR_NORESOURCES</w:t>
      </w:r>
      <w:r>
        <w:rPr>
          <w:rFonts w:cs="Calibri"/>
        </w:rPr>
        <w:t xml:space="preserve">, </w:t>
      </w:r>
      <w:r>
        <w:rPr>
          <w:rStyle w:val="59"/>
          <w:rFonts w:ascii="Calibri" w:hAnsi="Calibri" w:cs="Calibri"/>
        </w:rPr>
        <w:t>AnWBTERR_INVALIDPARAM</w:t>
      </w:r>
      <w:r>
        <w:rPr>
          <w:rFonts w:cs="Calibri"/>
        </w:rPr>
        <w:t xml:space="preserve">, </w:t>
      </w:r>
      <w:r>
        <w:rPr>
          <w:rStyle w:val="59"/>
          <w:rFonts w:ascii="Calibri" w:hAnsi="Calibri" w:cs="Calibri"/>
        </w:rPr>
        <w:t>AnWBTERR_DISALLOWED</w:t>
      </w:r>
      <w:r>
        <w:rPr>
          <w:rFonts w:cs="Calibri"/>
        </w:rPr>
        <w:t xml:space="preserve">, </w:t>
      </w:r>
      <w:r>
        <w:rPr>
          <w:rStyle w:val="59"/>
          <w:rFonts w:ascii="Calibri" w:hAnsi="Calibri" w:cs="Calibri"/>
        </w:rPr>
        <w:t>AnWBTERR_BUSY</w:t>
      </w:r>
      <w:r>
        <w:rPr>
          <w:rFonts w:cs="Calibri"/>
        </w:rPr>
        <w:t xml:space="preserve">, </w:t>
      </w:r>
      <w:r>
        <w:rPr>
          <w:rStyle w:val="59"/>
          <w:rFonts w:ascii="Calibri" w:hAnsi="Calibri" w:cs="Calibri"/>
        </w:rPr>
        <w:t>AnWBTERR_NOCONNECTION</w:t>
      </w:r>
      <w:r>
        <w:rPr>
          <w:rFonts w:cs="Calibri"/>
        </w:rPr>
        <w:t>).</w:t>
      </w:r>
    </w:p>
    <w:p w14:paraId="0E32B023">
      <w:pPr>
        <w:pStyle w:val="6"/>
        <w:rPr>
          <w:rFonts w:cs="Calibri"/>
        </w:rPr>
      </w:pPr>
      <w:r>
        <w:rPr>
          <w:rFonts w:cs="Calibri"/>
        </w:rPr>
        <w:t>Callback Message</w:t>
      </w:r>
    </w:p>
    <w:p w14:paraId="499BEA95">
      <w:pPr>
        <w:rPr>
          <w:rStyle w:val="59"/>
          <w:rFonts w:ascii="Calibri" w:hAnsi="Calibri" w:cs="Calibri" w:eastAsiaTheme="minorEastAsia"/>
        </w:rPr>
      </w:pPr>
      <w:r>
        <w:rPr>
          <w:rFonts w:cs="Calibri"/>
        </w:rPr>
        <w:t>ACTION_ANW_BT_A2DP_AUDIO_VOLUME</w:t>
      </w:r>
    </w:p>
    <w:p w14:paraId="7D8334FC">
      <w:pPr>
        <w:pStyle w:val="6"/>
        <w:rPr>
          <w:rFonts w:cs="Calibri"/>
        </w:rPr>
      </w:pPr>
      <w:r>
        <w:rPr>
          <w:rFonts w:cs="Calibri"/>
        </w:rPr>
        <w:t>Timeout</w:t>
      </w:r>
    </w:p>
    <w:p w14:paraId="2D94A61A">
      <w:pPr>
        <w:rPr>
          <w:rFonts w:cs="Calibri"/>
        </w:rPr>
      </w:pPr>
      <w:r>
        <w:rPr>
          <w:rFonts w:cs="Calibri"/>
        </w:rPr>
        <w:t>None</w:t>
      </w:r>
    </w:p>
    <w:p w14:paraId="3AB50558">
      <w:pPr>
        <w:rPr>
          <w:rFonts w:cs="Calibri"/>
          <w:b/>
          <w:sz w:val="32"/>
          <w:szCs w:val="26"/>
          <w:lang w:eastAsia="en-US"/>
        </w:rPr>
      </w:pPr>
    </w:p>
    <w:p w14:paraId="069333F7">
      <w:pPr>
        <w:pStyle w:val="3"/>
      </w:pPr>
      <w:bookmarkStart w:id="357" w:name="_Toc332"/>
      <w:bookmarkStart w:id="358" w:name="_Toc49427362"/>
      <w:r>
        <w:rPr>
          <w:rFonts w:hint="eastAsia"/>
        </w:rPr>
        <w:t>AnWBT_A2DP_WAVEOUT_VolumeUp</w:t>
      </w:r>
      <w:bookmarkEnd w:id="357"/>
      <w:bookmarkEnd w:id="358"/>
    </w:p>
    <w:p w14:paraId="583D2FF8">
      <w:pPr>
        <w:rPr>
          <w:rFonts w:cs="Calibri"/>
        </w:rPr>
      </w:pPr>
      <w:r>
        <w:rPr>
          <w:rFonts w:ascii="Arial" w:hAnsi="Arial" w:cs="Arial"/>
          <w:color w:val="333333"/>
          <w:sz w:val="21"/>
          <w:szCs w:val="21"/>
        </w:rPr>
        <w:t xml:space="preserve">Increase the volume of A2DP </w:t>
      </w:r>
      <w:r>
        <w:rPr>
          <w:rFonts w:eastAsia="宋体" w:cs="Calibri"/>
          <w:lang w:eastAsia="zh-CN"/>
        </w:rPr>
        <w:t>Audio</w:t>
      </w:r>
      <w:r>
        <w:rPr>
          <w:rFonts w:cs="Calibri"/>
        </w:rPr>
        <w:t xml:space="preserve">. It will call Audio Manager’s API adjustStreamVolume. </w:t>
      </w:r>
    </w:p>
    <w:p w14:paraId="3E662180">
      <w:pPr>
        <w:pStyle w:val="6"/>
        <w:rPr>
          <w:rFonts w:cs="Calibri"/>
        </w:rPr>
      </w:pPr>
      <w:r>
        <w:rPr>
          <w:rFonts w:cs="Calibri"/>
        </w:rPr>
        <w:t>Type</w:t>
      </w:r>
    </w:p>
    <w:p w14:paraId="6F1FEE42">
      <w:r>
        <w:fldChar w:fldCharType="begin"/>
      </w:r>
      <w:r>
        <w:instrText xml:space="preserve"> HYPERLINK \l "_API_Pattern_1" </w:instrText>
      </w:r>
      <w:r>
        <w:fldChar w:fldCharType="separate"/>
      </w:r>
      <w:r>
        <w:rPr>
          <w:rStyle w:val="34"/>
        </w:rPr>
        <w:t>API Pattern 1</w:t>
      </w:r>
      <w:r>
        <w:rPr>
          <w:rStyle w:val="34"/>
        </w:rPr>
        <w:fldChar w:fldCharType="end"/>
      </w:r>
    </w:p>
    <w:p w14:paraId="3704541C">
      <w:pPr>
        <w:pStyle w:val="6"/>
        <w:rPr>
          <w:rFonts w:cs="Calibri"/>
        </w:rPr>
      </w:pPr>
      <w:r>
        <w:rPr>
          <w:rFonts w:cs="Calibri"/>
        </w:rPr>
        <w:t>Syntax</w:t>
      </w:r>
    </w:p>
    <w:p w14:paraId="3C1B9302">
      <w:pPr>
        <w:pStyle w:val="24"/>
        <w:shd w:val="clear" w:color="auto" w:fill="FFFFFF"/>
        <w:rPr>
          <w:rFonts w:ascii="Calibri" w:hAnsi="Calibri" w:eastAsia="Consolas" w:cs="Calibri"/>
          <w:b/>
          <w:szCs w:val="22"/>
          <w:lang w:eastAsia="en-US"/>
        </w:rPr>
      </w:pPr>
      <w:r>
        <w:rPr>
          <w:rFonts w:ascii="Calibri" w:hAnsi="Calibri" w:eastAsia="Consolas" w:cs="Calibri"/>
          <w:b/>
          <w:szCs w:val="22"/>
          <w:lang w:eastAsia="en-US"/>
        </w:rPr>
        <w:tab/>
      </w:r>
      <w:r>
        <w:rPr>
          <w:rFonts w:ascii="Calibri" w:hAnsi="Calibri" w:eastAsia="Consolas" w:cs="Calibri"/>
          <w:b/>
          <w:szCs w:val="22"/>
          <w:lang w:eastAsia="en-US"/>
        </w:rPr>
        <w:t xml:space="preserve">int </w:t>
      </w:r>
      <w:r>
        <w:rPr>
          <w:rFonts w:hint="eastAsia" w:ascii="Calibri" w:hAnsi="Calibri" w:eastAsia="Consolas" w:cs="Calibri"/>
          <w:b/>
          <w:szCs w:val="22"/>
          <w:lang w:eastAsia="en-US"/>
        </w:rPr>
        <w:t>AnWBT_A2DP_WAVEOUT_VolumeUp</w:t>
      </w:r>
      <w:r>
        <w:rPr>
          <w:rFonts w:ascii="Calibri" w:hAnsi="Calibri" w:eastAsia="Consolas" w:cs="Calibri"/>
          <w:b/>
          <w:szCs w:val="22"/>
          <w:lang w:eastAsia="en-US"/>
        </w:rPr>
        <w:t xml:space="preserve"> ();</w:t>
      </w:r>
    </w:p>
    <w:p w14:paraId="08E38F98">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3369"/>
        <w:gridCol w:w="3084"/>
        <w:gridCol w:w="4037"/>
      </w:tblGrid>
      <w:tr w14:paraId="35A6F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336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1D0861DC">
            <w:pPr>
              <w:pStyle w:val="64"/>
              <w:jc w:val="left"/>
              <w:rPr>
                <w:rFonts w:ascii="Calibri" w:hAnsi="Calibri" w:cs="Calibri"/>
              </w:rPr>
            </w:pPr>
            <w:r>
              <w:rPr>
                <w:rFonts w:ascii="Calibri" w:hAnsi="Calibri" w:cs="Calibri"/>
              </w:rPr>
              <w:t>Parameters</w:t>
            </w:r>
          </w:p>
        </w:tc>
        <w:tc>
          <w:tcPr>
            <w:tcW w:w="308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659EEBC4">
            <w:pPr>
              <w:pStyle w:val="64"/>
              <w:jc w:val="left"/>
              <w:rPr>
                <w:rFonts w:ascii="Calibri" w:hAnsi="Calibri" w:cs="Calibri"/>
              </w:rPr>
            </w:pPr>
            <w:r>
              <w:rPr>
                <w:rFonts w:ascii="Calibri" w:hAnsi="Calibri" w:cs="Calibri"/>
              </w:rPr>
              <w:t>Type</w:t>
            </w:r>
          </w:p>
        </w:tc>
        <w:tc>
          <w:tcPr>
            <w:tcW w:w="4037"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1CC7BCE9">
            <w:pPr>
              <w:pStyle w:val="64"/>
              <w:jc w:val="left"/>
              <w:rPr>
                <w:rFonts w:ascii="Calibri" w:hAnsi="Calibri" w:cs="Calibri"/>
              </w:rPr>
            </w:pPr>
            <w:r>
              <w:rPr>
                <w:rFonts w:ascii="Calibri" w:hAnsi="Calibri" w:cs="Calibri"/>
              </w:rPr>
              <w:t>Description</w:t>
            </w:r>
          </w:p>
        </w:tc>
      </w:tr>
      <w:tr w14:paraId="5CCE6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3369" w:type="dxa"/>
            <w:tcBorders>
              <w:top w:val="double" w:color="auto" w:sz="4" w:space="0"/>
              <w:left w:val="single" w:color="auto" w:sz="4" w:space="0"/>
              <w:bottom w:val="single" w:color="auto" w:sz="4" w:space="0"/>
              <w:right w:val="single" w:color="auto" w:sz="4" w:space="0"/>
            </w:tcBorders>
            <w:vAlign w:val="center"/>
          </w:tcPr>
          <w:p w14:paraId="60538EB7">
            <w:pPr>
              <w:pStyle w:val="56"/>
              <w:rPr>
                <w:rFonts w:eastAsia="宋体" w:cs="Calibri"/>
                <w:lang w:eastAsia="zh-CN"/>
              </w:rPr>
            </w:pPr>
            <w:r>
              <w:rPr>
                <w:rFonts w:eastAsia="宋体" w:cs="Calibri"/>
                <w:lang w:eastAsia="zh-CN"/>
              </w:rPr>
              <w:t>none</w:t>
            </w:r>
          </w:p>
        </w:tc>
        <w:tc>
          <w:tcPr>
            <w:tcW w:w="3084" w:type="dxa"/>
            <w:tcBorders>
              <w:top w:val="double" w:color="auto" w:sz="4" w:space="0"/>
              <w:left w:val="single" w:color="auto" w:sz="4" w:space="0"/>
              <w:bottom w:val="single" w:color="auto" w:sz="4" w:space="0"/>
              <w:right w:val="single" w:color="auto" w:sz="4" w:space="0"/>
            </w:tcBorders>
            <w:vAlign w:val="center"/>
          </w:tcPr>
          <w:p w14:paraId="0096EF95">
            <w:pPr>
              <w:pStyle w:val="56"/>
              <w:rPr>
                <w:rFonts w:eastAsia="宋体" w:cs="Calibri"/>
                <w:lang w:eastAsia="zh-CN"/>
              </w:rPr>
            </w:pPr>
            <w:r>
              <w:rPr>
                <w:rFonts w:eastAsia="宋体" w:cs="Calibri"/>
                <w:lang w:eastAsia="zh-CN"/>
              </w:rPr>
              <w:t>none</w:t>
            </w:r>
          </w:p>
        </w:tc>
        <w:tc>
          <w:tcPr>
            <w:tcW w:w="4037" w:type="dxa"/>
            <w:tcBorders>
              <w:top w:val="double" w:color="auto" w:sz="4" w:space="0"/>
              <w:left w:val="single" w:color="auto" w:sz="4" w:space="0"/>
              <w:bottom w:val="single" w:color="auto" w:sz="4" w:space="0"/>
              <w:right w:val="single" w:color="auto" w:sz="4" w:space="0"/>
            </w:tcBorders>
            <w:vAlign w:val="center"/>
          </w:tcPr>
          <w:p w14:paraId="3971C63A">
            <w:pPr>
              <w:pStyle w:val="56"/>
              <w:rPr>
                <w:rFonts w:cs="Calibri" w:eastAsiaTheme="minorEastAsia"/>
              </w:rPr>
            </w:pPr>
          </w:p>
        </w:tc>
      </w:tr>
    </w:tbl>
    <w:p w14:paraId="747228C6">
      <w:pPr>
        <w:pStyle w:val="6"/>
        <w:rPr>
          <w:rFonts w:cs="Calibri"/>
        </w:rPr>
      </w:pPr>
      <w:r>
        <w:rPr>
          <w:rFonts w:cs="Calibri"/>
        </w:rPr>
        <w:t>Return Value</w:t>
      </w:r>
    </w:p>
    <w:p w14:paraId="5A932DB0">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5B4C9938">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"_ERROR_CODE_1"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249EE2D8">
      <w:pPr>
        <w:rPr>
          <w:rFonts w:cs="Calibri" w:eastAsiaTheme="minorEastAsia"/>
        </w:rPr>
      </w:pPr>
      <w:r>
        <w:rPr>
          <w:rFonts w:cs="Calibri"/>
        </w:rPr>
        <w:t>(Possible Error Code:</w:t>
      </w:r>
      <w:r>
        <w:rPr>
          <w:rStyle w:val="59"/>
          <w:rFonts w:ascii="Calibri" w:hAnsi="Calibri" w:cs="Calibri"/>
        </w:rPr>
        <w:t xml:space="preserve"> AnWBTERR_NORESOURCES</w:t>
      </w:r>
      <w:r>
        <w:rPr>
          <w:rFonts w:cs="Calibri"/>
        </w:rPr>
        <w:t xml:space="preserve">, </w:t>
      </w:r>
      <w:r>
        <w:rPr>
          <w:rStyle w:val="59"/>
          <w:rFonts w:ascii="Calibri" w:hAnsi="Calibri" w:cs="Calibri"/>
        </w:rPr>
        <w:t>AnWBTERR_INVALIDPARAM</w:t>
      </w:r>
      <w:r>
        <w:rPr>
          <w:rFonts w:cs="Calibri"/>
        </w:rPr>
        <w:t xml:space="preserve">, </w:t>
      </w:r>
      <w:r>
        <w:rPr>
          <w:rStyle w:val="59"/>
          <w:rFonts w:ascii="Calibri" w:hAnsi="Calibri" w:cs="Calibri"/>
        </w:rPr>
        <w:t>AnWBTERR_DISALLOWED</w:t>
      </w:r>
      <w:r>
        <w:rPr>
          <w:rFonts w:cs="Calibri"/>
        </w:rPr>
        <w:t xml:space="preserve">, </w:t>
      </w:r>
      <w:r>
        <w:rPr>
          <w:rStyle w:val="59"/>
          <w:rFonts w:ascii="Calibri" w:hAnsi="Calibri" w:cs="Calibri"/>
        </w:rPr>
        <w:t>AnWBTERR_BUSY</w:t>
      </w:r>
      <w:r>
        <w:rPr>
          <w:rFonts w:cs="Calibri"/>
        </w:rPr>
        <w:t xml:space="preserve">, </w:t>
      </w:r>
      <w:r>
        <w:rPr>
          <w:rStyle w:val="59"/>
          <w:rFonts w:ascii="Calibri" w:hAnsi="Calibri" w:cs="Calibri"/>
        </w:rPr>
        <w:t>AnWBTERR_NOCONNECTION</w:t>
      </w:r>
      <w:r>
        <w:rPr>
          <w:rFonts w:cs="Calibri"/>
        </w:rPr>
        <w:t>).</w:t>
      </w:r>
    </w:p>
    <w:p w14:paraId="7E7148B7">
      <w:pPr>
        <w:pStyle w:val="6"/>
        <w:rPr>
          <w:rFonts w:cs="Calibri"/>
        </w:rPr>
      </w:pPr>
      <w:r>
        <w:rPr>
          <w:rFonts w:cs="Calibri"/>
        </w:rPr>
        <w:t>Callback API</w:t>
      </w:r>
    </w:p>
    <w:p w14:paraId="5AFF82EC">
      <w:pPr>
        <w:rPr>
          <w:rStyle w:val="59"/>
          <w:rFonts w:ascii="Calibri" w:hAnsi="Calibri" w:cs="Calibri" w:eastAsiaTheme="minorEastAsia"/>
        </w:rPr>
      </w:pPr>
      <w:r>
        <w:rPr>
          <w:rFonts w:cs="Calibri"/>
        </w:rPr>
        <w:t>None</w:t>
      </w:r>
    </w:p>
    <w:p w14:paraId="174E8E0D">
      <w:pPr>
        <w:pStyle w:val="6"/>
        <w:rPr>
          <w:rFonts w:cs="Calibri"/>
        </w:rPr>
      </w:pPr>
      <w:r>
        <w:rPr>
          <w:rFonts w:cs="Calibri"/>
        </w:rPr>
        <w:t>Timeout</w:t>
      </w:r>
    </w:p>
    <w:p w14:paraId="3BAC34EE">
      <w:pPr>
        <w:rPr>
          <w:rFonts w:cs="Calibri"/>
        </w:rPr>
      </w:pPr>
      <w:r>
        <w:rPr>
          <w:rFonts w:cs="Calibri"/>
        </w:rPr>
        <w:t>None</w:t>
      </w:r>
    </w:p>
    <w:p w14:paraId="58776EBE">
      <w:pPr>
        <w:rPr>
          <w:rFonts w:cs="Calibri"/>
          <w:b/>
          <w:sz w:val="32"/>
          <w:szCs w:val="26"/>
          <w:lang w:eastAsia="en-US"/>
        </w:rPr>
      </w:pPr>
    </w:p>
    <w:p w14:paraId="78E05885">
      <w:pPr>
        <w:pStyle w:val="3"/>
      </w:pPr>
      <w:bookmarkStart w:id="359" w:name="_Toc49427363"/>
      <w:bookmarkStart w:id="360" w:name="_Toc21623"/>
      <w:r>
        <w:rPr>
          <w:rFonts w:hint="eastAsia"/>
        </w:rPr>
        <w:t>AnWBT_A2DP_WAVEOUT_Volume</w:t>
      </w:r>
      <w:r>
        <w:t>Down</w:t>
      </w:r>
      <w:bookmarkEnd w:id="359"/>
      <w:bookmarkEnd w:id="360"/>
    </w:p>
    <w:p w14:paraId="51B0DCED">
      <w:pPr>
        <w:rPr>
          <w:rFonts w:cs="Calibri"/>
        </w:rPr>
      </w:pPr>
      <w:r>
        <w:rPr>
          <w:rFonts w:ascii="Arial" w:hAnsi="Arial" w:cs="Arial"/>
          <w:color w:val="333333"/>
          <w:sz w:val="21"/>
          <w:szCs w:val="21"/>
          <w:shd w:val="clear" w:color="auto" w:fill="F7F8FA"/>
        </w:rPr>
        <w:t xml:space="preserve">Reduce the volume of A2DP </w:t>
      </w:r>
      <w:r>
        <w:rPr>
          <w:rFonts w:eastAsia="宋体" w:cs="Calibri"/>
          <w:lang w:eastAsia="zh-CN"/>
        </w:rPr>
        <w:t>Audio</w:t>
      </w:r>
      <w:r>
        <w:rPr>
          <w:rFonts w:cs="Calibri"/>
        </w:rPr>
        <w:t>. It will call Audio Manager’s API adjustStreamVolume.</w:t>
      </w:r>
    </w:p>
    <w:p w14:paraId="09185E9F">
      <w:pPr>
        <w:pStyle w:val="6"/>
        <w:rPr>
          <w:rFonts w:cs="Calibri"/>
        </w:rPr>
      </w:pPr>
      <w:r>
        <w:rPr>
          <w:rFonts w:cs="Calibri"/>
        </w:rPr>
        <w:t>Type</w:t>
      </w:r>
    </w:p>
    <w:p w14:paraId="06F2AA2B">
      <w:r>
        <w:fldChar w:fldCharType="begin"/>
      </w:r>
      <w:r>
        <w:instrText xml:space="preserve"> HYPERLINK \l "_API_Pattern_1" </w:instrText>
      </w:r>
      <w:r>
        <w:fldChar w:fldCharType="separate"/>
      </w:r>
      <w:r>
        <w:rPr>
          <w:rStyle w:val="34"/>
        </w:rPr>
        <w:t>API Pattern 1</w:t>
      </w:r>
      <w:r>
        <w:rPr>
          <w:rStyle w:val="34"/>
        </w:rPr>
        <w:fldChar w:fldCharType="end"/>
      </w:r>
    </w:p>
    <w:p w14:paraId="2676F423">
      <w:pPr>
        <w:pStyle w:val="6"/>
        <w:rPr>
          <w:rFonts w:cs="Calibri"/>
        </w:rPr>
      </w:pPr>
      <w:r>
        <w:rPr>
          <w:rFonts w:cs="Calibri"/>
        </w:rPr>
        <w:t>Syntax</w:t>
      </w:r>
    </w:p>
    <w:p w14:paraId="3C80A540">
      <w:pPr>
        <w:pStyle w:val="24"/>
        <w:shd w:val="clear" w:color="auto" w:fill="FFFFFF"/>
        <w:rPr>
          <w:rFonts w:ascii="Calibri" w:hAnsi="Calibri" w:eastAsia="Consolas" w:cs="Calibri"/>
          <w:b/>
          <w:szCs w:val="22"/>
          <w:lang w:eastAsia="en-US"/>
        </w:rPr>
      </w:pPr>
      <w:r>
        <w:rPr>
          <w:rFonts w:ascii="Calibri" w:hAnsi="Calibri" w:eastAsia="Consolas" w:cs="Calibri"/>
          <w:b/>
          <w:szCs w:val="22"/>
          <w:lang w:eastAsia="en-US"/>
        </w:rPr>
        <w:tab/>
      </w:r>
      <w:r>
        <w:rPr>
          <w:rFonts w:ascii="Calibri" w:hAnsi="Calibri" w:eastAsia="Consolas" w:cs="Calibri"/>
          <w:b/>
          <w:szCs w:val="22"/>
          <w:lang w:eastAsia="en-US"/>
        </w:rPr>
        <w:t xml:space="preserve">int </w:t>
      </w:r>
      <w:r>
        <w:rPr>
          <w:rFonts w:hint="eastAsia" w:ascii="Calibri" w:hAnsi="Calibri" w:eastAsia="Consolas" w:cs="Calibri"/>
          <w:b/>
          <w:szCs w:val="22"/>
          <w:lang w:eastAsia="en-US"/>
        </w:rPr>
        <w:t>AnWBT_A2DP_WAVEOUT_Volume</w:t>
      </w:r>
      <w:r>
        <w:rPr>
          <w:rFonts w:ascii="Calibri" w:hAnsi="Calibri" w:eastAsia="Consolas" w:cs="Calibri"/>
          <w:b/>
          <w:szCs w:val="22"/>
          <w:lang w:eastAsia="en-US"/>
        </w:rPr>
        <w:t>Down ();</w:t>
      </w:r>
    </w:p>
    <w:p w14:paraId="2E506D7B">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3369"/>
        <w:gridCol w:w="3084"/>
        <w:gridCol w:w="4037"/>
      </w:tblGrid>
      <w:tr w14:paraId="2D4B8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336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5E84CA5E">
            <w:pPr>
              <w:pStyle w:val="64"/>
              <w:jc w:val="left"/>
              <w:rPr>
                <w:rFonts w:ascii="Calibri" w:hAnsi="Calibri" w:cs="Calibri"/>
              </w:rPr>
            </w:pPr>
            <w:r>
              <w:rPr>
                <w:rFonts w:ascii="Calibri" w:hAnsi="Calibri" w:cs="Calibri"/>
              </w:rPr>
              <w:t>Parameters</w:t>
            </w:r>
          </w:p>
        </w:tc>
        <w:tc>
          <w:tcPr>
            <w:tcW w:w="308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27546B51">
            <w:pPr>
              <w:pStyle w:val="64"/>
              <w:jc w:val="left"/>
              <w:rPr>
                <w:rFonts w:ascii="Calibri" w:hAnsi="Calibri" w:cs="Calibri"/>
              </w:rPr>
            </w:pPr>
            <w:r>
              <w:rPr>
                <w:rFonts w:ascii="Calibri" w:hAnsi="Calibri" w:cs="Calibri"/>
              </w:rPr>
              <w:t>Type</w:t>
            </w:r>
          </w:p>
        </w:tc>
        <w:tc>
          <w:tcPr>
            <w:tcW w:w="4037"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6CA5BCDE">
            <w:pPr>
              <w:pStyle w:val="64"/>
              <w:jc w:val="left"/>
              <w:rPr>
                <w:rFonts w:ascii="Calibri" w:hAnsi="Calibri" w:cs="Calibri"/>
              </w:rPr>
            </w:pPr>
            <w:r>
              <w:rPr>
                <w:rFonts w:ascii="Calibri" w:hAnsi="Calibri" w:cs="Calibri"/>
              </w:rPr>
              <w:t>Description</w:t>
            </w:r>
          </w:p>
        </w:tc>
      </w:tr>
      <w:tr w14:paraId="3ECF9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3369" w:type="dxa"/>
            <w:tcBorders>
              <w:top w:val="double" w:color="auto" w:sz="4" w:space="0"/>
              <w:left w:val="single" w:color="auto" w:sz="4" w:space="0"/>
              <w:bottom w:val="single" w:color="auto" w:sz="4" w:space="0"/>
              <w:right w:val="single" w:color="auto" w:sz="4" w:space="0"/>
            </w:tcBorders>
            <w:vAlign w:val="center"/>
          </w:tcPr>
          <w:p w14:paraId="45296227">
            <w:pPr>
              <w:pStyle w:val="56"/>
              <w:rPr>
                <w:rFonts w:eastAsia="宋体" w:cs="Calibri"/>
                <w:lang w:eastAsia="zh-CN"/>
              </w:rPr>
            </w:pPr>
            <w:r>
              <w:rPr>
                <w:rFonts w:eastAsia="宋体" w:cs="Calibri"/>
                <w:lang w:eastAsia="zh-CN"/>
              </w:rPr>
              <w:t>none</w:t>
            </w:r>
          </w:p>
        </w:tc>
        <w:tc>
          <w:tcPr>
            <w:tcW w:w="3084" w:type="dxa"/>
            <w:tcBorders>
              <w:top w:val="double" w:color="auto" w:sz="4" w:space="0"/>
              <w:left w:val="single" w:color="auto" w:sz="4" w:space="0"/>
              <w:bottom w:val="single" w:color="auto" w:sz="4" w:space="0"/>
              <w:right w:val="single" w:color="auto" w:sz="4" w:space="0"/>
            </w:tcBorders>
            <w:vAlign w:val="center"/>
          </w:tcPr>
          <w:p w14:paraId="5FA743D7">
            <w:pPr>
              <w:pStyle w:val="56"/>
              <w:rPr>
                <w:rFonts w:eastAsia="宋体" w:cs="Calibri"/>
                <w:lang w:eastAsia="zh-CN"/>
              </w:rPr>
            </w:pPr>
            <w:r>
              <w:rPr>
                <w:rFonts w:eastAsia="宋体" w:cs="Calibri"/>
                <w:lang w:eastAsia="zh-CN"/>
              </w:rPr>
              <w:t>none</w:t>
            </w:r>
          </w:p>
        </w:tc>
        <w:tc>
          <w:tcPr>
            <w:tcW w:w="4037" w:type="dxa"/>
            <w:tcBorders>
              <w:top w:val="double" w:color="auto" w:sz="4" w:space="0"/>
              <w:left w:val="single" w:color="auto" w:sz="4" w:space="0"/>
              <w:bottom w:val="single" w:color="auto" w:sz="4" w:space="0"/>
              <w:right w:val="single" w:color="auto" w:sz="4" w:space="0"/>
            </w:tcBorders>
            <w:vAlign w:val="center"/>
          </w:tcPr>
          <w:p w14:paraId="2EE2687F">
            <w:pPr>
              <w:pStyle w:val="56"/>
              <w:rPr>
                <w:rFonts w:cs="Calibri" w:eastAsiaTheme="minorEastAsia"/>
              </w:rPr>
            </w:pPr>
          </w:p>
        </w:tc>
      </w:tr>
    </w:tbl>
    <w:p w14:paraId="3DFB218A">
      <w:pPr>
        <w:pStyle w:val="6"/>
        <w:rPr>
          <w:rFonts w:cs="Calibri"/>
        </w:rPr>
      </w:pPr>
      <w:r>
        <w:rPr>
          <w:rFonts w:cs="Calibri"/>
        </w:rPr>
        <w:t>Return Value</w:t>
      </w:r>
    </w:p>
    <w:p w14:paraId="6642771C">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1EE04E0E">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"_ERROR_CODE_1"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1E1F439C">
      <w:pPr>
        <w:rPr>
          <w:rFonts w:cs="Calibri" w:eastAsiaTheme="minorEastAsia"/>
        </w:rPr>
      </w:pPr>
      <w:r>
        <w:rPr>
          <w:rFonts w:cs="Calibri"/>
        </w:rPr>
        <w:t>(Possible Error Code:</w:t>
      </w:r>
      <w:r>
        <w:rPr>
          <w:rStyle w:val="59"/>
          <w:rFonts w:ascii="Calibri" w:hAnsi="Calibri" w:cs="Calibri"/>
        </w:rPr>
        <w:t xml:space="preserve"> AnWBTERR_NORESOURCES</w:t>
      </w:r>
      <w:r>
        <w:rPr>
          <w:rFonts w:cs="Calibri"/>
        </w:rPr>
        <w:t xml:space="preserve">, </w:t>
      </w:r>
      <w:r>
        <w:rPr>
          <w:rStyle w:val="59"/>
          <w:rFonts w:ascii="Calibri" w:hAnsi="Calibri" w:cs="Calibri"/>
        </w:rPr>
        <w:t>AnWBTERR_INVALIDPARAM</w:t>
      </w:r>
      <w:r>
        <w:rPr>
          <w:rFonts w:cs="Calibri"/>
        </w:rPr>
        <w:t xml:space="preserve">, </w:t>
      </w:r>
      <w:r>
        <w:rPr>
          <w:rStyle w:val="59"/>
          <w:rFonts w:ascii="Calibri" w:hAnsi="Calibri" w:cs="Calibri"/>
        </w:rPr>
        <w:t>AnWBTERR_DISALLOWED</w:t>
      </w:r>
      <w:r>
        <w:rPr>
          <w:rFonts w:cs="Calibri"/>
        </w:rPr>
        <w:t xml:space="preserve">, </w:t>
      </w:r>
      <w:r>
        <w:rPr>
          <w:rStyle w:val="59"/>
          <w:rFonts w:ascii="Calibri" w:hAnsi="Calibri" w:cs="Calibri"/>
        </w:rPr>
        <w:t>AnWBTERR_BUSY</w:t>
      </w:r>
      <w:r>
        <w:rPr>
          <w:rFonts w:cs="Calibri"/>
        </w:rPr>
        <w:t xml:space="preserve">, </w:t>
      </w:r>
      <w:r>
        <w:rPr>
          <w:rStyle w:val="59"/>
          <w:rFonts w:ascii="Calibri" w:hAnsi="Calibri" w:cs="Calibri"/>
        </w:rPr>
        <w:t>AnWBTERR_NOCONNECTION</w:t>
      </w:r>
      <w:r>
        <w:rPr>
          <w:rFonts w:cs="Calibri"/>
        </w:rPr>
        <w:t>).</w:t>
      </w:r>
    </w:p>
    <w:p w14:paraId="307166F4">
      <w:pPr>
        <w:pStyle w:val="6"/>
        <w:rPr>
          <w:rFonts w:cs="Calibri"/>
        </w:rPr>
      </w:pPr>
      <w:r>
        <w:rPr>
          <w:rFonts w:cs="Calibri"/>
        </w:rPr>
        <w:t>Callback API</w:t>
      </w:r>
    </w:p>
    <w:p w14:paraId="098769B9">
      <w:pPr>
        <w:rPr>
          <w:rStyle w:val="59"/>
          <w:rFonts w:ascii="Calibri" w:hAnsi="Calibri" w:cs="Calibri" w:eastAsiaTheme="minorEastAsia"/>
        </w:rPr>
      </w:pPr>
      <w:r>
        <w:rPr>
          <w:rFonts w:cs="Calibri"/>
        </w:rPr>
        <w:t>None</w:t>
      </w:r>
    </w:p>
    <w:p w14:paraId="2AEF91D6">
      <w:pPr>
        <w:pStyle w:val="6"/>
        <w:rPr>
          <w:rFonts w:cs="Calibri"/>
        </w:rPr>
      </w:pPr>
      <w:r>
        <w:rPr>
          <w:rFonts w:cs="Calibri"/>
        </w:rPr>
        <w:t>Timeout</w:t>
      </w:r>
    </w:p>
    <w:p w14:paraId="055AC70F">
      <w:pPr>
        <w:rPr>
          <w:rFonts w:cs="Calibri" w:eastAsiaTheme="minorEastAsia"/>
        </w:rPr>
      </w:pPr>
      <w:r>
        <w:rPr>
          <w:rFonts w:cs="Calibri"/>
        </w:rPr>
        <w:t>None</w:t>
      </w:r>
    </w:p>
    <w:p w14:paraId="2371056C">
      <w:pPr>
        <w:rPr>
          <w:rFonts w:eastAsia="宋体" w:cs="Calibri"/>
          <w:lang w:eastAsia="zh-CN"/>
        </w:rPr>
      </w:pPr>
    </w:p>
    <w:p w14:paraId="6EE1854A">
      <w:pPr>
        <w:pStyle w:val="3"/>
      </w:pPr>
      <w:bookmarkStart w:id="361" w:name="_Toc7425"/>
      <w:bookmarkStart w:id="362" w:name="_Toc62746591"/>
      <w:r>
        <w:t>AnWBT_Music_Mode_Select</w:t>
      </w:r>
      <w:bookmarkEnd w:id="361"/>
      <w:bookmarkEnd w:id="362"/>
    </w:p>
    <w:p w14:paraId="5CC35E7E">
      <w:pPr>
        <w:rPr>
          <w:rFonts w:cs="Calibri"/>
        </w:rPr>
      </w:pPr>
      <w:r>
        <w:rPr>
          <w:rFonts w:cs="Calibri"/>
          <w:shd w:val="clear" w:color="auto" w:fill="F7F8FA"/>
        </w:rPr>
        <w:t>Set music mode in local device</w:t>
      </w:r>
      <w:r>
        <w:rPr>
          <w:rFonts w:cs="Calibri"/>
        </w:rPr>
        <w:t xml:space="preserve">. </w:t>
      </w:r>
    </w:p>
    <w:p w14:paraId="4E0CF64B">
      <w:pPr>
        <w:pStyle w:val="6"/>
        <w:rPr>
          <w:rFonts w:cs="Calibri"/>
        </w:rPr>
      </w:pPr>
      <w:r>
        <w:rPr>
          <w:rFonts w:cs="Calibri"/>
        </w:rPr>
        <w:t>Type</w:t>
      </w:r>
    </w:p>
    <w:p w14:paraId="62517203">
      <w:r>
        <w:fldChar w:fldCharType="begin"/>
      </w:r>
      <w:r>
        <w:instrText xml:space="preserve"> HYPERLINK \l "_API_Pattern_1" </w:instrText>
      </w:r>
      <w:r>
        <w:fldChar w:fldCharType="separate"/>
      </w:r>
      <w:r>
        <w:rPr>
          <w:rStyle w:val="34"/>
        </w:rPr>
        <w:t>API Pattern 1</w:t>
      </w:r>
      <w:r>
        <w:rPr>
          <w:rStyle w:val="34"/>
        </w:rPr>
        <w:fldChar w:fldCharType="end"/>
      </w:r>
    </w:p>
    <w:p w14:paraId="698FC3F7">
      <w:pPr>
        <w:pStyle w:val="6"/>
        <w:rPr>
          <w:rFonts w:cs="Calibri"/>
        </w:rPr>
      </w:pPr>
      <w:r>
        <w:rPr>
          <w:rFonts w:cs="Calibri"/>
        </w:rPr>
        <w:t>Syntax</w:t>
      </w:r>
    </w:p>
    <w:p w14:paraId="4B5DC3A1">
      <w:pPr>
        <w:pStyle w:val="24"/>
        <w:shd w:val="clear" w:color="auto" w:fill="FFFFFF"/>
        <w:rPr>
          <w:rFonts w:ascii="Calibri" w:hAnsi="Calibri" w:eastAsia="Consolas" w:cs="Calibri"/>
          <w:b/>
          <w:szCs w:val="22"/>
          <w:lang w:eastAsia="en-US"/>
        </w:rPr>
      </w:pPr>
      <w:r>
        <w:rPr>
          <w:rFonts w:ascii="Calibri" w:hAnsi="Calibri" w:eastAsia="Consolas" w:cs="Calibri"/>
          <w:b/>
          <w:szCs w:val="22"/>
          <w:lang w:eastAsia="en-US"/>
        </w:rPr>
        <w:tab/>
      </w:r>
      <w:r>
        <w:rPr>
          <w:rFonts w:ascii="Calibri" w:hAnsi="Calibri" w:eastAsia="Consolas" w:cs="Calibri"/>
          <w:b/>
          <w:szCs w:val="22"/>
          <w:lang w:eastAsia="en-US"/>
        </w:rPr>
        <w:t>int AnWBT_Music_Mode_Select(int mode);</w:t>
      </w:r>
    </w:p>
    <w:p w14:paraId="6726DCB7">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3369"/>
        <w:gridCol w:w="3084"/>
        <w:gridCol w:w="4037"/>
      </w:tblGrid>
      <w:tr w14:paraId="193DE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336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58EE4187">
            <w:pPr>
              <w:pStyle w:val="64"/>
              <w:jc w:val="left"/>
              <w:rPr>
                <w:rFonts w:ascii="Calibri" w:hAnsi="Calibri" w:cs="Calibri"/>
              </w:rPr>
            </w:pPr>
            <w:r>
              <w:rPr>
                <w:rFonts w:ascii="Calibri" w:hAnsi="Calibri" w:cs="Calibri"/>
              </w:rPr>
              <w:t>Parameters</w:t>
            </w:r>
          </w:p>
        </w:tc>
        <w:tc>
          <w:tcPr>
            <w:tcW w:w="3084"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4754CB35">
            <w:pPr>
              <w:pStyle w:val="64"/>
              <w:jc w:val="left"/>
              <w:rPr>
                <w:rFonts w:ascii="Calibri" w:hAnsi="Calibri" w:cs="Calibri"/>
              </w:rPr>
            </w:pPr>
            <w:r>
              <w:rPr>
                <w:rFonts w:ascii="Calibri" w:hAnsi="Calibri" w:cs="Calibri"/>
              </w:rPr>
              <w:t>Type</w:t>
            </w:r>
          </w:p>
        </w:tc>
        <w:tc>
          <w:tcPr>
            <w:tcW w:w="4037"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1B049110">
            <w:pPr>
              <w:pStyle w:val="64"/>
              <w:jc w:val="left"/>
              <w:rPr>
                <w:rFonts w:ascii="Calibri" w:hAnsi="Calibri" w:cs="Calibri"/>
              </w:rPr>
            </w:pPr>
            <w:r>
              <w:rPr>
                <w:rFonts w:ascii="Calibri" w:hAnsi="Calibri" w:cs="Calibri"/>
              </w:rPr>
              <w:t>Description</w:t>
            </w:r>
          </w:p>
        </w:tc>
      </w:tr>
      <w:tr w14:paraId="198E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3369" w:type="dxa"/>
            <w:tcBorders>
              <w:top w:val="double" w:color="auto" w:sz="4" w:space="0"/>
              <w:left w:val="single" w:color="auto" w:sz="4" w:space="0"/>
              <w:bottom w:val="single" w:color="auto" w:sz="4" w:space="0"/>
              <w:right w:val="single" w:color="auto" w:sz="4" w:space="0"/>
            </w:tcBorders>
            <w:vAlign w:val="center"/>
          </w:tcPr>
          <w:p w14:paraId="75D5298C">
            <w:pPr>
              <w:pStyle w:val="56"/>
              <w:rPr>
                <w:rFonts w:eastAsia="宋体" w:cs="Calibri"/>
                <w:lang w:eastAsia="zh-CN"/>
              </w:rPr>
            </w:pPr>
            <w:r>
              <w:rPr>
                <w:rFonts w:hint="eastAsia" w:eastAsia="宋体" w:cs="Calibri"/>
                <w:lang w:eastAsia="zh-CN"/>
              </w:rPr>
              <w:t>m</w:t>
            </w:r>
            <w:r>
              <w:rPr>
                <w:rFonts w:eastAsia="宋体" w:cs="Calibri"/>
                <w:lang w:eastAsia="zh-CN"/>
              </w:rPr>
              <w:t>ode</w:t>
            </w:r>
          </w:p>
        </w:tc>
        <w:tc>
          <w:tcPr>
            <w:tcW w:w="3084" w:type="dxa"/>
            <w:tcBorders>
              <w:top w:val="double" w:color="auto" w:sz="4" w:space="0"/>
              <w:left w:val="single" w:color="auto" w:sz="4" w:space="0"/>
              <w:bottom w:val="single" w:color="auto" w:sz="4" w:space="0"/>
              <w:right w:val="single" w:color="auto" w:sz="4" w:space="0"/>
            </w:tcBorders>
            <w:vAlign w:val="center"/>
          </w:tcPr>
          <w:p w14:paraId="0DA7D0EE">
            <w:pPr>
              <w:pStyle w:val="56"/>
              <w:rPr>
                <w:rFonts w:eastAsia="宋体" w:cs="Calibri"/>
                <w:lang w:eastAsia="zh-CN"/>
              </w:rPr>
            </w:pPr>
            <w:r>
              <w:rPr>
                <w:rFonts w:hint="eastAsia" w:eastAsia="宋体" w:cs="Calibri"/>
                <w:lang w:eastAsia="zh-CN"/>
              </w:rPr>
              <w:t>i</w:t>
            </w:r>
            <w:r>
              <w:rPr>
                <w:rFonts w:eastAsia="宋体" w:cs="Calibri"/>
                <w:lang w:eastAsia="zh-CN"/>
              </w:rPr>
              <w:t>nt</w:t>
            </w:r>
          </w:p>
        </w:tc>
        <w:tc>
          <w:tcPr>
            <w:tcW w:w="4037" w:type="dxa"/>
            <w:tcBorders>
              <w:top w:val="double" w:color="auto" w:sz="4" w:space="0"/>
              <w:left w:val="single" w:color="auto" w:sz="4" w:space="0"/>
              <w:bottom w:val="single" w:color="auto" w:sz="4" w:space="0"/>
              <w:right w:val="single" w:color="auto" w:sz="4" w:space="0"/>
            </w:tcBorders>
            <w:vAlign w:val="center"/>
          </w:tcPr>
          <w:p w14:paraId="7A06F1AE">
            <w:pPr>
              <w:pStyle w:val="56"/>
              <w:rPr>
                <w:rFonts w:eastAsia="宋体" w:cs="Calibri"/>
                <w:lang w:eastAsia="zh-CN"/>
              </w:rPr>
            </w:pPr>
            <w:r>
              <w:rPr>
                <w:rFonts w:hint="eastAsia" w:eastAsia="宋体" w:cs="Calibri"/>
                <w:lang w:eastAsia="zh-CN"/>
              </w:rPr>
              <w:t>0</w:t>
            </w:r>
            <w:r>
              <w:rPr>
                <w:rFonts w:eastAsia="宋体" w:cs="Calibri"/>
                <w:lang w:eastAsia="zh-CN"/>
              </w:rPr>
              <w:t xml:space="preserve">x00: </w:t>
            </w:r>
            <w:r>
              <w:rPr>
                <w:rFonts w:hint="eastAsia" w:eastAsia="宋体" w:cs="Calibri"/>
                <w:lang w:eastAsia="zh-CN"/>
              </w:rPr>
              <w:t>Mute</w:t>
            </w:r>
            <w:r>
              <w:rPr>
                <w:rFonts w:eastAsia="宋体" w:cs="Calibri"/>
                <w:lang w:eastAsia="zh-CN"/>
              </w:rPr>
              <w:t xml:space="preserve"> </w:t>
            </w:r>
            <w:r>
              <w:rPr>
                <w:rFonts w:hint="eastAsia" w:eastAsia="宋体" w:cs="Calibri"/>
                <w:lang w:eastAsia="zh-CN"/>
              </w:rPr>
              <w:t>local</w:t>
            </w:r>
            <w:r>
              <w:rPr>
                <w:rFonts w:eastAsia="宋体" w:cs="Calibri"/>
                <w:lang w:eastAsia="zh-CN"/>
              </w:rPr>
              <w:t xml:space="preserve"> </w:t>
            </w:r>
            <w:r>
              <w:rPr>
                <w:rFonts w:hint="eastAsia" w:eastAsia="宋体" w:cs="Calibri"/>
                <w:lang w:eastAsia="zh-CN"/>
              </w:rPr>
              <w:t>device</w:t>
            </w:r>
            <w:r>
              <w:rPr>
                <w:rFonts w:eastAsia="宋体" w:cs="Calibri"/>
                <w:lang w:eastAsia="zh-CN"/>
              </w:rPr>
              <w:t xml:space="preserve"> </w:t>
            </w:r>
            <w:r>
              <w:rPr>
                <w:rFonts w:hint="eastAsia" w:eastAsia="宋体" w:cs="Calibri"/>
                <w:lang w:eastAsia="zh-CN"/>
              </w:rPr>
              <w:t>speaker</w:t>
            </w:r>
            <w:r>
              <w:rPr>
                <w:rFonts w:eastAsia="宋体" w:cs="Calibri"/>
                <w:lang w:eastAsia="zh-CN"/>
              </w:rPr>
              <w:t xml:space="preserve"> </w:t>
            </w:r>
            <w:r>
              <w:rPr>
                <w:rFonts w:hint="eastAsia" w:eastAsia="宋体" w:cs="Calibri"/>
                <w:lang w:eastAsia="zh-CN"/>
              </w:rPr>
              <w:t>out</w:t>
            </w:r>
            <w:r>
              <w:rPr>
                <w:rFonts w:eastAsia="宋体" w:cs="Calibri"/>
                <w:lang w:eastAsia="zh-CN"/>
              </w:rPr>
              <w:t>.</w:t>
            </w:r>
          </w:p>
          <w:p w14:paraId="77729B64">
            <w:pPr>
              <w:pStyle w:val="56"/>
              <w:rPr>
                <w:rFonts w:eastAsia="宋体" w:cs="Calibri"/>
                <w:lang w:eastAsia="zh-CN"/>
              </w:rPr>
            </w:pPr>
          </w:p>
          <w:p w14:paraId="02C03CD9">
            <w:pPr>
              <w:pStyle w:val="56"/>
              <w:rPr>
                <w:rFonts w:eastAsia="宋体" w:cs="Calibri"/>
                <w:lang w:eastAsia="zh-CN"/>
              </w:rPr>
            </w:pPr>
            <w:r>
              <w:rPr>
                <w:rFonts w:hint="eastAsia" w:eastAsia="宋体" w:cs="Calibri"/>
                <w:lang w:eastAsia="zh-CN"/>
              </w:rPr>
              <w:t>0</w:t>
            </w:r>
            <w:r>
              <w:rPr>
                <w:rFonts w:eastAsia="宋体" w:cs="Calibri"/>
                <w:lang w:eastAsia="zh-CN"/>
              </w:rPr>
              <w:t xml:space="preserve">x01: Local device source to remote device(A2DP sink). </w:t>
            </w:r>
          </w:p>
          <w:p w14:paraId="23EB0B81">
            <w:pPr>
              <w:pStyle w:val="56"/>
              <w:rPr>
                <w:rFonts w:eastAsia="宋体" w:cs="Calibri"/>
                <w:color w:val="0070C0"/>
                <w:lang w:eastAsia="zh-CN"/>
              </w:rPr>
            </w:pPr>
            <w:r>
              <w:rPr>
                <w:rFonts w:eastAsia="宋体" w:cs="Calibri"/>
                <w:color w:val="0070C0"/>
                <w:lang w:eastAsia="zh-CN"/>
              </w:rPr>
              <w:t xml:space="preserve">Data flow: local device </w:t>
            </w:r>
            <w:r>
              <w:rPr>
                <w:rFonts w:eastAsia="宋体" w:cs="Calibri"/>
                <w:color w:val="0070C0"/>
                <w:lang w:eastAsia="zh-CN"/>
              </w:rPr>
              <w:sym w:font="Wingdings" w:char="F0E0"/>
            </w:r>
            <w:r>
              <w:rPr>
                <w:rFonts w:eastAsia="宋体" w:cs="Calibri"/>
                <w:color w:val="0070C0"/>
                <w:lang w:eastAsia="zh-CN"/>
              </w:rPr>
              <w:t>headet.</w:t>
            </w:r>
          </w:p>
          <w:p w14:paraId="0B250FF6">
            <w:pPr>
              <w:pStyle w:val="56"/>
              <w:rPr>
                <w:rFonts w:eastAsia="宋体" w:cs="Calibri"/>
                <w:lang w:eastAsia="zh-CN"/>
              </w:rPr>
            </w:pPr>
          </w:p>
          <w:p w14:paraId="27E20E69">
            <w:pPr>
              <w:pStyle w:val="56"/>
              <w:rPr>
                <w:rFonts w:eastAsia="宋体" w:cs="Calibri"/>
                <w:lang w:eastAsia="zh-CN"/>
              </w:rPr>
            </w:pPr>
            <w:r>
              <w:rPr>
                <w:rFonts w:hint="eastAsia" w:eastAsia="宋体" w:cs="Calibri"/>
                <w:lang w:eastAsia="zh-CN"/>
              </w:rPr>
              <w:t>0</w:t>
            </w:r>
            <w:r>
              <w:rPr>
                <w:rFonts w:eastAsia="宋体" w:cs="Calibri"/>
                <w:lang w:eastAsia="zh-CN"/>
              </w:rPr>
              <w:t>x02: this flag uses in this scenario:</w:t>
            </w:r>
          </w:p>
          <w:p w14:paraId="264F94E8">
            <w:pPr>
              <w:pStyle w:val="56"/>
              <w:rPr>
                <w:rFonts w:eastAsia="宋体" w:cs="Calibri"/>
                <w:lang w:eastAsia="zh-CN"/>
              </w:rPr>
            </w:pPr>
            <w:r>
              <w:rPr>
                <w:rFonts w:hint="eastAsia" w:eastAsia="宋体" w:cs="Calibri"/>
                <w:lang w:eastAsia="zh-CN"/>
              </w:rPr>
              <w:t xml:space="preserve"> </w:t>
            </w:r>
            <w:r>
              <w:rPr>
                <w:rFonts w:eastAsia="宋体" w:cs="Calibri"/>
                <w:lang w:eastAsia="zh-CN"/>
              </w:rPr>
              <w:t xml:space="preserve">  Local device link to mobile phone and headet at the same time, and when play music .</w:t>
            </w:r>
          </w:p>
          <w:p w14:paraId="56105C0D">
            <w:pPr>
              <w:pStyle w:val="56"/>
              <w:rPr>
                <w:rFonts w:eastAsia="宋体" w:cs="Calibri"/>
                <w:color w:val="0070C0"/>
                <w:lang w:eastAsia="zh-CN"/>
              </w:rPr>
            </w:pPr>
            <w:r>
              <w:rPr>
                <w:rFonts w:hint="eastAsia" w:eastAsia="宋体" w:cs="Calibri"/>
                <w:color w:val="0070C0"/>
                <w:lang w:eastAsia="zh-CN"/>
              </w:rPr>
              <w:t>D</w:t>
            </w:r>
            <w:r>
              <w:rPr>
                <w:rFonts w:eastAsia="宋体" w:cs="Calibri"/>
                <w:color w:val="0070C0"/>
                <w:lang w:eastAsia="zh-CN"/>
              </w:rPr>
              <w:t xml:space="preserve">ata flow: phone </w:t>
            </w:r>
            <w:r>
              <w:rPr>
                <w:rFonts w:eastAsia="宋体" w:cs="Calibri"/>
                <w:color w:val="0070C0"/>
                <w:lang w:eastAsia="zh-CN"/>
              </w:rPr>
              <w:sym w:font="Wingdings" w:char="F0E0"/>
            </w:r>
            <w:r>
              <w:rPr>
                <w:rFonts w:eastAsia="宋体" w:cs="Calibri"/>
                <w:color w:val="0070C0"/>
                <w:lang w:eastAsia="zh-CN"/>
              </w:rPr>
              <w:t xml:space="preserve">local device </w:t>
            </w:r>
            <w:r>
              <w:rPr>
                <w:rFonts w:eastAsia="宋体" w:cs="Calibri"/>
                <w:color w:val="0070C0"/>
                <w:lang w:eastAsia="zh-CN"/>
              </w:rPr>
              <w:sym w:font="Wingdings" w:char="F0E0"/>
            </w:r>
            <w:r>
              <w:rPr>
                <w:rFonts w:eastAsia="宋体" w:cs="Calibri"/>
                <w:color w:val="0070C0"/>
                <w:lang w:eastAsia="zh-CN"/>
              </w:rPr>
              <w:t>headet.</w:t>
            </w:r>
          </w:p>
          <w:p w14:paraId="4CA83B69">
            <w:pPr>
              <w:pStyle w:val="56"/>
              <w:rPr>
                <w:rFonts w:eastAsia="宋体" w:cs="Calibri"/>
                <w:color w:val="0070C0"/>
                <w:lang w:eastAsia="zh-CN"/>
              </w:rPr>
            </w:pPr>
          </w:p>
          <w:p w14:paraId="6CFBF911">
            <w:pPr>
              <w:pStyle w:val="56"/>
              <w:rPr>
                <w:rFonts w:eastAsia="宋体" w:cs="Calibri"/>
                <w:lang w:eastAsia="zh-CN"/>
              </w:rPr>
            </w:pPr>
            <w:r>
              <w:rPr>
                <w:rFonts w:hint="eastAsia" w:eastAsia="宋体" w:cs="Calibri"/>
                <w:lang w:eastAsia="zh-CN"/>
              </w:rPr>
              <w:t>0</w:t>
            </w:r>
            <w:r>
              <w:rPr>
                <w:rFonts w:eastAsia="宋体" w:cs="Calibri"/>
                <w:lang w:eastAsia="zh-CN"/>
              </w:rPr>
              <w:t xml:space="preserve">x03: </w:t>
            </w:r>
            <w:r>
              <w:rPr>
                <w:rFonts w:hint="eastAsia" w:eastAsia="宋体" w:cs="Calibri"/>
                <w:color w:val="0070C0"/>
                <w:lang w:eastAsia="zh-CN"/>
              </w:rPr>
              <w:t>D</w:t>
            </w:r>
            <w:r>
              <w:rPr>
                <w:rFonts w:eastAsia="宋体" w:cs="Calibri"/>
                <w:color w:val="0070C0"/>
                <w:lang w:eastAsia="zh-CN"/>
              </w:rPr>
              <w:t xml:space="preserve">ata flow: phone </w:t>
            </w:r>
            <w:r>
              <w:rPr>
                <w:rFonts w:eastAsia="宋体" w:cs="Calibri"/>
                <w:color w:val="0070C0"/>
                <w:lang w:eastAsia="zh-CN"/>
              </w:rPr>
              <w:sym w:font="Wingdings" w:char="F0E0"/>
            </w:r>
            <w:r>
              <w:rPr>
                <w:rFonts w:eastAsia="宋体" w:cs="Calibri"/>
                <w:color w:val="0070C0"/>
                <w:lang w:eastAsia="zh-CN"/>
              </w:rPr>
              <w:t>local device’s speaker.</w:t>
            </w:r>
          </w:p>
        </w:tc>
      </w:tr>
    </w:tbl>
    <w:p w14:paraId="1DAABE32">
      <w:pPr>
        <w:pStyle w:val="6"/>
        <w:rPr>
          <w:rFonts w:cs="Calibri"/>
        </w:rPr>
      </w:pPr>
      <w:r>
        <w:rPr>
          <w:rFonts w:cs="Calibri"/>
        </w:rPr>
        <w:t>Return Value</w:t>
      </w:r>
    </w:p>
    <w:p w14:paraId="3A4F4427">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0DF66AA8">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"_ERROR_CODE_1"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41666461">
      <w:pPr>
        <w:rPr>
          <w:rFonts w:cs="Calibri" w:eastAsiaTheme="minorEastAsia"/>
        </w:rPr>
      </w:pPr>
      <w:r>
        <w:rPr>
          <w:rFonts w:cs="Calibri"/>
        </w:rPr>
        <w:t>(Possible Error Code:</w:t>
      </w:r>
      <w:r>
        <w:rPr>
          <w:rStyle w:val="59"/>
          <w:rFonts w:ascii="Calibri" w:hAnsi="Calibri" w:cs="Calibri"/>
        </w:rPr>
        <w:t xml:space="preserve"> AnWBTERR_NORESOURCES</w:t>
      </w:r>
      <w:r>
        <w:rPr>
          <w:rFonts w:cs="Calibri"/>
        </w:rPr>
        <w:t xml:space="preserve">, </w:t>
      </w:r>
      <w:r>
        <w:rPr>
          <w:rStyle w:val="59"/>
          <w:rFonts w:ascii="Calibri" w:hAnsi="Calibri" w:cs="Calibri"/>
        </w:rPr>
        <w:t>AnWBTERR_INVALIDPARAM</w:t>
      </w:r>
      <w:r>
        <w:rPr>
          <w:rFonts w:cs="Calibri"/>
        </w:rPr>
        <w:t xml:space="preserve">, </w:t>
      </w:r>
      <w:r>
        <w:rPr>
          <w:rStyle w:val="59"/>
          <w:rFonts w:ascii="Calibri" w:hAnsi="Calibri" w:cs="Calibri"/>
        </w:rPr>
        <w:t>AnWBTERR_DISALLOWED</w:t>
      </w:r>
      <w:r>
        <w:rPr>
          <w:rFonts w:cs="Calibri"/>
        </w:rPr>
        <w:t xml:space="preserve">, </w:t>
      </w:r>
      <w:r>
        <w:rPr>
          <w:rStyle w:val="59"/>
          <w:rFonts w:ascii="Calibri" w:hAnsi="Calibri" w:cs="Calibri"/>
        </w:rPr>
        <w:t>AnWBTERR_BUSY</w:t>
      </w:r>
      <w:r>
        <w:rPr>
          <w:rFonts w:cs="Calibri"/>
        </w:rPr>
        <w:t xml:space="preserve">, </w:t>
      </w:r>
      <w:r>
        <w:rPr>
          <w:rStyle w:val="59"/>
          <w:rFonts w:ascii="Calibri" w:hAnsi="Calibri" w:cs="Calibri"/>
        </w:rPr>
        <w:t>AnWBTERR_NOCONNECTION</w:t>
      </w:r>
      <w:r>
        <w:rPr>
          <w:rFonts w:cs="Calibri"/>
        </w:rPr>
        <w:t>).</w:t>
      </w:r>
    </w:p>
    <w:p w14:paraId="1025C3AB">
      <w:pPr>
        <w:pStyle w:val="6"/>
        <w:rPr>
          <w:rFonts w:cs="Calibri"/>
        </w:rPr>
      </w:pPr>
      <w:r>
        <w:rPr>
          <w:rFonts w:cs="Calibri"/>
        </w:rPr>
        <w:t>Callback API</w:t>
      </w:r>
    </w:p>
    <w:p w14:paraId="13D03637">
      <w:pPr>
        <w:rPr>
          <w:rStyle w:val="59"/>
          <w:rFonts w:ascii="Calibri" w:hAnsi="Calibri" w:cs="Calibri" w:eastAsiaTheme="minorEastAsia"/>
        </w:rPr>
      </w:pPr>
      <w:r>
        <w:rPr>
          <w:rFonts w:cs="Calibri"/>
        </w:rPr>
        <w:t>None</w:t>
      </w:r>
    </w:p>
    <w:p w14:paraId="35BC8D36">
      <w:pPr>
        <w:pStyle w:val="6"/>
        <w:rPr>
          <w:rFonts w:cs="Calibri"/>
        </w:rPr>
      </w:pPr>
      <w:r>
        <w:rPr>
          <w:rFonts w:cs="Calibri"/>
        </w:rPr>
        <w:t>Timeout</w:t>
      </w:r>
    </w:p>
    <w:p w14:paraId="268B3BCD">
      <w:pPr>
        <w:rPr>
          <w:rFonts w:eastAsia="宋体" w:cs="Calibri"/>
          <w:lang w:eastAsia="zh-CN"/>
        </w:rPr>
      </w:pPr>
      <w:r>
        <w:rPr>
          <w:rFonts w:cs="Calibri"/>
        </w:rPr>
        <w:t>None</w:t>
      </w:r>
    </w:p>
    <w:p w14:paraId="41150D0C">
      <w:pPr>
        <w:rPr>
          <w:rFonts w:eastAsia="宋体" w:cs="Calibri"/>
          <w:lang w:eastAsia="zh-CN"/>
        </w:rPr>
      </w:pPr>
    </w:p>
    <w:p w14:paraId="4BE18956">
      <w:pPr>
        <w:rPr>
          <w:rFonts w:eastAsia="宋体" w:cs="Calibri"/>
          <w:lang w:eastAsia="zh-CN"/>
        </w:rPr>
      </w:pPr>
    </w:p>
    <w:bookmarkEnd w:id="290"/>
    <w:bookmarkEnd w:id="291"/>
    <w:bookmarkEnd w:id="292"/>
    <w:bookmarkEnd w:id="293"/>
    <w:p w14:paraId="4D9AC8E6">
      <w:pPr>
        <w:pStyle w:val="2"/>
      </w:pPr>
      <w:bookmarkStart w:id="363" w:name="_Toc525895650"/>
      <w:bookmarkStart w:id="364" w:name="_Toc520376491"/>
      <w:bookmarkStart w:id="365" w:name="_Toc5552"/>
      <w:bookmarkStart w:id="366" w:name="_Toc525895349"/>
      <w:r>
        <w:t>SPP</w:t>
      </w:r>
      <w:bookmarkEnd w:id="363"/>
      <w:bookmarkEnd w:id="364"/>
      <w:bookmarkEnd w:id="365"/>
      <w:bookmarkEnd w:id="366"/>
    </w:p>
    <w:p w14:paraId="461A07C8">
      <w:pPr>
        <w:rPr>
          <w:rFonts w:cs="Calibri"/>
        </w:rPr>
      </w:pPr>
      <w:r>
        <w:rPr>
          <w:rFonts w:cs="Calibri"/>
        </w:rPr>
        <w:t>This chapter describes the API function calls related to SPP. Definitions that are not depicted in this document can be found in the latest A&amp;W Bluetooth SDK API header file.</w:t>
      </w:r>
    </w:p>
    <w:p w14:paraId="6FA95088">
      <w:pPr>
        <w:rPr>
          <w:rFonts w:cs="Calibri" w:eastAsiaTheme="minorEastAsia"/>
        </w:rPr>
      </w:pPr>
      <w:bookmarkStart w:id="367" w:name="_Toc500342797"/>
    </w:p>
    <w:bookmarkEnd w:id="367"/>
    <w:p w14:paraId="4D83592E">
      <w:pPr>
        <w:pStyle w:val="3"/>
      </w:pPr>
      <w:bookmarkStart w:id="368" w:name="_Toc525895355"/>
      <w:bookmarkStart w:id="369" w:name="_Toc520376497"/>
      <w:bookmarkStart w:id="370" w:name="_Toc11115"/>
      <w:bookmarkStart w:id="371" w:name="_Toc500342801"/>
      <w:bookmarkStart w:id="372" w:name="_Toc525895656"/>
      <w:bookmarkStart w:id="373" w:name="_Toc520376499"/>
      <w:bookmarkStart w:id="374" w:name="_Toc525895357"/>
      <w:bookmarkStart w:id="375" w:name="_Toc525895658"/>
      <w:r>
        <w:t>AnWBT_SPP_Write</w:t>
      </w:r>
      <w:bookmarkEnd w:id="368"/>
      <w:bookmarkEnd w:id="369"/>
      <w:bookmarkEnd w:id="370"/>
      <w:bookmarkEnd w:id="371"/>
      <w:bookmarkEnd w:id="372"/>
    </w:p>
    <w:p w14:paraId="43012994">
      <w:pPr>
        <w:rPr>
          <w:rFonts w:cs="Calibri"/>
          <w:sz w:val="28"/>
          <w:szCs w:val="28"/>
        </w:rPr>
      </w:pPr>
      <w:r>
        <w:rPr>
          <w:rFonts w:cs="Calibri"/>
        </w:rPr>
        <w:t xml:space="preserve">Transmits the data from the Local Device to a target Remote Device. This API will only send one MTU at a time. </w:t>
      </w:r>
    </w:p>
    <w:p w14:paraId="1EA4F3E0">
      <w:pPr>
        <w:rPr>
          <w:rFonts w:cs="Calibri"/>
        </w:rPr>
      </w:pPr>
    </w:p>
    <w:p w14:paraId="392C9B70">
      <w:pPr>
        <w:pStyle w:val="6"/>
        <w:rPr>
          <w:rFonts w:cs="Calibri"/>
        </w:rPr>
      </w:pPr>
      <w:r>
        <w:rPr>
          <w:rFonts w:cs="Calibri"/>
        </w:rPr>
        <w:t>Type</w:t>
      </w:r>
    </w:p>
    <w:p w14:paraId="7F53E0F7">
      <w:pPr>
        <w:pStyle w:val="6"/>
        <w:rPr>
          <w:rStyle w:val="34"/>
          <w:rFonts w:cs="Calibri"/>
          <w:b/>
        </w:rPr>
      </w:pPr>
      <w:r>
        <w:rPr>
          <w:rFonts w:cs="Calibri"/>
        </w:rPr>
        <w:fldChar w:fldCharType="begin"/>
      </w:r>
      <w:r>
        <w:rPr>
          <w:rFonts w:cs="Calibri"/>
        </w:rPr>
        <w:instrText xml:space="preserve"> HYPERLINK  \l "_API_Pattern_3_19" </w:instrText>
      </w:r>
      <w:r>
        <w:rPr>
          <w:rFonts w:cs="Calibri"/>
        </w:rPr>
        <w:fldChar w:fldCharType="separate"/>
      </w:r>
      <w:r>
        <w:rPr>
          <w:rStyle w:val="34"/>
          <w:rFonts w:cs="Calibri"/>
          <w:b/>
        </w:rPr>
        <w:t>API Pattern 3</w:t>
      </w:r>
    </w:p>
    <w:p w14:paraId="4FEA564C">
      <w:pPr>
        <w:pStyle w:val="6"/>
        <w:rPr>
          <w:rFonts w:cs="Calibri"/>
        </w:rPr>
      </w:pPr>
      <w:r>
        <w:rPr>
          <w:rFonts w:cs="Calibri"/>
        </w:rPr>
        <w:fldChar w:fldCharType="end"/>
      </w:r>
      <w:r>
        <w:rPr>
          <w:rFonts w:cs="Calibri"/>
        </w:rPr>
        <w:t>Syntax</w:t>
      </w:r>
    </w:p>
    <w:p w14:paraId="6BFD711B">
      <w:pPr>
        <w:pStyle w:val="58"/>
      </w:pPr>
      <w:r>
        <w:t>int AnWBT_SPP_Write (</w:t>
      </w:r>
    </w:p>
    <w:p w14:paraId="74E90E4B">
      <w:pPr>
        <w:pStyle w:val="58"/>
      </w:pPr>
      <w:r>
        <w:t xml:space="preserve">String btaddr, </w:t>
      </w:r>
    </w:p>
    <w:p w14:paraId="2BD64C42">
      <w:pPr>
        <w:pStyle w:val="58"/>
      </w:pPr>
      <w:r>
        <w:t xml:space="preserve">int index, </w:t>
      </w:r>
    </w:p>
    <w:p w14:paraId="24202389">
      <w:pPr>
        <w:pStyle w:val="58"/>
      </w:pPr>
      <w:r>
        <w:t>byte[] sppData</w:t>
      </w:r>
    </w:p>
    <w:p w14:paraId="00000B47">
      <w:pPr>
        <w:pStyle w:val="58"/>
      </w:pPr>
      <w:r>
        <w:t>);</w:t>
      </w:r>
    </w:p>
    <w:p w14:paraId="1CBD415E">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310EE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tcBorders>
              <w:bottom w:val="double" w:color="auto" w:sz="4" w:space="0"/>
            </w:tcBorders>
            <w:shd w:val="clear" w:color="auto" w:fill="000000" w:themeFill="text1"/>
            <w:noWrap/>
            <w:vAlign w:val="center"/>
          </w:tcPr>
          <w:p w14:paraId="23816AD3">
            <w:pPr>
              <w:pStyle w:val="64"/>
              <w:jc w:val="left"/>
              <w:rPr>
                <w:rFonts w:ascii="Calibri" w:hAnsi="Calibri" w:cs="Calibri"/>
              </w:rPr>
            </w:pPr>
            <w:r>
              <w:rPr>
                <w:rFonts w:ascii="Calibri" w:hAnsi="Calibri" w:cs="Calibri"/>
              </w:rPr>
              <w:t>Parameters</w:t>
            </w:r>
          </w:p>
        </w:tc>
        <w:tc>
          <w:tcPr>
            <w:tcW w:w="2632" w:type="dxa"/>
            <w:tcBorders>
              <w:bottom w:val="double" w:color="auto" w:sz="4" w:space="0"/>
            </w:tcBorders>
            <w:shd w:val="clear" w:color="auto" w:fill="000000" w:themeFill="text1"/>
            <w:noWrap/>
            <w:vAlign w:val="center"/>
          </w:tcPr>
          <w:p w14:paraId="36EBE058">
            <w:pPr>
              <w:pStyle w:val="64"/>
              <w:jc w:val="left"/>
              <w:rPr>
                <w:rFonts w:ascii="Calibri" w:hAnsi="Calibri" w:cs="Calibri"/>
              </w:rPr>
            </w:pPr>
            <w:r>
              <w:rPr>
                <w:rFonts w:ascii="Calibri" w:hAnsi="Calibri" w:cs="Calibri"/>
              </w:rPr>
              <w:t>Type</w:t>
            </w:r>
          </w:p>
        </w:tc>
        <w:tc>
          <w:tcPr>
            <w:tcW w:w="5373" w:type="dxa"/>
            <w:tcBorders>
              <w:bottom w:val="double" w:color="auto" w:sz="4" w:space="0"/>
            </w:tcBorders>
            <w:shd w:val="clear" w:color="auto" w:fill="000000" w:themeFill="text1"/>
            <w:noWrap/>
            <w:vAlign w:val="center"/>
          </w:tcPr>
          <w:p w14:paraId="120A5295">
            <w:pPr>
              <w:pStyle w:val="64"/>
              <w:jc w:val="left"/>
              <w:rPr>
                <w:rFonts w:ascii="Calibri" w:hAnsi="Calibri" w:cs="Calibri"/>
              </w:rPr>
            </w:pPr>
            <w:r>
              <w:rPr>
                <w:rFonts w:ascii="Calibri" w:hAnsi="Calibri" w:cs="Calibri"/>
              </w:rPr>
              <w:t>Description</w:t>
            </w:r>
          </w:p>
        </w:tc>
      </w:tr>
      <w:tr w14:paraId="0490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tcBorders>
              <w:top w:val="double" w:color="auto" w:sz="4" w:space="0"/>
            </w:tcBorders>
            <w:vAlign w:val="center"/>
          </w:tcPr>
          <w:p w14:paraId="234C394C">
            <w:pPr>
              <w:pStyle w:val="56"/>
              <w:rPr>
                <w:rFonts w:cs="Calibri"/>
              </w:rPr>
            </w:pPr>
            <w:r>
              <w:rPr>
                <w:rFonts w:cs="Calibri"/>
              </w:rPr>
              <w:t>btaddr</w:t>
            </w:r>
          </w:p>
        </w:tc>
        <w:tc>
          <w:tcPr>
            <w:tcW w:w="2632" w:type="dxa"/>
            <w:tcBorders>
              <w:top w:val="double" w:color="auto" w:sz="4" w:space="0"/>
            </w:tcBorders>
            <w:vAlign w:val="center"/>
          </w:tcPr>
          <w:p w14:paraId="3E3EE5C9">
            <w:pPr>
              <w:pStyle w:val="56"/>
              <w:rPr>
                <w:rFonts w:eastAsia="宋体" w:cs="Calibri"/>
                <w:lang w:eastAsia="zh-CN"/>
              </w:rPr>
            </w:pPr>
            <w:r>
              <w:rPr>
                <w:rFonts w:eastAsia="宋体" w:cs="Calibri"/>
                <w:lang w:eastAsia="zh-CN"/>
              </w:rPr>
              <w:t>String</w:t>
            </w:r>
          </w:p>
        </w:tc>
        <w:tc>
          <w:tcPr>
            <w:tcW w:w="5373" w:type="dxa"/>
            <w:tcBorders>
              <w:top w:val="double" w:color="auto" w:sz="4" w:space="0"/>
            </w:tcBorders>
            <w:vAlign w:val="center"/>
          </w:tcPr>
          <w:p w14:paraId="0E022D4F">
            <w:pPr>
              <w:pStyle w:val="56"/>
              <w:rPr>
                <w:rFonts w:cs="Calibri"/>
              </w:rPr>
            </w:pPr>
            <w:r>
              <w:rPr>
                <w:rFonts w:cs="Calibri"/>
              </w:rPr>
              <w:t>A pointer to the Bluetooth Address of the target Remote Device.</w:t>
            </w:r>
          </w:p>
        </w:tc>
      </w:tr>
      <w:tr w14:paraId="3E024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vAlign w:val="center"/>
          </w:tcPr>
          <w:p w14:paraId="4639DD94">
            <w:pPr>
              <w:pStyle w:val="56"/>
              <w:rPr>
                <w:rFonts w:cs="Calibri"/>
              </w:rPr>
            </w:pPr>
            <w:r>
              <w:rPr>
                <w:rFonts w:cs="Calibri"/>
              </w:rPr>
              <w:t>index</w:t>
            </w:r>
          </w:p>
        </w:tc>
        <w:tc>
          <w:tcPr>
            <w:tcW w:w="2632" w:type="dxa"/>
            <w:vAlign w:val="center"/>
          </w:tcPr>
          <w:p w14:paraId="34F6563A">
            <w:pPr>
              <w:pStyle w:val="56"/>
              <w:rPr>
                <w:rFonts w:eastAsia="宋体" w:cs="Calibri"/>
                <w:lang w:eastAsia="zh-CN"/>
              </w:rPr>
            </w:pPr>
            <w:r>
              <w:rPr>
                <w:rFonts w:eastAsia="宋体" w:cs="Calibri"/>
                <w:lang w:eastAsia="zh-CN"/>
              </w:rPr>
              <w:t>int</w:t>
            </w:r>
          </w:p>
        </w:tc>
        <w:tc>
          <w:tcPr>
            <w:tcW w:w="5373" w:type="dxa"/>
            <w:vAlign w:val="center"/>
          </w:tcPr>
          <w:p w14:paraId="6956B247">
            <w:pPr>
              <w:pStyle w:val="56"/>
              <w:rPr>
                <w:rFonts w:cs="Calibri"/>
              </w:rPr>
            </w:pPr>
            <w:r>
              <w:rPr>
                <w:rFonts w:cs="Calibri"/>
              </w:rPr>
              <w:t>The index of the channel to be used to send the data.</w:t>
            </w:r>
          </w:p>
        </w:tc>
      </w:tr>
      <w:tr w14:paraId="6CFFE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vAlign w:val="center"/>
          </w:tcPr>
          <w:p w14:paraId="791265D5">
            <w:pPr>
              <w:pStyle w:val="56"/>
              <w:rPr>
                <w:rFonts w:cs="Calibri"/>
              </w:rPr>
            </w:pPr>
            <w:r>
              <w:rPr>
                <w:rFonts w:cs="Calibri"/>
              </w:rPr>
              <w:t>sppData</w:t>
            </w:r>
          </w:p>
        </w:tc>
        <w:tc>
          <w:tcPr>
            <w:tcW w:w="2632" w:type="dxa"/>
            <w:vAlign w:val="center"/>
          </w:tcPr>
          <w:p w14:paraId="51D992EA">
            <w:pPr>
              <w:pStyle w:val="56"/>
              <w:rPr>
                <w:rFonts w:eastAsia="宋体" w:cs="Calibri"/>
                <w:lang w:eastAsia="zh-CN"/>
              </w:rPr>
            </w:pPr>
            <w:r>
              <w:rPr>
                <w:rFonts w:eastAsia="宋体" w:cs="Calibri"/>
                <w:lang w:eastAsia="zh-CN"/>
              </w:rPr>
              <w:t>byte[]</w:t>
            </w:r>
          </w:p>
        </w:tc>
        <w:tc>
          <w:tcPr>
            <w:tcW w:w="5373" w:type="dxa"/>
            <w:vAlign w:val="center"/>
          </w:tcPr>
          <w:p w14:paraId="22E602A3">
            <w:pPr>
              <w:pStyle w:val="56"/>
              <w:rPr>
                <w:rFonts w:cs="Calibri"/>
              </w:rPr>
            </w:pPr>
            <w:r>
              <w:rPr>
                <w:rFonts w:cs="Calibri"/>
              </w:rPr>
              <w:t>A pointer to the buffer of the data to be sent.</w:t>
            </w:r>
          </w:p>
        </w:tc>
      </w:tr>
    </w:tbl>
    <w:p w14:paraId="18DD469B">
      <w:pPr>
        <w:pStyle w:val="6"/>
        <w:rPr>
          <w:rFonts w:cs="Calibri"/>
        </w:rPr>
      </w:pPr>
      <w:r>
        <w:rPr>
          <w:rFonts w:cs="Calibri"/>
        </w:rPr>
        <w:t>Return Value</w:t>
      </w:r>
    </w:p>
    <w:p w14:paraId="7BEA7242">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6C2E58E4">
      <w:pPr>
        <w:rPr>
          <w:rFonts w:cs="Calibri"/>
        </w:rPr>
      </w:pPr>
      <w:r>
        <w:rPr>
          <w:rFonts w:cs="Calibri"/>
        </w:rPr>
        <w:t xml:space="preserve">If the function fails, it will return the error code defined in </w:t>
      </w:r>
      <w:r>
        <w:fldChar w:fldCharType="begin"/>
      </w:r>
      <w:r>
        <w:instrText xml:space="preserve"> HYPERLINK \l "_ERROR_CODE_1"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49151A0A">
      <w:pPr>
        <w:rPr>
          <w:rFonts w:cs="Calibri"/>
        </w:rPr>
      </w:pPr>
      <w:r>
        <w:rPr>
          <w:rFonts w:cs="Calibri"/>
        </w:rPr>
        <w:t>(Possible Error Code:</w:t>
      </w:r>
      <w:r>
        <w:rPr>
          <w:rStyle w:val="59"/>
          <w:rFonts w:ascii="Calibri" w:hAnsi="Calibri" w:cs="Calibri"/>
        </w:rPr>
        <w:t xml:space="preserve"> AnWBTERR_INVALIDPARAM</w:t>
      </w:r>
      <w:r>
        <w:rPr>
          <w:rFonts w:cs="Calibri"/>
        </w:rPr>
        <w:t xml:space="preserve">, </w:t>
      </w:r>
      <w:r>
        <w:rPr>
          <w:rStyle w:val="59"/>
          <w:rFonts w:ascii="Calibri" w:hAnsi="Calibri" w:cs="Calibri"/>
        </w:rPr>
        <w:t>AnWBTERR_BUSY</w:t>
      </w:r>
      <w:r>
        <w:rPr>
          <w:rFonts w:cs="Calibri"/>
        </w:rPr>
        <w:t xml:space="preserve">, </w:t>
      </w:r>
      <w:r>
        <w:rPr>
          <w:rStyle w:val="59"/>
          <w:rFonts w:ascii="Calibri" w:hAnsi="Calibri" w:cs="Calibri"/>
        </w:rPr>
        <w:t>AnWBTERR_FLOWCTRL_NO_CREDIT</w:t>
      </w:r>
      <w:r>
        <w:rPr>
          <w:rFonts w:cs="Calibri"/>
        </w:rPr>
        <w:t xml:space="preserve">, </w:t>
      </w:r>
      <w:r>
        <w:rPr>
          <w:rStyle w:val="59"/>
          <w:rFonts w:ascii="Calibri" w:hAnsi="Calibri" w:cs="Calibri"/>
        </w:rPr>
        <w:t>AnWBTERR_DISALLOWED</w:t>
      </w:r>
      <w:r>
        <w:rPr>
          <w:rFonts w:cs="Calibri"/>
        </w:rPr>
        <w:t xml:space="preserve">, </w:t>
      </w:r>
      <w:r>
        <w:rPr>
          <w:rStyle w:val="59"/>
          <w:rFonts w:ascii="Calibri" w:hAnsi="Calibri" w:cs="Calibri"/>
        </w:rPr>
        <w:t>AnWBTERR_NORESOURCES</w:t>
      </w:r>
      <w:r>
        <w:rPr>
          <w:rFonts w:cs="Calibri"/>
        </w:rPr>
        <w:t xml:space="preserve">, </w:t>
      </w:r>
      <w:r>
        <w:rPr>
          <w:rStyle w:val="59"/>
          <w:rFonts w:ascii="Calibri" w:hAnsi="Calibri" w:cs="Calibri"/>
        </w:rPr>
        <w:t>AnWBTERR_NOCONNECTION</w:t>
      </w:r>
      <w:r>
        <w:rPr>
          <w:rFonts w:cs="Calibri"/>
        </w:rPr>
        <w:t>)</w:t>
      </w:r>
    </w:p>
    <w:p w14:paraId="4994CB2C">
      <w:pPr>
        <w:pStyle w:val="6"/>
        <w:rPr>
          <w:rFonts w:cs="Calibri"/>
        </w:rPr>
      </w:pPr>
      <w:r>
        <w:rPr>
          <w:rFonts w:cs="Calibri"/>
        </w:rPr>
        <w:t>Callback API</w:t>
      </w:r>
    </w:p>
    <w:p w14:paraId="6C433325">
      <w:pPr>
        <w:rPr>
          <w:rStyle w:val="59"/>
          <w:rFonts w:ascii="Calibri" w:hAnsi="Calibri" w:cs="Calibri"/>
        </w:rPr>
      </w:pPr>
      <w:r>
        <w:rPr>
          <w:rFonts w:cs="Calibri"/>
          <w:lang w:eastAsia="en-US"/>
        </w:rPr>
        <w:t>OnUpdateConnectedDeviceList</w:t>
      </w:r>
    </w:p>
    <w:p w14:paraId="690DFC50">
      <w:pPr>
        <w:pStyle w:val="6"/>
        <w:rPr>
          <w:rFonts w:cs="Calibri"/>
        </w:rPr>
      </w:pPr>
      <w:r>
        <w:rPr>
          <w:rFonts w:cs="Calibri"/>
        </w:rPr>
        <w:t>Timeout</w:t>
      </w:r>
    </w:p>
    <w:p w14:paraId="58957C3A">
      <w:pPr>
        <w:rPr>
          <w:rStyle w:val="59"/>
          <w:rFonts w:ascii="Calibri" w:hAnsi="Calibri" w:cs="Calibri" w:eastAsiaTheme="minorEastAsia"/>
        </w:rPr>
      </w:pPr>
      <w:r>
        <w:rPr>
          <w:rFonts w:cs="Calibri" w:eastAsiaTheme="minorEastAsia"/>
        </w:rPr>
        <w:t>None</w:t>
      </w:r>
    </w:p>
    <w:p w14:paraId="79CB9DE0">
      <w:pPr>
        <w:rPr>
          <w:rFonts w:cs="Calibri"/>
        </w:rPr>
      </w:pPr>
    </w:p>
    <w:p w14:paraId="13748E4B">
      <w:pPr>
        <w:pStyle w:val="2"/>
      </w:pPr>
      <w:bookmarkStart w:id="376" w:name="_Toc18135"/>
      <w:r>
        <w:t>MAP</w:t>
      </w:r>
      <w:bookmarkEnd w:id="376"/>
    </w:p>
    <w:p w14:paraId="798386B8">
      <w:pPr>
        <w:rPr>
          <w:rFonts w:eastAsia="PMingLiU" w:cs="Calibri"/>
        </w:rPr>
      </w:pPr>
      <w:r>
        <w:rPr>
          <w:rFonts w:cs="Calibri"/>
          <w:lang w:eastAsia="en-US"/>
        </w:rPr>
        <w:t xml:space="preserve">A&amp;W Bluetooth SDK </w:t>
      </w:r>
      <w:r>
        <w:rPr>
          <w:rFonts w:eastAsia="PMingLiU" w:cs="Calibri"/>
        </w:rPr>
        <w:t>Message Access Profile</w:t>
      </w:r>
      <w:r>
        <w:rPr>
          <w:rFonts w:cs="Calibri"/>
          <w:lang w:eastAsia="en-US"/>
        </w:rPr>
        <w:t xml:space="preserve"> support</w:t>
      </w:r>
      <w:r>
        <w:rPr>
          <w:rFonts w:eastAsia="PMingLiU" w:cs="Calibri"/>
        </w:rPr>
        <w:t>s</w:t>
      </w:r>
      <w:r>
        <w:rPr>
          <w:rFonts w:cs="Calibri"/>
          <w:lang w:eastAsia="en-US"/>
        </w:rPr>
        <w:t xml:space="preserve"> </w:t>
      </w:r>
      <w:r>
        <w:rPr>
          <w:rFonts w:eastAsia="PMingLiU" w:cs="Calibri"/>
        </w:rPr>
        <w:t>connection, browse and download feature</w:t>
      </w:r>
      <w:r>
        <w:rPr>
          <w:rFonts w:cs="Calibri"/>
          <w:lang w:eastAsia="en-US"/>
        </w:rPr>
        <w:t>.</w:t>
      </w:r>
    </w:p>
    <w:p w14:paraId="45D438E1">
      <w:pPr>
        <w:rPr>
          <w:rFonts w:cs="Calibri"/>
          <w:lang w:eastAsia="en-US"/>
        </w:rPr>
      </w:pPr>
    </w:p>
    <w:p w14:paraId="7996E946">
      <w:pPr>
        <w:pStyle w:val="3"/>
      </w:pPr>
      <w:bookmarkStart w:id="377" w:name="_Toc2795"/>
      <w:r>
        <w:t>AnWBT_MAP_Download</w:t>
      </w:r>
      <w:bookmarkEnd w:id="377"/>
    </w:p>
    <w:p w14:paraId="2D8024F5">
      <w:pPr>
        <w:rPr>
          <w:rFonts w:cs="Calibri"/>
        </w:rPr>
      </w:pPr>
      <w:r>
        <w:rPr>
          <w:rFonts w:cs="Calibri"/>
        </w:rPr>
        <w:t>Downloads Message objects of a Remote Device. SDK receives a message object from a Remote Device and parses Vcard data then store in databse. It will be continuously invoked as phonebook object</w:t>
      </w:r>
      <w:r>
        <w:rPr>
          <w:rFonts w:eastAsia="PMingLiU" w:cs="Calibri"/>
        </w:rPr>
        <w:t xml:space="preserve"> parsed</w:t>
      </w:r>
      <w:r>
        <w:rPr>
          <w:rFonts w:cs="Calibri"/>
        </w:rPr>
        <w:t xml:space="preserve"> until </w:t>
      </w:r>
      <w:r>
        <w:rPr>
          <w:rFonts w:eastAsia="PMingLiU" w:cs="Calibri"/>
        </w:rPr>
        <w:t xml:space="preserve">download finished or </w:t>
      </w:r>
      <w:r>
        <w:rPr>
          <w:rFonts w:cs="Calibri"/>
        </w:rPr>
        <w:t>stop</w:t>
      </w:r>
      <w:r>
        <w:rPr>
          <w:rFonts w:eastAsia="PMingLiU" w:cs="Calibri"/>
        </w:rPr>
        <w:t>p</w:t>
      </w:r>
      <w:r>
        <w:rPr>
          <w:rFonts w:cs="Calibri"/>
        </w:rPr>
        <w:t xml:space="preserve">ed by AnWBT_SYNCCANCEL. </w:t>
      </w:r>
    </w:p>
    <w:p w14:paraId="28168EAA">
      <w:pPr>
        <w:pStyle w:val="6"/>
        <w:rPr>
          <w:rFonts w:cs="Calibri"/>
        </w:rPr>
      </w:pPr>
      <w:r>
        <w:rPr>
          <w:rFonts w:cs="Calibri"/>
        </w:rPr>
        <w:t>Type</w:t>
      </w:r>
    </w:p>
    <w:p w14:paraId="046BEA6D">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3B0D02D5">
      <w:pPr>
        <w:pStyle w:val="6"/>
        <w:rPr>
          <w:rFonts w:cs="Calibri"/>
        </w:rPr>
      </w:pPr>
      <w:r>
        <w:rPr>
          <w:rFonts w:cs="Calibri"/>
        </w:rPr>
        <w:t>Syntax</w:t>
      </w:r>
    </w:p>
    <w:p w14:paraId="7D3277CC">
      <w:pPr>
        <w:pStyle w:val="58"/>
      </w:pPr>
      <w:r>
        <w:t>int AnWBT_MAP_Download (String btaddr, int nMaxSMS);</w:t>
      </w:r>
    </w:p>
    <w:p w14:paraId="142AC5D2">
      <w:pPr>
        <w:pStyle w:val="6"/>
        <w:rPr>
          <w:rFonts w:cs="Calibri"/>
        </w:rPr>
      </w:pPr>
      <w:r>
        <w:rPr>
          <w:rFonts w:cs="Calibri"/>
        </w:rPr>
        <w:t>Parameters</w:t>
      </w:r>
    </w:p>
    <w:tbl>
      <w:tblPr>
        <w:tblStyle w:val="28"/>
        <w:tblW w:w="104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0E594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tcBorders>
              <w:top w:val="single" w:color="auto" w:sz="4" w:space="0"/>
              <w:left w:val="single" w:color="auto" w:sz="4" w:space="0"/>
              <w:bottom w:val="double" w:color="auto" w:sz="4" w:space="0"/>
              <w:right w:val="single" w:color="auto" w:sz="4" w:space="0"/>
            </w:tcBorders>
            <w:shd w:val="clear" w:color="auto" w:fill="000000"/>
            <w:noWrap/>
            <w:vAlign w:val="center"/>
          </w:tcPr>
          <w:p w14:paraId="47F3D4BE">
            <w:pPr>
              <w:pStyle w:val="64"/>
              <w:spacing w:line="256" w:lineRule="auto"/>
              <w:rPr>
                <w:rFonts w:cs="Calibri"/>
              </w:rPr>
            </w:pPr>
            <w:r>
              <w:rPr>
                <w:rFonts w:cs="Calibri"/>
              </w:rPr>
              <w:t>Parameters</w:t>
            </w:r>
          </w:p>
        </w:tc>
        <w:tc>
          <w:tcPr>
            <w:tcW w:w="2632" w:type="dxa"/>
            <w:tcBorders>
              <w:top w:val="single" w:color="auto" w:sz="4" w:space="0"/>
              <w:left w:val="single" w:color="auto" w:sz="4" w:space="0"/>
              <w:bottom w:val="double" w:color="auto" w:sz="4" w:space="0"/>
              <w:right w:val="single" w:color="auto" w:sz="4" w:space="0"/>
            </w:tcBorders>
            <w:shd w:val="clear" w:color="auto" w:fill="000000"/>
            <w:noWrap/>
            <w:vAlign w:val="center"/>
          </w:tcPr>
          <w:p w14:paraId="7035537D">
            <w:pPr>
              <w:pStyle w:val="64"/>
              <w:spacing w:line="256" w:lineRule="auto"/>
              <w:rPr>
                <w:rFonts w:cs="Calibri"/>
              </w:rPr>
            </w:pPr>
            <w:r>
              <w:rPr>
                <w:rFonts w:cs="Calibri"/>
              </w:rPr>
              <w:t>Type</w:t>
            </w:r>
          </w:p>
        </w:tc>
        <w:tc>
          <w:tcPr>
            <w:tcW w:w="5373" w:type="dxa"/>
            <w:tcBorders>
              <w:top w:val="single" w:color="auto" w:sz="4" w:space="0"/>
              <w:left w:val="single" w:color="auto" w:sz="4" w:space="0"/>
              <w:bottom w:val="double" w:color="auto" w:sz="4" w:space="0"/>
              <w:right w:val="single" w:color="auto" w:sz="4" w:space="0"/>
            </w:tcBorders>
            <w:shd w:val="clear" w:color="auto" w:fill="000000"/>
            <w:noWrap/>
            <w:vAlign w:val="center"/>
          </w:tcPr>
          <w:p w14:paraId="48D0D3C7">
            <w:pPr>
              <w:pStyle w:val="64"/>
              <w:spacing w:line="256" w:lineRule="auto"/>
              <w:rPr>
                <w:rFonts w:cs="Calibri"/>
              </w:rPr>
            </w:pPr>
            <w:r>
              <w:rPr>
                <w:rFonts w:cs="Calibri"/>
              </w:rPr>
              <w:t>Description</w:t>
            </w:r>
          </w:p>
        </w:tc>
      </w:tr>
      <w:tr w14:paraId="1868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60" w:hRule="atLeast"/>
        </w:trPr>
        <w:tc>
          <w:tcPr>
            <w:tcW w:w="2485" w:type="dxa"/>
            <w:tcBorders>
              <w:top w:val="double" w:color="auto" w:sz="4" w:space="0"/>
              <w:left w:val="single" w:color="auto" w:sz="4" w:space="0"/>
              <w:bottom w:val="double" w:color="auto" w:sz="4" w:space="0"/>
              <w:right w:val="single" w:color="auto" w:sz="4" w:space="0"/>
            </w:tcBorders>
            <w:vAlign w:val="center"/>
          </w:tcPr>
          <w:p w14:paraId="12D45CAA">
            <w:pPr>
              <w:pStyle w:val="56"/>
              <w:spacing w:line="256" w:lineRule="auto"/>
              <w:rPr>
                <w:rFonts w:cs="Calibri"/>
              </w:rPr>
            </w:pPr>
            <w:r>
              <w:rPr>
                <w:rFonts w:cs="Calibri"/>
              </w:rPr>
              <w:t>btaddr</w:t>
            </w:r>
          </w:p>
        </w:tc>
        <w:tc>
          <w:tcPr>
            <w:tcW w:w="2632" w:type="dxa"/>
            <w:tcBorders>
              <w:top w:val="double" w:color="auto" w:sz="4" w:space="0"/>
              <w:left w:val="single" w:color="auto" w:sz="4" w:space="0"/>
              <w:right w:val="single" w:color="auto" w:sz="4" w:space="0"/>
            </w:tcBorders>
            <w:vAlign w:val="center"/>
          </w:tcPr>
          <w:p w14:paraId="77F3B268">
            <w:pPr>
              <w:pStyle w:val="56"/>
              <w:spacing w:line="256" w:lineRule="auto"/>
              <w:rPr>
                <w:rFonts w:eastAsia="宋体" w:cs="Calibri"/>
                <w:lang w:eastAsia="zh-CN"/>
              </w:rPr>
            </w:pPr>
            <w:r>
              <w:rPr>
                <w:rFonts w:eastAsia="宋体" w:cs="Calibri"/>
                <w:lang w:eastAsia="zh-CN"/>
              </w:rPr>
              <w:t>String</w:t>
            </w:r>
          </w:p>
        </w:tc>
        <w:tc>
          <w:tcPr>
            <w:tcW w:w="5373" w:type="dxa"/>
            <w:tcBorders>
              <w:top w:val="double" w:color="auto" w:sz="4" w:space="0"/>
              <w:left w:val="single" w:color="auto" w:sz="4" w:space="0"/>
              <w:right w:val="single" w:color="auto" w:sz="4" w:space="0"/>
            </w:tcBorders>
            <w:vAlign w:val="center"/>
          </w:tcPr>
          <w:p w14:paraId="5B103904">
            <w:pPr>
              <w:pStyle w:val="56"/>
              <w:spacing w:line="256" w:lineRule="auto"/>
              <w:rPr>
                <w:rFonts w:cs="Calibri"/>
              </w:rPr>
            </w:pPr>
            <w:r>
              <w:rPr>
                <w:rFonts w:cs="Calibri"/>
              </w:rPr>
              <w:t>A pointer to the Bluetooth Address of the target Remote Device.</w:t>
            </w:r>
          </w:p>
        </w:tc>
      </w:tr>
      <w:tr w14:paraId="53CA8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60" w:hRule="atLeast"/>
        </w:trPr>
        <w:tc>
          <w:tcPr>
            <w:tcW w:w="2485" w:type="dxa"/>
            <w:tcBorders>
              <w:top w:val="double" w:color="auto" w:sz="4" w:space="0"/>
              <w:left w:val="single" w:color="auto" w:sz="4" w:space="0"/>
              <w:bottom w:val="single" w:color="auto" w:sz="4" w:space="0"/>
              <w:right w:val="single" w:color="auto" w:sz="4" w:space="0"/>
            </w:tcBorders>
            <w:vAlign w:val="center"/>
          </w:tcPr>
          <w:p w14:paraId="6E491DA4">
            <w:pPr>
              <w:pStyle w:val="56"/>
              <w:spacing w:line="256" w:lineRule="auto"/>
              <w:rPr>
                <w:rFonts w:cs="Calibri"/>
              </w:rPr>
            </w:pPr>
            <w:r>
              <w:t>nMaxSMS</w:t>
            </w:r>
          </w:p>
        </w:tc>
        <w:tc>
          <w:tcPr>
            <w:tcW w:w="2632" w:type="dxa"/>
            <w:tcBorders>
              <w:left w:val="single" w:color="auto" w:sz="4" w:space="0"/>
              <w:bottom w:val="single" w:color="auto" w:sz="4" w:space="0"/>
              <w:right w:val="single" w:color="auto" w:sz="4" w:space="0"/>
            </w:tcBorders>
            <w:vAlign w:val="center"/>
          </w:tcPr>
          <w:p w14:paraId="06030C73">
            <w:pPr>
              <w:pStyle w:val="56"/>
              <w:spacing w:line="256" w:lineRule="auto"/>
              <w:rPr>
                <w:rFonts w:eastAsia="宋体" w:cs="Calibri"/>
                <w:lang w:eastAsia="zh-CN"/>
              </w:rPr>
            </w:pPr>
            <w:r>
              <w:rPr>
                <w:rFonts w:hint="eastAsia" w:eastAsia="宋体" w:cs="Calibri"/>
                <w:lang w:eastAsia="zh-CN"/>
              </w:rPr>
              <w:t>i</w:t>
            </w:r>
            <w:r>
              <w:rPr>
                <w:rFonts w:eastAsia="宋体" w:cs="Calibri"/>
                <w:lang w:eastAsia="zh-CN"/>
              </w:rPr>
              <w:t>nt</w:t>
            </w:r>
          </w:p>
        </w:tc>
        <w:tc>
          <w:tcPr>
            <w:tcW w:w="5373" w:type="dxa"/>
            <w:tcBorders>
              <w:left w:val="single" w:color="auto" w:sz="4" w:space="0"/>
              <w:bottom w:val="single" w:color="auto" w:sz="4" w:space="0"/>
              <w:right w:val="single" w:color="auto" w:sz="4" w:space="0"/>
            </w:tcBorders>
            <w:vAlign w:val="center"/>
          </w:tcPr>
          <w:p w14:paraId="3E015299">
            <w:pPr>
              <w:pStyle w:val="56"/>
              <w:spacing w:line="256" w:lineRule="auto"/>
              <w:rPr>
                <w:rFonts w:eastAsia="宋体" w:cs="Calibri"/>
                <w:lang w:eastAsia="zh-CN"/>
              </w:rPr>
            </w:pPr>
            <w:r>
              <w:rPr>
                <w:rFonts w:eastAsia="宋体" w:cs="Calibri"/>
                <w:lang w:eastAsia="zh-CN"/>
              </w:rPr>
              <w:t>Set max number of message loading , if set 65535, it means that it will load all message from remote device</w:t>
            </w:r>
          </w:p>
        </w:tc>
      </w:tr>
    </w:tbl>
    <w:p w14:paraId="1ADB2932">
      <w:pPr>
        <w:pStyle w:val="6"/>
        <w:rPr>
          <w:rFonts w:cs="Calibri"/>
        </w:rPr>
      </w:pPr>
      <w:r>
        <w:rPr>
          <w:rFonts w:cs="Calibri"/>
        </w:rPr>
        <w:t>Return Value</w:t>
      </w:r>
    </w:p>
    <w:p w14:paraId="64C82FBD">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6EDC57EC">
      <w:pPr>
        <w:rPr>
          <w:rFonts w:cs="Calibri"/>
        </w:rPr>
      </w:pPr>
      <w:r>
        <w:rPr>
          <w:rFonts w:cs="Calibri"/>
        </w:rPr>
        <w:t xml:space="preserve">If the function fails or timeout occurs, it will return the error code defined in </w:t>
      </w:r>
      <w:r>
        <w:fldChar w:fldCharType="begin"/>
      </w:r>
      <w:r>
        <w:instrText xml:space="preserve"> HYPERLINK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1625F904">
      <w:pPr>
        <w:rPr>
          <w:rFonts w:cs="Calibri"/>
        </w:rPr>
      </w:pPr>
      <w:r>
        <w:rPr>
          <w:rFonts w:cs="Calibri"/>
        </w:rPr>
        <w:t xml:space="preserve">(Possible Error Code: </w:t>
      </w:r>
      <w:r>
        <w:rPr>
          <w:rStyle w:val="59"/>
          <w:rFonts w:ascii="Calibri" w:hAnsi="Calibri" w:cs="Calibri"/>
        </w:rPr>
        <w:t>AnWBTERR_DISALLOWED</w:t>
      </w:r>
      <w:r>
        <w:rPr>
          <w:rFonts w:cs="Calibri"/>
        </w:rPr>
        <w:t xml:space="preserve">, </w:t>
      </w:r>
      <w:r>
        <w:rPr>
          <w:rStyle w:val="59"/>
          <w:rFonts w:ascii="Calibri" w:hAnsi="Calibri" w:cs="Calibri"/>
        </w:rPr>
        <w:t>AnWBTERR_BUSY</w:t>
      </w:r>
      <w:r>
        <w:rPr>
          <w:rFonts w:cs="Calibri"/>
        </w:rPr>
        <w:t xml:space="preserve">, </w:t>
      </w:r>
      <w:r>
        <w:rPr>
          <w:rStyle w:val="59"/>
          <w:rFonts w:ascii="Calibri" w:hAnsi="Calibri" w:cs="Calibri"/>
        </w:rPr>
        <w:t>AnWBTERR_FAIL</w:t>
      </w:r>
      <w:r>
        <w:rPr>
          <w:rFonts w:cs="Calibri"/>
        </w:rPr>
        <w:t>)</w:t>
      </w:r>
    </w:p>
    <w:p w14:paraId="49CEC0BB">
      <w:pPr>
        <w:pStyle w:val="6"/>
        <w:rPr>
          <w:rFonts w:cs="Calibri"/>
        </w:rPr>
      </w:pPr>
      <w:r>
        <w:rPr>
          <w:rFonts w:cs="Calibri"/>
        </w:rPr>
        <w:t>Callback Message</w:t>
      </w:r>
    </w:p>
    <w:p w14:paraId="6082E87D">
      <w:pPr>
        <w:rPr>
          <w:rFonts w:cs="Calibri"/>
        </w:rPr>
      </w:pPr>
      <w:r>
        <w:rPr>
          <w:rFonts w:cs="Calibri"/>
        </w:rPr>
        <w:t>ACTION_ANW_BT_MAP_MESSAGE_UPDATE</w:t>
      </w:r>
    </w:p>
    <w:p w14:paraId="6DCDFDB2">
      <w:pPr>
        <w:rPr>
          <w:rStyle w:val="59"/>
          <w:rFonts w:ascii="Calibri" w:hAnsi="Calibri" w:cs="Calibri" w:eastAsiaTheme="minorEastAsia"/>
        </w:rPr>
      </w:pPr>
      <w:r>
        <w:rPr>
          <w:rStyle w:val="59"/>
          <w:rFonts w:ascii="Calibri" w:hAnsi="Calibri" w:cs="Calibri" w:eastAsiaTheme="minorEastAsia"/>
        </w:rPr>
        <w:t>ACTION_ANW_BT_MAP_MESSAGE_UPDATE_COMPLETE</w:t>
      </w:r>
    </w:p>
    <w:p w14:paraId="191DF202">
      <w:pPr>
        <w:pStyle w:val="6"/>
        <w:rPr>
          <w:rFonts w:cs="Calibri"/>
        </w:rPr>
      </w:pPr>
      <w:r>
        <w:rPr>
          <w:rFonts w:cs="Calibri"/>
        </w:rPr>
        <w:t>Timeout</w:t>
      </w:r>
    </w:p>
    <w:p w14:paraId="2CD9EE1A">
      <w:pPr>
        <w:rPr>
          <w:rFonts w:cs="Calibri"/>
        </w:rPr>
      </w:pPr>
      <w:r>
        <w:rPr>
          <w:rFonts w:cs="Calibri"/>
        </w:rPr>
        <w:t>None</w:t>
      </w:r>
    </w:p>
    <w:p w14:paraId="3F9017D6">
      <w:pPr>
        <w:rPr>
          <w:rFonts w:cs="Calibri" w:eastAsiaTheme="minorEastAsia"/>
          <w:b/>
          <w:kern w:val="0"/>
          <w:szCs w:val="28"/>
        </w:rPr>
      </w:pPr>
    </w:p>
    <w:p w14:paraId="15EF5605">
      <w:pPr>
        <w:pStyle w:val="3"/>
      </w:pPr>
      <w:bookmarkStart w:id="378" w:name="_Toc14103"/>
      <w:r>
        <w:t>AnWBT_MAP_AbortDownload</w:t>
      </w:r>
      <w:bookmarkEnd w:id="378"/>
    </w:p>
    <w:p w14:paraId="19C3B92A">
      <w:pPr>
        <w:rPr>
          <w:rFonts w:cs="Calibri"/>
        </w:rPr>
      </w:pPr>
      <w:r>
        <w:rPr>
          <w:rStyle w:val="59"/>
          <w:rFonts w:ascii="Calibri" w:hAnsi="Calibri" w:eastAsia="PMingLiU" w:cs="Calibri"/>
        </w:rPr>
        <w:t>This function can stop the auto-pulling of message object as set disabled, and resume download as enabled</w:t>
      </w:r>
      <w:r>
        <w:rPr>
          <w:rFonts w:cs="Calibri"/>
        </w:rPr>
        <w:t>.</w:t>
      </w:r>
    </w:p>
    <w:p w14:paraId="04A32E58">
      <w:pPr>
        <w:pStyle w:val="6"/>
        <w:rPr>
          <w:rFonts w:cs="Calibri"/>
        </w:rPr>
      </w:pPr>
      <w:r>
        <w:rPr>
          <w:rFonts w:cs="Calibri"/>
        </w:rPr>
        <w:t>Type</w:t>
      </w:r>
    </w:p>
    <w:p w14:paraId="03358E49">
      <w:pPr>
        <w:rPr>
          <w:rFonts w:cs="Calibri"/>
        </w:rPr>
      </w:pPr>
      <w:r>
        <w:fldChar w:fldCharType="begin"/>
      </w:r>
      <w:r>
        <w:instrText xml:space="preserve"> HYPERLINK "file:///C:\\Users\\yingb\\Desktop\\金马文档\\AnWBTSDK%20API.docx" \l "_API_Pattern_2" </w:instrText>
      </w:r>
      <w:r>
        <w:fldChar w:fldCharType="separate"/>
      </w:r>
      <w:r>
        <w:rPr>
          <w:rStyle w:val="34"/>
          <w:rFonts w:cs="Calibri"/>
        </w:rPr>
        <w:t>API Pattern 2</w:t>
      </w:r>
      <w:r>
        <w:rPr>
          <w:rStyle w:val="34"/>
          <w:rFonts w:cs="Calibri"/>
        </w:rPr>
        <w:fldChar w:fldCharType="end"/>
      </w:r>
    </w:p>
    <w:p w14:paraId="38A02F5B">
      <w:pPr>
        <w:pStyle w:val="6"/>
        <w:rPr>
          <w:rFonts w:cs="Calibri"/>
        </w:rPr>
      </w:pPr>
      <w:r>
        <w:rPr>
          <w:rFonts w:cs="Calibri"/>
        </w:rPr>
        <w:t>Syntax</w:t>
      </w:r>
    </w:p>
    <w:p w14:paraId="74458FAC">
      <w:pPr>
        <w:pStyle w:val="58"/>
      </w:pPr>
      <w:r>
        <w:t>int AnWBT_MAP_AbortDownload (String btaddr);</w:t>
      </w:r>
    </w:p>
    <w:p w14:paraId="2BA5B39E">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511"/>
        <w:gridCol w:w="2660"/>
        <w:gridCol w:w="5319"/>
      </w:tblGrid>
      <w:tr w14:paraId="6C0B3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11"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0EE8913D">
            <w:pPr>
              <w:pStyle w:val="64"/>
              <w:jc w:val="left"/>
              <w:rPr>
                <w:rFonts w:ascii="Calibri" w:hAnsi="Calibri" w:cs="Calibri"/>
              </w:rPr>
            </w:pPr>
            <w:r>
              <w:rPr>
                <w:rFonts w:ascii="Calibri" w:hAnsi="Calibri" w:cs="Calibri"/>
              </w:rPr>
              <w:t>Parameters</w:t>
            </w:r>
          </w:p>
        </w:tc>
        <w:tc>
          <w:tcPr>
            <w:tcW w:w="2660"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0B1886AA">
            <w:pPr>
              <w:pStyle w:val="64"/>
              <w:jc w:val="left"/>
              <w:rPr>
                <w:rFonts w:ascii="Calibri" w:hAnsi="Calibri" w:cs="Calibri"/>
              </w:rPr>
            </w:pPr>
            <w:r>
              <w:rPr>
                <w:rFonts w:ascii="Calibri" w:hAnsi="Calibri" w:cs="Calibri"/>
              </w:rPr>
              <w:t>Type</w:t>
            </w:r>
          </w:p>
        </w:tc>
        <w:tc>
          <w:tcPr>
            <w:tcW w:w="531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46F2CF65">
            <w:pPr>
              <w:pStyle w:val="64"/>
              <w:jc w:val="left"/>
              <w:rPr>
                <w:rFonts w:ascii="Calibri" w:hAnsi="Calibri" w:cs="Calibri"/>
              </w:rPr>
            </w:pPr>
            <w:r>
              <w:rPr>
                <w:rFonts w:ascii="Calibri" w:hAnsi="Calibri" w:cs="Calibri"/>
              </w:rPr>
              <w:t>Description</w:t>
            </w:r>
          </w:p>
        </w:tc>
      </w:tr>
      <w:tr w14:paraId="63221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11" w:type="dxa"/>
            <w:tcBorders>
              <w:top w:val="double" w:color="auto" w:sz="4" w:space="0"/>
              <w:left w:val="single" w:color="auto" w:sz="4" w:space="0"/>
              <w:bottom w:val="single" w:color="auto" w:sz="4" w:space="0"/>
              <w:right w:val="single" w:color="auto" w:sz="4" w:space="0"/>
            </w:tcBorders>
            <w:vAlign w:val="center"/>
          </w:tcPr>
          <w:p w14:paraId="04ACA043">
            <w:pPr>
              <w:pStyle w:val="56"/>
              <w:rPr>
                <w:rFonts w:cs="Calibri"/>
              </w:rPr>
            </w:pPr>
            <w:r>
              <w:rPr>
                <w:rFonts w:cs="Calibri"/>
              </w:rPr>
              <w:t>btaddr</w:t>
            </w:r>
          </w:p>
        </w:tc>
        <w:tc>
          <w:tcPr>
            <w:tcW w:w="2660" w:type="dxa"/>
            <w:tcBorders>
              <w:top w:val="double" w:color="auto" w:sz="4" w:space="0"/>
              <w:left w:val="single" w:color="auto" w:sz="4" w:space="0"/>
              <w:bottom w:val="single" w:color="auto" w:sz="4" w:space="0"/>
              <w:right w:val="single" w:color="auto" w:sz="4" w:space="0"/>
            </w:tcBorders>
            <w:vAlign w:val="center"/>
          </w:tcPr>
          <w:p w14:paraId="6D8CE3CF">
            <w:pPr>
              <w:pStyle w:val="56"/>
              <w:rPr>
                <w:rFonts w:cs="Calibri"/>
              </w:rPr>
            </w:pPr>
            <w:r>
              <w:rPr>
                <w:rFonts w:cs="Calibri"/>
              </w:rPr>
              <w:t>String</w:t>
            </w:r>
          </w:p>
        </w:tc>
        <w:tc>
          <w:tcPr>
            <w:tcW w:w="5319" w:type="dxa"/>
            <w:tcBorders>
              <w:top w:val="double" w:color="auto" w:sz="4" w:space="0"/>
              <w:left w:val="single" w:color="auto" w:sz="4" w:space="0"/>
              <w:bottom w:val="single" w:color="auto" w:sz="4" w:space="0"/>
              <w:right w:val="single" w:color="auto" w:sz="4" w:space="0"/>
            </w:tcBorders>
            <w:vAlign w:val="center"/>
          </w:tcPr>
          <w:p w14:paraId="510C6240">
            <w:pPr>
              <w:pStyle w:val="56"/>
              <w:rPr>
                <w:rFonts w:cs="Calibri"/>
              </w:rPr>
            </w:pPr>
            <w:r>
              <w:rPr>
                <w:rFonts w:cs="Calibri"/>
              </w:rPr>
              <w:t>A pointer to the Bluetooth Address of the target Remote Device.</w:t>
            </w:r>
          </w:p>
        </w:tc>
      </w:tr>
    </w:tbl>
    <w:p w14:paraId="2E5AA8A5">
      <w:pPr>
        <w:pStyle w:val="6"/>
        <w:rPr>
          <w:rFonts w:cs="Calibri"/>
        </w:rPr>
      </w:pPr>
      <w:r>
        <w:rPr>
          <w:rFonts w:cs="Calibri"/>
        </w:rPr>
        <w:t>Return Value</w:t>
      </w:r>
    </w:p>
    <w:p w14:paraId="67049EA0">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3746546A">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20213CC1">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36246E36">
      <w:pPr>
        <w:pStyle w:val="6"/>
        <w:rPr>
          <w:rFonts w:cs="Calibri"/>
        </w:rPr>
      </w:pPr>
      <w:r>
        <w:rPr>
          <w:rFonts w:cs="Calibri"/>
        </w:rPr>
        <w:t>Callback Message</w:t>
      </w:r>
    </w:p>
    <w:p w14:paraId="2EA4ED01">
      <w:pPr>
        <w:rPr>
          <w:rStyle w:val="59"/>
          <w:rFonts w:ascii="Calibri" w:hAnsi="Calibri" w:cs="Calibri" w:eastAsiaTheme="minorEastAsia"/>
        </w:rPr>
      </w:pPr>
      <w:r>
        <w:rPr>
          <w:rStyle w:val="59"/>
          <w:rFonts w:ascii="Calibri" w:hAnsi="Calibri" w:cs="Calibri" w:eastAsiaTheme="minorEastAsia"/>
        </w:rPr>
        <w:t>ACTION_ANW_BT_MAP_MESSAGE_UPDATE_COMPLETE</w:t>
      </w:r>
    </w:p>
    <w:p w14:paraId="0824FB9C">
      <w:pPr>
        <w:pStyle w:val="6"/>
        <w:rPr>
          <w:rFonts w:cs="Calibri"/>
        </w:rPr>
      </w:pPr>
      <w:r>
        <w:rPr>
          <w:rFonts w:cs="Calibri"/>
        </w:rPr>
        <w:t>Timeout</w:t>
      </w:r>
    </w:p>
    <w:p w14:paraId="0DD544A6">
      <w:pPr>
        <w:rPr>
          <w:rFonts w:cs="Calibri"/>
          <w:kern w:val="0"/>
        </w:rPr>
      </w:pPr>
      <w:r>
        <w:rPr>
          <w:rFonts w:cs="Calibri"/>
          <w:kern w:val="0"/>
        </w:rPr>
        <w:t>None</w:t>
      </w:r>
    </w:p>
    <w:p w14:paraId="49B757E4">
      <w:pPr>
        <w:rPr>
          <w:rFonts w:eastAsia="宋体" w:cs="Calibri"/>
          <w:lang w:eastAsia="zh-CN"/>
        </w:rPr>
      </w:pPr>
    </w:p>
    <w:p w14:paraId="26302125">
      <w:pPr>
        <w:pStyle w:val="3"/>
      </w:pPr>
      <w:bookmarkStart w:id="379" w:name="_Toc22283"/>
      <w:r>
        <w:t>AnWBT_MAP_</w:t>
      </w:r>
      <w:r>
        <w:rPr>
          <w:rFonts w:hint="eastAsia"/>
        </w:rPr>
        <w:t>SendMessage</w:t>
      </w:r>
      <w:bookmarkEnd w:id="379"/>
    </w:p>
    <w:p w14:paraId="1F74431D">
      <w:pPr>
        <w:rPr>
          <w:rFonts w:cs="Calibri"/>
        </w:rPr>
      </w:pPr>
      <w:r>
        <w:rPr>
          <w:rFonts w:cs="Calibri"/>
        </w:rPr>
        <w:t>Send Message to a Remote Device.</w:t>
      </w:r>
    </w:p>
    <w:p w14:paraId="4A3F6BA1">
      <w:pPr>
        <w:pStyle w:val="6"/>
        <w:rPr>
          <w:rFonts w:cs="Calibri"/>
        </w:rPr>
      </w:pPr>
      <w:r>
        <w:rPr>
          <w:rFonts w:cs="Calibri"/>
        </w:rPr>
        <w:t>Type</w:t>
      </w:r>
    </w:p>
    <w:p w14:paraId="79FBA55C">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659112A7">
      <w:pPr>
        <w:pStyle w:val="6"/>
        <w:rPr>
          <w:rFonts w:cs="Calibri"/>
        </w:rPr>
      </w:pPr>
      <w:r>
        <w:rPr>
          <w:rFonts w:cs="Calibri"/>
        </w:rPr>
        <w:t>Syntax</w:t>
      </w:r>
    </w:p>
    <w:p w14:paraId="098589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nsolas" w:cs="Calibri"/>
          <w:b/>
          <w:kern w:val="0"/>
          <w:szCs w:val="22"/>
          <w:lang w:eastAsia="en-US"/>
        </w:rPr>
      </w:pPr>
      <w:r>
        <w:rPr>
          <w:rFonts w:eastAsia="Consolas" w:cs="Calibri"/>
          <w:b/>
          <w:kern w:val="0"/>
          <w:szCs w:val="22"/>
          <w:lang w:eastAsia="en-US"/>
        </w:rPr>
        <w:tab/>
      </w:r>
      <w:r>
        <w:rPr>
          <w:rFonts w:hint="eastAsia" w:eastAsia="Consolas" w:cs="Calibri"/>
          <w:b/>
          <w:kern w:val="0"/>
          <w:szCs w:val="22"/>
          <w:lang w:eastAsia="en-US"/>
        </w:rPr>
        <w:t>int AnWBT_MAP_SendMessage (String btaddr,</w:t>
      </w:r>
      <w:r>
        <w:rPr>
          <w:rFonts w:eastAsia="Consolas" w:cs="Calibri"/>
          <w:b/>
          <w:kern w:val="0"/>
          <w:szCs w:val="22"/>
          <w:lang w:eastAsia="en-US"/>
        </w:rPr>
        <w:t xml:space="preserve"> </w:t>
      </w:r>
      <w:r>
        <w:rPr>
          <w:rFonts w:hint="eastAsia" w:eastAsia="Consolas" w:cs="Calibri"/>
          <w:b/>
          <w:kern w:val="0"/>
          <w:szCs w:val="22"/>
          <w:lang w:eastAsia="en-US"/>
        </w:rPr>
        <w:t>String number, String msg)</w:t>
      </w:r>
      <w:r>
        <w:rPr>
          <w:rFonts w:eastAsia="Consolas" w:cs="Calibri"/>
          <w:b/>
          <w:kern w:val="0"/>
          <w:szCs w:val="22"/>
          <w:lang w:eastAsia="en-US"/>
        </w:rPr>
        <w:t>;</w:t>
      </w:r>
    </w:p>
    <w:p w14:paraId="630B1894">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511"/>
        <w:gridCol w:w="2660"/>
        <w:gridCol w:w="5319"/>
      </w:tblGrid>
      <w:tr w14:paraId="5638C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11"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3BBAE106">
            <w:pPr>
              <w:pStyle w:val="64"/>
              <w:jc w:val="left"/>
              <w:rPr>
                <w:rFonts w:ascii="Calibri" w:hAnsi="Calibri" w:cs="Calibri"/>
              </w:rPr>
            </w:pPr>
            <w:r>
              <w:rPr>
                <w:rFonts w:ascii="Calibri" w:hAnsi="Calibri" w:cs="Calibri"/>
              </w:rPr>
              <w:t>Parameters</w:t>
            </w:r>
          </w:p>
        </w:tc>
        <w:tc>
          <w:tcPr>
            <w:tcW w:w="2660"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0B57754E">
            <w:pPr>
              <w:pStyle w:val="64"/>
              <w:jc w:val="left"/>
              <w:rPr>
                <w:rFonts w:ascii="Calibri" w:hAnsi="Calibri" w:cs="Calibri"/>
              </w:rPr>
            </w:pPr>
            <w:r>
              <w:rPr>
                <w:rFonts w:ascii="Calibri" w:hAnsi="Calibri" w:cs="Calibri"/>
              </w:rPr>
              <w:t>Type</w:t>
            </w:r>
          </w:p>
        </w:tc>
        <w:tc>
          <w:tcPr>
            <w:tcW w:w="5319"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353BE7CF">
            <w:pPr>
              <w:pStyle w:val="64"/>
              <w:jc w:val="left"/>
              <w:rPr>
                <w:rFonts w:ascii="Calibri" w:hAnsi="Calibri" w:cs="Calibri"/>
              </w:rPr>
            </w:pPr>
            <w:r>
              <w:rPr>
                <w:rFonts w:ascii="Calibri" w:hAnsi="Calibri" w:cs="Calibri"/>
              </w:rPr>
              <w:t>Description</w:t>
            </w:r>
          </w:p>
        </w:tc>
      </w:tr>
      <w:tr w14:paraId="4731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11" w:type="dxa"/>
            <w:tcBorders>
              <w:top w:val="double" w:color="auto" w:sz="4" w:space="0"/>
              <w:left w:val="single" w:color="auto" w:sz="4" w:space="0"/>
              <w:bottom w:val="double" w:color="auto" w:sz="4" w:space="0"/>
              <w:right w:val="single" w:color="auto" w:sz="4" w:space="0"/>
            </w:tcBorders>
            <w:vAlign w:val="center"/>
          </w:tcPr>
          <w:p w14:paraId="5BF94FD0">
            <w:pPr>
              <w:pStyle w:val="56"/>
              <w:rPr>
                <w:rFonts w:cs="Calibri"/>
              </w:rPr>
            </w:pPr>
            <w:r>
              <w:rPr>
                <w:rFonts w:cs="Calibri"/>
              </w:rPr>
              <w:t>btaddr</w:t>
            </w:r>
          </w:p>
        </w:tc>
        <w:tc>
          <w:tcPr>
            <w:tcW w:w="2660" w:type="dxa"/>
            <w:tcBorders>
              <w:top w:val="double" w:color="auto" w:sz="4" w:space="0"/>
              <w:left w:val="single" w:color="auto" w:sz="4" w:space="0"/>
              <w:bottom w:val="double" w:color="auto" w:sz="4" w:space="0"/>
              <w:right w:val="single" w:color="auto" w:sz="4" w:space="0"/>
            </w:tcBorders>
            <w:vAlign w:val="center"/>
          </w:tcPr>
          <w:p w14:paraId="0677BBC7">
            <w:pPr>
              <w:pStyle w:val="56"/>
              <w:rPr>
                <w:rFonts w:cs="Calibri"/>
              </w:rPr>
            </w:pPr>
            <w:r>
              <w:rPr>
                <w:rFonts w:cs="Calibri"/>
              </w:rPr>
              <w:t>String</w:t>
            </w:r>
          </w:p>
        </w:tc>
        <w:tc>
          <w:tcPr>
            <w:tcW w:w="5319" w:type="dxa"/>
            <w:tcBorders>
              <w:top w:val="double" w:color="auto" w:sz="4" w:space="0"/>
              <w:left w:val="single" w:color="auto" w:sz="4" w:space="0"/>
              <w:bottom w:val="double" w:color="auto" w:sz="4" w:space="0"/>
              <w:right w:val="single" w:color="auto" w:sz="4" w:space="0"/>
            </w:tcBorders>
            <w:vAlign w:val="center"/>
          </w:tcPr>
          <w:p w14:paraId="3A6B7345">
            <w:pPr>
              <w:pStyle w:val="56"/>
              <w:rPr>
                <w:rFonts w:cs="Calibri"/>
              </w:rPr>
            </w:pPr>
            <w:r>
              <w:rPr>
                <w:rFonts w:cs="Calibri"/>
              </w:rPr>
              <w:t>A pointer to the Bluetooth Address of the target Remote Device.</w:t>
            </w:r>
          </w:p>
        </w:tc>
      </w:tr>
      <w:tr w14:paraId="7F85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11" w:type="dxa"/>
            <w:tcBorders>
              <w:top w:val="double" w:color="auto" w:sz="4" w:space="0"/>
              <w:left w:val="single" w:color="auto" w:sz="4" w:space="0"/>
              <w:bottom w:val="double" w:color="auto" w:sz="4" w:space="0"/>
              <w:right w:val="single" w:color="auto" w:sz="4" w:space="0"/>
            </w:tcBorders>
            <w:vAlign w:val="center"/>
          </w:tcPr>
          <w:p w14:paraId="7259AFFC">
            <w:pPr>
              <w:pStyle w:val="56"/>
              <w:rPr>
                <w:rFonts w:eastAsia="宋体" w:cs="Calibri"/>
                <w:lang w:eastAsia="zh-CN"/>
              </w:rPr>
            </w:pPr>
            <w:r>
              <w:rPr>
                <w:rFonts w:hint="eastAsia" w:eastAsia="宋体" w:cs="Calibri"/>
                <w:lang w:eastAsia="zh-CN"/>
              </w:rPr>
              <w:t>n</w:t>
            </w:r>
            <w:r>
              <w:rPr>
                <w:rFonts w:eastAsia="宋体" w:cs="Calibri"/>
                <w:lang w:eastAsia="zh-CN"/>
              </w:rPr>
              <w:t>umber</w:t>
            </w:r>
          </w:p>
        </w:tc>
        <w:tc>
          <w:tcPr>
            <w:tcW w:w="2660" w:type="dxa"/>
            <w:tcBorders>
              <w:top w:val="double" w:color="auto" w:sz="4" w:space="0"/>
              <w:left w:val="single" w:color="auto" w:sz="4" w:space="0"/>
              <w:bottom w:val="double" w:color="auto" w:sz="4" w:space="0"/>
              <w:right w:val="single" w:color="auto" w:sz="4" w:space="0"/>
            </w:tcBorders>
            <w:vAlign w:val="center"/>
          </w:tcPr>
          <w:p w14:paraId="75C14091">
            <w:pPr>
              <w:pStyle w:val="56"/>
              <w:rPr>
                <w:rFonts w:eastAsia="宋体" w:cs="Calibri"/>
                <w:lang w:eastAsia="zh-CN"/>
              </w:rPr>
            </w:pPr>
            <w:r>
              <w:rPr>
                <w:rFonts w:hint="eastAsia" w:eastAsia="宋体" w:cs="Calibri"/>
                <w:lang w:eastAsia="zh-CN"/>
              </w:rPr>
              <w:t>S</w:t>
            </w:r>
            <w:r>
              <w:rPr>
                <w:rFonts w:eastAsia="宋体" w:cs="Calibri"/>
                <w:lang w:eastAsia="zh-CN"/>
              </w:rPr>
              <w:t>tring</w:t>
            </w:r>
          </w:p>
        </w:tc>
        <w:tc>
          <w:tcPr>
            <w:tcW w:w="5319" w:type="dxa"/>
            <w:tcBorders>
              <w:top w:val="double" w:color="auto" w:sz="4" w:space="0"/>
              <w:left w:val="single" w:color="auto" w:sz="4" w:space="0"/>
              <w:bottom w:val="double" w:color="auto" w:sz="4" w:space="0"/>
              <w:right w:val="single" w:color="auto" w:sz="4" w:space="0"/>
            </w:tcBorders>
            <w:vAlign w:val="center"/>
          </w:tcPr>
          <w:p w14:paraId="11D6FBC8">
            <w:pPr>
              <w:pStyle w:val="56"/>
              <w:rPr>
                <w:rFonts w:cs="Calibri"/>
                <w:color w:val="auto"/>
              </w:rPr>
            </w:pPr>
            <w:r>
              <w:rPr>
                <w:rFonts w:cs="Calibri"/>
                <w:color w:val="auto"/>
                <w:sz w:val="21"/>
                <w:szCs w:val="21"/>
                <w:shd w:val="clear" w:color="auto" w:fill="F7F8FA"/>
              </w:rPr>
              <w:t>Send message to which number</w:t>
            </w:r>
          </w:p>
        </w:tc>
      </w:tr>
      <w:tr w14:paraId="6A7F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511" w:type="dxa"/>
            <w:tcBorders>
              <w:top w:val="double" w:color="auto" w:sz="4" w:space="0"/>
              <w:left w:val="single" w:color="auto" w:sz="4" w:space="0"/>
              <w:bottom w:val="single" w:color="auto" w:sz="4" w:space="0"/>
              <w:right w:val="single" w:color="auto" w:sz="4" w:space="0"/>
            </w:tcBorders>
            <w:vAlign w:val="center"/>
          </w:tcPr>
          <w:p w14:paraId="6EE3070F">
            <w:pPr>
              <w:pStyle w:val="56"/>
              <w:rPr>
                <w:rFonts w:eastAsia="宋体" w:cs="Calibri"/>
                <w:lang w:eastAsia="zh-CN"/>
              </w:rPr>
            </w:pPr>
            <w:r>
              <w:rPr>
                <w:rFonts w:hint="eastAsia" w:eastAsia="宋体" w:cs="Calibri"/>
                <w:lang w:eastAsia="zh-CN"/>
              </w:rPr>
              <w:t>m</w:t>
            </w:r>
            <w:r>
              <w:rPr>
                <w:rFonts w:eastAsia="宋体" w:cs="Calibri"/>
                <w:lang w:eastAsia="zh-CN"/>
              </w:rPr>
              <w:t>sg</w:t>
            </w:r>
          </w:p>
        </w:tc>
        <w:tc>
          <w:tcPr>
            <w:tcW w:w="2660" w:type="dxa"/>
            <w:tcBorders>
              <w:top w:val="double" w:color="auto" w:sz="4" w:space="0"/>
              <w:left w:val="single" w:color="auto" w:sz="4" w:space="0"/>
              <w:bottom w:val="single" w:color="auto" w:sz="4" w:space="0"/>
              <w:right w:val="single" w:color="auto" w:sz="4" w:space="0"/>
            </w:tcBorders>
            <w:vAlign w:val="center"/>
          </w:tcPr>
          <w:p w14:paraId="1692BF44">
            <w:pPr>
              <w:pStyle w:val="56"/>
              <w:rPr>
                <w:rFonts w:eastAsia="宋体" w:cs="Calibri"/>
                <w:lang w:eastAsia="zh-CN"/>
              </w:rPr>
            </w:pPr>
            <w:r>
              <w:rPr>
                <w:rFonts w:hint="eastAsia" w:eastAsia="宋体" w:cs="Calibri"/>
                <w:lang w:eastAsia="zh-CN"/>
              </w:rPr>
              <w:t>S</w:t>
            </w:r>
            <w:r>
              <w:rPr>
                <w:rFonts w:eastAsia="宋体" w:cs="Calibri"/>
                <w:lang w:eastAsia="zh-CN"/>
              </w:rPr>
              <w:t>tring</w:t>
            </w:r>
          </w:p>
        </w:tc>
        <w:tc>
          <w:tcPr>
            <w:tcW w:w="5319" w:type="dxa"/>
            <w:tcBorders>
              <w:top w:val="double" w:color="auto" w:sz="4" w:space="0"/>
              <w:left w:val="single" w:color="auto" w:sz="4" w:space="0"/>
              <w:bottom w:val="single" w:color="auto" w:sz="4" w:space="0"/>
              <w:right w:val="single" w:color="auto" w:sz="4" w:space="0"/>
            </w:tcBorders>
            <w:vAlign w:val="center"/>
          </w:tcPr>
          <w:p w14:paraId="16C04E13">
            <w:pPr>
              <w:pStyle w:val="56"/>
              <w:rPr>
                <w:rFonts w:cs="Calibri"/>
                <w:color w:val="auto"/>
                <w:sz w:val="21"/>
                <w:szCs w:val="21"/>
                <w:shd w:val="clear" w:color="auto" w:fill="F7F8FA"/>
              </w:rPr>
            </w:pPr>
            <w:r>
              <w:rPr>
                <w:rFonts w:cs="Calibri"/>
                <w:color w:val="auto"/>
                <w:sz w:val="21"/>
                <w:szCs w:val="21"/>
                <w:shd w:val="clear" w:color="auto" w:fill="F7F8FA"/>
              </w:rPr>
              <w:t>The content of the message</w:t>
            </w:r>
          </w:p>
        </w:tc>
      </w:tr>
    </w:tbl>
    <w:p w14:paraId="63E366BC">
      <w:pPr>
        <w:pStyle w:val="6"/>
        <w:rPr>
          <w:rFonts w:cs="Calibri"/>
        </w:rPr>
      </w:pPr>
      <w:r>
        <w:rPr>
          <w:rFonts w:cs="Calibri"/>
        </w:rPr>
        <w:t>Return Value</w:t>
      </w:r>
    </w:p>
    <w:p w14:paraId="25E92765">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7C991326">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17808142">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37EB7C8C">
      <w:pPr>
        <w:pStyle w:val="6"/>
        <w:rPr>
          <w:rFonts w:cs="Calibri"/>
        </w:rPr>
      </w:pPr>
      <w:r>
        <w:rPr>
          <w:rFonts w:cs="Calibri"/>
        </w:rPr>
        <w:t>Callback Message</w:t>
      </w:r>
    </w:p>
    <w:p w14:paraId="6015C9D8">
      <w:pPr>
        <w:rPr>
          <w:rStyle w:val="59"/>
          <w:rFonts w:ascii="Calibri" w:hAnsi="Calibri" w:cs="Calibri" w:eastAsiaTheme="minorEastAsia"/>
        </w:rPr>
      </w:pPr>
      <w:r>
        <w:rPr>
          <w:rFonts w:cs="Calibri"/>
        </w:rPr>
        <w:t>None</w:t>
      </w:r>
    </w:p>
    <w:p w14:paraId="3EED4C25">
      <w:pPr>
        <w:pStyle w:val="6"/>
        <w:rPr>
          <w:rFonts w:cs="Calibri"/>
        </w:rPr>
      </w:pPr>
      <w:r>
        <w:rPr>
          <w:rFonts w:cs="Calibri"/>
        </w:rPr>
        <w:t>Timeout</w:t>
      </w:r>
    </w:p>
    <w:p w14:paraId="308EF7C4">
      <w:pPr>
        <w:rPr>
          <w:rFonts w:cs="Calibri"/>
          <w:kern w:val="0"/>
        </w:rPr>
      </w:pPr>
      <w:r>
        <w:rPr>
          <w:rFonts w:cs="Calibri"/>
          <w:kern w:val="0"/>
        </w:rPr>
        <w:t>None</w:t>
      </w:r>
    </w:p>
    <w:p w14:paraId="5E45F2AB">
      <w:pPr>
        <w:rPr>
          <w:rFonts w:eastAsia="宋体" w:cs="Calibri"/>
          <w:lang w:eastAsia="zh-CN"/>
        </w:rPr>
      </w:pPr>
    </w:p>
    <w:p w14:paraId="78C5256D">
      <w:pPr>
        <w:pStyle w:val="3"/>
      </w:pPr>
      <w:bookmarkStart w:id="380" w:name="_Toc8373"/>
      <w:r>
        <w:t>AnWBT_MAP_PushMessage</w:t>
      </w:r>
      <w:bookmarkEnd w:id="380"/>
    </w:p>
    <w:p w14:paraId="3E39C946">
      <w:pPr>
        <w:rPr>
          <w:rFonts w:cs="Calibri"/>
        </w:rPr>
      </w:pPr>
      <w:r>
        <w:rPr>
          <w:rFonts w:cs="Calibri"/>
        </w:rPr>
        <w:t>This function is used to push a message to a folder of the MSE.</w:t>
      </w:r>
    </w:p>
    <w:p w14:paraId="49EB53E0">
      <w:pPr>
        <w:pStyle w:val="6"/>
        <w:rPr>
          <w:rFonts w:cs="Calibri"/>
        </w:rPr>
      </w:pPr>
      <w:r>
        <w:rPr>
          <w:rFonts w:cs="Calibri"/>
        </w:rPr>
        <w:t>Type</w:t>
      </w:r>
    </w:p>
    <w:p w14:paraId="63FDA339">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146B9C4C">
      <w:pPr>
        <w:pStyle w:val="6"/>
        <w:rPr>
          <w:rFonts w:cs="Calibri"/>
        </w:rPr>
      </w:pPr>
      <w:r>
        <w:rPr>
          <w:rFonts w:cs="Calibri"/>
        </w:rPr>
        <w:t>Syntax</w:t>
      </w:r>
    </w:p>
    <w:p w14:paraId="7F57DA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nsolas" w:cs="Calibri"/>
          <w:b/>
          <w:kern w:val="0"/>
          <w:szCs w:val="22"/>
          <w:lang w:eastAsia="en-US"/>
        </w:rPr>
      </w:pPr>
      <w:r>
        <w:rPr>
          <w:rFonts w:eastAsia="Consolas" w:cs="Calibri"/>
          <w:b/>
          <w:kern w:val="0"/>
          <w:szCs w:val="22"/>
          <w:lang w:eastAsia="en-US"/>
        </w:rPr>
        <w:tab/>
      </w:r>
      <w:r>
        <w:rPr>
          <w:rFonts w:hint="eastAsia" w:eastAsia="Consolas" w:cs="Calibri"/>
          <w:b/>
          <w:kern w:val="0"/>
          <w:szCs w:val="22"/>
          <w:lang w:eastAsia="en-US"/>
        </w:rPr>
        <w:t xml:space="preserve">int </w:t>
      </w:r>
      <w:r>
        <w:rPr>
          <w:rFonts w:eastAsia="Consolas" w:cs="Calibri"/>
          <w:b/>
          <w:kern w:val="0"/>
          <w:szCs w:val="22"/>
          <w:lang w:eastAsia="en-US"/>
        </w:rPr>
        <w:t>AnWBT_MAP_PushMessage(String btaddr, in AnWBT_MapEntry mapEntry, int charset ,int transparent, int retry);</w:t>
      </w:r>
    </w:p>
    <w:p w14:paraId="685C2CB3">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4CCD6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85" w:type="dxa"/>
            <w:tcBorders>
              <w:bottom w:val="double" w:color="auto" w:sz="4" w:space="0"/>
            </w:tcBorders>
            <w:shd w:val="clear" w:color="auto" w:fill="000000" w:themeFill="text1"/>
            <w:noWrap/>
            <w:vAlign w:val="center"/>
          </w:tcPr>
          <w:p w14:paraId="2D1980DA">
            <w:pPr>
              <w:pStyle w:val="64"/>
              <w:jc w:val="left"/>
              <w:rPr>
                <w:rFonts w:ascii="Calibri" w:hAnsi="Calibri"/>
              </w:rPr>
            </w:pPr>
            <w:r>
              <w:rPr>
                <w:rFonts w:hint="eastAsia" w:ascii="Calibri" w:hAnsi="Calibri"/>
              </w:rPr>
              <w:t>Parameters</w:t>
            </w:r>
          </w:p>
        </w:tc>
        <w:tc>
          <w:tcPr>
            <w:tcW w:w="2632" w:type="dxa"/>
            <w:tcBorders>
              <w:bottom w:val="double" w:color="auto" w:sz="4" w:space="0"/>
            </w:tcBorders>
            <w:shd w:val="clear" w:color="auto" w:fill="000000" w:themeFill="text1"/>
            <w:noWrap/>
            <w:vAlign w:val="center"/>
          </w:tcPr>
          <w:p w14:paraId="4671076F">
            <w:pPr>
              <w:pStyle w:val="64"/>
              <w:jc w:val="left"/>
              <w:rPr>
                <w:rFonts w:ascii="Calibri" w:hAnsi="Calibri"/>
              </w:rPr>
            </w:pPr>
            <w:r>
              <w:rPr>
                <w:rFonts w:ascii="Calibri" w:hAnsi="Calibri"/>
              </w:rPr>
              <w:t>Type</w:t>
            </w:r>
          </w:p>
        </w:tc>
        <w:tc>
          <w:tcPr>
            <w:tcW w:w="5373" w:type="dxa"/>
            <w:tcBorders>
              <w:bottom w:val="double" w:color="auto" w:sz="4" w:space="0"/>
            </w:tcBorders>
            <w:shd w:val="clear" w:color="auto" w:fill="000000" w:themeFill="text1"/>
            <w:noWrap/>
            <w:vAlign w:val="center"/>
          </w:tcPr>
          <w:p w14:paraId="7936F7CD">
            <w:pPr>
              <w:pStyle w:val="64"/>
              <w:jc w:val="left"/>
              <w:rPr>
                <w:rFonts w:ascii="Calibri" w:hAnsi="Calibri"/>
              </w:rPr>
            </w:pPr>
            <w:r>
              <w:rPr>
                <w:rFonts w:ascii="Calibri" w:hAnsi="Calibri"/>
              </w:rPr>
              <w:t>Description</w:t>
            </w:r>
          </w:p>
        </w:tc>
      </w:tr>
      <w:tr w14:paraId="1085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85" w:type="dxa"/>
            <w:tcBorders>
              <w:top w:val="double" w:color="auto" w:sz="4" w:space="0"/>
            </w:tcBorders>
            <w:vAlign w:val="center"/>
          </w:tcPr>
          <w:p w14:paraId="7E466356">
            <w:pPr>
              <w:pStyle w:val="56"/>
              <w:rPr>
                <w:rFonts w:cs="PMingLiU"/>
              </w:rPr>
            </w:pPr>
            <w:r>
              <w:rPr>
                <w:rFonts w:cs="Calibri"/>
              </w:rPr>
              <w:t>btaddr</w:t>
            </w:r>
          </w:p>
        </w:tc>
        <w:tc>
          <w:tcPr>
            <w:tcW w:w="2632" w:type="dxa"/>
            <w:tcBorders>
              <w:top w:val="double" w:color="auto" w:sz="4" w:space="0"/>
            </w:tcBorders>
            <w:vAlign w:val="center"/>
          </w:tcPr>
          <w:p w14:paraId="6D5DD5B9">
            <w:pPr>
              <w:pStyle w:val="56"/>
              <w:rPr>
                <w:rFonts w:cs="PMingLiU"/>
              </w:rPr>
            </w:pPr>
            <w:r>
              <w:rPr>
                <w:rFonts w:eastAsia="宋体" w:cs="Calibri"/>
                <w:lang w:eastAsia="zh-CN"/>
              </w:rPr>
              <w:t>String</w:t>
            </w:r>
          </w:p>
        </w:tc>
        <w:tc>
          <w:tcPr>
            <w:tcW w:w="5373" w:type="dxa"/>
            <w:tcBorders>
              <w:top w:val="double" w:color="auto" w:sz="4" w:space="0"/>
            </w:tcBorders>
            <w:vAlign w:val="center"/>
          </w:tcPr>
          <w:p w14:paraId="43DD013C">
            <w:pPr>
              <w:pStyle w:val="56"/>
              <w:rPr>
                <w:rFonts w:cs="PMingLiU"/>
              </w:rPr>
            </w:pPr>
            <w:r>
              <w:rPr>
                <w:rFonts w:cs="Calibri"/>
              </w:rPr>
              <w:t>A pointer to a Bluetooth address of the target Remote Device.</w:t>
            </w:r>
          </w:p>
        </w:tc>
      </w:tr>
      <w:tr w14:paraId="2D398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85" w:type="dxa"/>
            <w:vAlign w:val="center"/>
          </w:tcPr>
          <w:p w14:paraId="5FDCB2EC">
            <w:pPr>
              <w:pStyle w:val="56"/>
              <w:rPr>
                <w:bCs/>
                <w:kern w:val="0"/>
              </w:rPr>
            </w:pPr>
            <w:r>
              <w:rPr>
                <w:rFonts w:eastAsia="Consolas" w:cs="Calibri"/>
                <w:bCs/>
                <w:kern w:val="0"/>
                <w:szCs w:val="22"/>
                <w:lang w:eastAsia="en-US"/>
              </w:rPr>
              <w:t>mapEntry</w:t>
            </w:r>
          </w:p>
        </w:tc>
        <w:tc>
          <w:tcPr>
            <w:tcW w:w="2632" w:type="dxa"/>
            <w:vAlign w:val="center"/>
          </w:tcPr>
          <w:p w14:paraId="30C8ED6A">
            <w:pPr>
              <w:pStyle w:val="56"/>
            </w:pPr>
            <w:r>
              <w:t>String</w:t>
            </w:r>
          </w:p>
        </w:tc>
        <w:tc>
          <w:tcPr>
            <w:tcW w:w="5373" w:type="dxa"/>
            <w:vAlign w:val="center"/>
          </w:tcPr>
          <w:p w14:paraId="2748C1A4">
            <w:pPr>
              <w:pStyle w:val="56"/>
              <w:rPr>
                <w:kern w:val="0"/>
              </w:rPr>
            </w:pPr>
            <w:r>
              <w:rPr>
                <w:kern w:val="0"/>
              </w:rPr>
              <w:t>AnWBT_MapEntry class, check SDK sample Code</w:t>
            </w:r>
          </w:p>
        </w:tc>
      </w:tr>
      <w:tr w14:paraId="72E61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0" w:hRule="atLeast"/>
        </w:trPr>
        <w:tc>
          <w:tcPr>
            <w:tcW w:w="2485" w:type="dxa"/>
            <w:vAlign w:val="center"/>
          </w:tcPr>
          <w:p w14:paraId="1396FB83">
            <w:pPr>
              <w:pStyle w:val="56"/>
            </w:pPr>
            <w:r>
              <w:t>charset</w:t>
            </w:r>
          </w:p>
        </w:tc>
        <w:tc>
          <w:tcPr>
            <w:tcW w:w="2632" w:type="dxa"/>
            <w:vAlign w:val="center"/>
          </w:tcPr>
          <w:p w14:paraId="223B8903">
            <w:pPr>
              <w:pStyle w:val="56"/>
              <w:rPr>
                <w:rFonts w:eastAsia="宋体"/>
                <w:lang w:eastAsia="zh-CN"/>
              </w:rPr>
            </w:pPr>
            <w:r>
              <w:rPr>
                <w:rFonts w:hint="eastAsia" w:eastAsia="宋体"/>
                <w:lang w:eastAsia="zh-CN"/>
              </w:rPr>
              <w:t>i</w:t>
            </w:r>
            <w:r>
              <w:rPr>
                <w:rFonts w:eastAsia="宋体"/>
                <w:lang w:eastAsia="zh-CN"/>
              </w:rPr>
              <w:t>nt</w:t>
            </w:r>
          </w:p>
        </w:tc>
        <w:tc>
          <w:tcPr>
            <w:tcW w:w="5373" w:type="dxa"/>
            <w:vAlign w:val="center"/>
          </w:tcPr>
          <w:p w14:paraId="6D74CC3C">
            <w:pPr>
              <w:pStyle w:val="56"/>
            </w:pPr>
            <w:r>
              <w:t>used to determine the trans-coding of the textual parts of the</w:t>
            </w:r>
          </w:p>
          <w:p w14:paraId="0C632E0D">
            <w:pPr>
              <w:pStyle w:val="56"/>
            </w:pPr>
            <w:r>
              <w:t>delivered bMessage-content.</w:t>
            </w:r>
          </w:p>
          <w:p w14:paraId="6B576D3E">
            <w:pPr>
              <w:pStyle w:val="56"/>
            </w:pPr>
            <w:r>
              <w:t xml:space="preserve">0 = "native", </w:t>
            </w:r>
          </w:p>
          <w:p w14:paraId="6104094F">
            <w:pPr>
              <w:pStyle w:val="56"/>
            </w:pPr>
            <w:r>
              <w:t>1 = "UTF-8"</w:t>
            </w:r>
          </w:p>
        </w:tc>
      </w:tr>
      <w:tr w14:paraId="014A9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0" w:hRule="atLeast"/>
        </w:trPr>
        <w:tc>
          <w:tcPr>
            <w:tcW w:w="2485" w:type="dxa"/>
            <w:vAlign w:val="center"/>
          </w:tcPr>
          <w:p w14:paraId="57449BA3">
            <w:pPr>
              <w:pStyle w:val="56"/>
            </w:pPr>
            <w:r>
              <w:t>transparent</w:t>
            </w:r>
          </w:p>
        </w:tc>
        <w:tc>
          <w:tcPr>
            <w:tcW w:w="2632" w:type="dxa"/>
            <w:vAlign w:val="center"/>
          </w:tcPr>
          <w:p w14:paraId="7E139D18">
            <w:pPr>
              <w:pStyle w:val="56"/>
              <w:rPr>
                <w:rFonts w:eastAsia="宋体"/>
                <w:lang w:eastAsia="zh-CN"/>
              </w:rPr>
            </w:pPr>
            <w:r>
              <w:rPr>
                <w:rFonts w:hint="eastAsia" w:eastAsia="宋体"/>
                <w:lang w:eastAsia="zh-CN"/>
              </w:rPr>
              <w:t>i</w:t>
            </w:r>
            <w:r>
              <w:rPr>
                <w:rFonts w:eastAsia="宋体"/>
                <w:lang w:eastAsia="zh-CN"/>
              </w:rPr>
              <w:t>nt</w:t>
            </w:r>
          </w:p>
        </w:tc>
        <w:tc>
          <w:tcPr>
            <w:tcW w:w="5373" w:type="dxa"/>
            <w:vAlign w:val="center"/>
          </w:tcPr>
          <w:p w14:paraId="2556446E">
            <w:pPr>
              <w:pStyle w:val="56"/>
            </w:pPr>
            <w:r>
              <w:t xml:space="preserve"> be used to indicate to the MSE that no copy of the message shall be kept</w:t>
            </w:r>
            <w:r>
              <w:rPr>
                <w:rFonts w:hint="eastAsia" w:eastAsia="宋体"/>
                <w:lang w:eastAsia="zh-CN"/>
              </w:rPr>
              <w:t xml:space="preserve"> </w:t>
            </w:r>
            <w:r>
              <w:t>in the 'Sent' folder after the message was sent.</w:t>
            </w:r>
          </w:p>
          <w:p w14:paraId="352BE150">
            <w:pPr>
              <w:pStyle w:val="56"/>
            </w:pPr>
            <w:r>
              <w:t xml:space="preserve"> 0b1 = "ON", </w:t>
            </w:r>
          </w:p>
          <w:p w14:paraId="517E9C9A">
            <w:pPr>
              <w:pStyle w:val="56"/>
            </w:pPr>
            <w:r>
              <w:t>0b0 = "OFF"</w:t>
            </w:r>
          </w:p>
        </w:tc>
      </w:tr>
      <w:tr w14:paraId="3645D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0" w:hRule="atLeast"/>
        </w:trPr>
        <w:tc>
          <w:tcPr>
            <w:tcW w:w="2485" w:type="dxa"/>
            <w:vAlign w:val="center"/>
          </w:tcPr>
          <w:p w14:paraId="25598CF0">
            <w:pPr>
              <w:pStyle w:val="56"/>
            </w:pPr>
            <w:r>
              <w:t>retry</w:t>
            </w:r>
          </w:p>
        </w:tc>
        <w:tc>
          <w:tcPr>
            <w:tcW w:w="2632" w:type="dxa"/>
            <w:vAlign w:val="center"/>
          </w:tcPr>
          <w:p w14:paraId="778086D0">
            <w:pPr>
              <w:pStyle w:val="56"/>
              <w:rPr>
                <w:rFonts w:eastAsia="宋体"/>
                <w:lang w:eastAsia="zh-CN"/>
              </w:rPr>
            </w:pPr>
            <w:r>
              <w:rPr>
                <w:rFonts w:hint="eastAsia" w:eastAsia="宋体"/>
                <w:lang w:eastAsia="zh-CN"/>
              </w:rPr>
              <w:t>i</w:t>
            </w:r>
            <w:r>
              <w:rPr>
                <w:rFonts w:eastAsia="宋体"/>
                <w:lang w:eastAsia="zh-CN"/>
              </w:rPr>
              <w:t>nt</w:t>
            </w:r>
          </w:p>
        </w:tc>
        <w:tc>
          <w:tcPr>
            <w:tcW w:w="5373" w:type="dxa"/>
            <w:vAlign w:val="center"/>
          </w:tcPr>
          <w:p w14:paraId="45061957">
            <w:pPr>
              <w:pStyle w:val="56"/>
            </w:pPr>
            <w:r>
              <w:t>used to indicate whether successive attempts at sending the message</w:t>
            </w:r>
            <w:r>
              <w:rPr>
                <w:rFonts w:hint="eastAsia" w:eastAsia="宋体"/>
                <w:lang w:eastAsia="zh-CN"/>
              </w:rPr>
              <w:t xml:space="preserve"> </w:t>
            </w:r>
            <w:r>
              <w:t>shall be carried out in case the cellular network is not accessible when the message is sent from</w:t>
            </w:r>
            <w:r>
              <w:rPr>
                <w:rFonts w:hint="eastAsia" w:eastAsia="宋体"/>
                <w:lang w:eastAsia="zh-CN"/>
              </w:rPr>
              <w:t xml:space="preserve"> </w:t>
            </w:r>
            <w:r>
              <w:t>the MCE to the outbox of the MSE.</w:t>
            </w:r>
          </w:p>
          <w:p w14:paraId="248CFE0E">
            <w:pPr>
              <w:pStyle w:val="56"/>
            </w:pPr>
            <w:r>
              <w:t xml:space="preserve">0b1 = "ON", </w:t>
            </w:r>
          </w:p>
          <w:p w14:paraId="18C0C4AD">
            <w:pPr>
              <w:pStyle w:val="56"/>
            </w:pPr>
            <w:r>
              <w:t>0b0 = "OFF"</w:t>
            </w:r>
          </w:p>
        </w:tc>
      </w:tr>
    </w:tbl>
    <w:p w14:paraId="55BDC160">
      <w:pPr>
        <w:pStyle w:val="6"/>
        <w:rPr>
          <w:rFonts w:cs="Calibri"/>
        </w:rPr>
      </w:pPr>
      <w:r>
        <w:rPr>
          <w:rFonts w:cs="Calibri"/>
        </w:rPr>
        <w:t>Return Value</w:t>
      </w:r>
    </w:p>
    <w:p w14:paraId="6BB0579D">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671E16C5">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085C83C6">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6037EE3D">
      <w:pPr>
        <w:pStyle w:val="6"/>
        <w:rPr>
          <w:rFonts w:cs="Calibri"/>
        </w:rPr>
      </w:pPr>
      <w:r>
        <w:rPr>
          <w:rFonts w:cs="Calibri"/>
        </w:rPr>
        <w:t>Callback Message</w:t>
      </w:r>
    </w:p>
    <w:p w14:paraId="5CBB738C">
      <w:pPr>
        <w:rPr>
          <w:rStyle w:val="59"/>
          <w:rFonts w:ascii="Calibri" w:hAnsi="Calibri" w:cs="Calibri" w:eastAsiaTheme="minorEastAsia"/>
          <w:color w:val="FF0000"/>
        </w:rPr>
      </w:pPr>
      <w:r>
        <w:rPr>
          <w:rFonts w:cs="Calibri"/>
          <w:color w:val="FF0000"/>
        </w:rPr>
        <w:t>TDB</w:t>
      </w:r>
    </w:p>
    <w:p w14:paraId="1E4CB673">
      <w:pPr>
        <w:pStyle w:val="6"/>
        <w:rPr>
          <w:rFonts w:cs="Calibri"/>
        </w:rPr>
      </w:pPr>
      <w:r>
        <w:rPr>
          <w:rFonts w:cs="Calibri"/>
        </w:rPr>
        <w:t>Timeout</w:t>
      </w:r>
    </w:p>
    <w:p w14:paraId="309C5712">
      <w:pPr>
        <w:rPr>
          <w:rFonts w:cs="Calibri"/>
          <w:kern w:val="0"/>
        </w:rPr>
      </w:pPr>
      <w:r>
        <w:rPr>
          <w:rFonts w:cs="Calibri"/>
          <w:kern w:val="0"/>
        </w:rPr>
        <w:t>None</w:t>
      </w:r>
    </w:p>
    <w:p w14:paraId="4E5ABFC0">
      <w:pPr>
        <w:rPr>
          <w:rFonts w:eastAsia="宋体" w:cs="Calibri"/>
          <w:lang w:eastAsia="zh-CN"/>
        </w:rPr>
      </w:pPr>
    </w:p>
    <w:p w14:paraId="60244885">
      <w:pPr>
        <w:pStyle w:val="3"/>
      </w:pPr>
      <w:bookmarkStart w:id="381" w:name="_Toc16984"/>
      <w:r>
        <w:t>AnWBT_MAP_SetMessageStatus</w:t>
      </w:r>
      <w:bookmarkEnd w:id="381"/>
    </w:p>
    <w:p w14:paraId="6AFEFBD8">
      <w:pPr>
        <w:rPr>
          <w:rFonts w:cs="Calibri"/>
        </w:rPr>
      </w:pPr>
      <w:r>
        <w:rPr>
          <w:rFonts w:cs="Calibri"/>
        </w:rPr>
        <w:t>Set Message status to a Remote Device.</w:t>
      </w:r>
    </w:p>
    <w:p w14:paraId="53106C07">
      <w:pPr>
        <w:pStyle w:val="6"/>
        <w:rPr>
          <w:rFonts w:cs="Calibri"/>
        </w:rPr>
      </w:pPr>
      <w:r>
        <w:rPr>
          <w:rFonts w:cs="Calibri"/>
        </w:rPr>
        <w:t>Type</w:t>
      </w:r>
    </w:p>
    <w:p w14:paraId="3B77F521">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6C45CBC0">
      <w:pPr>
        <w:pStyle w:val="6"/>
        <w:rPr>
          <w:rFonts w:cs="Calibri"/>
        </w:rPr>
      </w:pPr>
      <w:r>
        <w:rPr>
          <w:rFonts w:cs="Calibri"/>
        </w:rPr>
        <w:t>Syntax</w:t>
      </w:r>
    </w:p>
    <w:p w14:paraId="187CFB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eastAsia="Consolas" w:cs="Calibri"/>
          <w:b/>
          <w:kern w:val="0"/>
          <w:szCs w:val="22"/>
          <w:lang w:eastAsia="en-US"/>
        </w:rPr>
        <w:tab/>
      </w:r>
      <w:r>
        <w:rPr>
          <w:rFonts w:hint="eastAsia" w:eastAsia="Consolas" w:cs="Calibri"/>
          <w:b/>
          <w:kern w:val="0"/>
          <w:szCs w:val="22"/>
          <w:lang w:eastAsia="en-US"/>
        </w:rPr>
        <w:t xml:space="preserve">int </w:t>
      </w:r>
      <w:r>
        <w:rPr>
          <w:rFonts w:eastAsia="Consolas" w:cs="Calibri"/>
          <w:b/>
          <w:kern w:val="0"/>
          <w:szCs w:val="22"/>
          <w:lang w:eastAsia="en-US"/>
        </w:rPr>
        <w:t>AnWBT_MAP_SetMessageStatus</w:t>
      </w:r>
      <w:r>
        <w:rPr>
          <w:rFonts w:hint="eastAsia" w:eastAsia="Consolas" w:cs="Calibri"/>
          <w:b/>
          <w:kern w:val="0"/>
          <w:szCs w:val="22"/>
          <w:lang w:eastAsia="en-US"/>
        </w:rPr>
        <w:t xml:space="preserve"> (String btaddr,</w:t>
      </w:r>
      <w:r>
        <w:t xml:space="preserve"> </w:t>
      </w:r>
    </w:p>
    <w:p w14:paraId="245E94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nsolas" w:cs="Calibri"/>
          <w:b/>
          <w:kern w:val="0"/>
          <w:szCs w:val="22"/>
          <w:lang w:eastAsia="en-US"/>
        </w:rPr>
      </w:pPr>
      <w:r>
        <w:tab/>
      </w:r>
      <w:r>
        <w:tab/>
      </w:r>
      <w:r>
        <w:rPr>
          <w:rFonts w:eastAsia="Consolas" w:cs="Calibri"/>
          <w:b/>
          <w:kern w:val="0"/>
          <w:szCs w:val="22"/>
          <w:lang w:eastAsia="en-US"/>
        </w:rPr>
        <w:t>String message_handle,</w:t>
      </w:r>
    </w:p>
    <w:p w14:paraId="1330F4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nsolas" w:cs="Calibri"/>
          <w:b/>
          <w:kern w:val="0"/>
          <w:szCs w:val="22"/>
          <w:lang w:eastAsia="en-US"/>
        </w:rPr>
      </w:pPr>
      <w:r>
        <w:rPr>
          <w:rFonts w:eastAsia="Consolas" w:cs="Calibri"/>
          <w:b/>
          <w:kern w:val="0"/>
          <w:szCs w:val="22"/>
          <w:lang w:eastAsia="en-US"/>
        </w:rPr>
        <w:tab/>
      </w:r>
      <w:r>
        <w:rPr>
          <w:rFonts w:eastAsia="Consolas" w:cs="Calibri"/>
          <w:b/>
          <w:kern w:val="0"/>
          <w:szCs w:val="22"/>
          <w:lang w:eastAsia="en-US"/>
        </w:rPr>
        <w:tab/>
      </w:r>
      <w:r>
        <w:rPr>
          <w:rFonts w:eastAsia="Consolas" w:cs="Calibri"/>
          <w:b/>
          <w:kern w:val="0"/>
          <w:szCs w:val="22"/>
          <w:lang w:eastAsia="en-US"/>
        </w:rPr>
        <w:t>int status_indicator,</w:t>
      </w:r>
    </w:p>
    <w:p w14:paraId="4CA688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nsolas" w:cs="Calibri"/>
          <w:b/>
          <w:kern w:val="0"/>
          <w:szCs w:val="22"/>
          <w:lang w:eastAsia="en-US"/>
        </w:rPr>
      </w:pPr>
      <w:r>
        <w:rPr>
          <w:rFonts w:eastAsia="Consolas" w:cs="Calibri"/>
          <w:b/>
          <w:kern w:val="0"/>
          <w:szCs w:val="22"/>
          <w:lang w:eastAsia="en-US"/>
        </w:rPr>
        <w:tab/>
      </w:r>
      <w:r>
        <w:rPr>
          <w:rFonts w:eastAsia="Consolas" w:cs="Calibri"/>
          <w:b/>
          <w:kern w:val="0"/>
          <w:szCs w:val="22"/>
          <w:lang w:eastAsia="en-US"/>
        </w:rPr>
        <w:tab/>
      </w:r>
      <w:r>
        <w:rPr>
          <w:rFonts w:eastAsia="Consolas" w:cs="Calibri"/>
          <w:b/>
          <w:kern w:val="0"/>
          <w:szCs w:val="22"/>
          <w:lang w:eastAsia="en-US"/>
        </w:rPr>
        <w:t>int status_value</w:t>
      </w:r>
      <w:r>
        <w:rPr>
          <w:rFonts w:hint="eastAsia" w:eastAsia="Consolas" w:cs="Calibri"/>
          <w:b/>
          <w:kern w:val="0"/>
          <w:szCs w:val="22"/>
          <w:lang w:eastAsia="en-US"/>
        </w:rPr>
        <w:t>)</w:t>
      </w:r>
      <w:r>
        <w:rPr>
          <w:rFonts w:eastAsia="Consolas" w:cs="Calibri"/>
          <w:b/>
          <w:kern w:val="0"/>
          <w:szCs w:val="22"/>
          <w:lang w:eastAsia="en-US"/>
        </w:rPr>
        <w:t>;</w:t>
      </w:r>
    </w:p>
    <w:p w14:paraId="2BD70FEC">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41028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85" w:type="dxa"/>
            <w:tcBorders>
              <w:bottom w:val="double" w:color="auto" w:sz="4" w:space="0"/>
            </w:tcBorders>
            <w:shd w:val="clear" w:color="auto" w:fill="000000" w:themeFill="text1"/>
            <w:noWrap/>
            <w:vAlign w:val="center"/>
          </w:tcPr>
          <w:p w14:paraId="6B178F6D">
            <w:pPr>
              <w:pStyle w:val="64"/>
              <w:jc w:val="left"/>
              <w:rPr>
                <w:rFonts w:ascii="Calibri" w:hAnsi="Calibri"/>
              </w:rPr>
            </w:pPr>
            <w:r>
              <w:rPr>
                <w:rFonts w:hint="eastAsia" w:ascii="Calibri" w:hAnsi="Calibri"/>
              </w:rPr>
              <w:t>Parameters</w:t>
            </w:r>
          </w:p>
        </w:tc>
        <w:tc>
          <w:tcPr>
            <w:tcW w:w="2632" w:type="dxa"/>
            <w:tcBorders>
              <w:bottom w:val="double" w:color="auto" w:sz="4" w:space="0"/>
            </w:tcBorders>
            <w:shd w:val="clear" w:color="auto" w:fill="000000" w:themeFill="text1"/>
            <w:noWrap/>
            <w:vAlign w:val="center"/>
          </w:tcPr>
          <w:p w14:paraId="01E64715">
            <w:pPr>
              <w:pStyle w:val="64"/>
              <w:jc w:val="left"/>
              <w:rPr>
                <w:rFonts w:ascii="Calibri" w:hAnsi="Calibri"/>
              </w:rPr>
            </w:pPr>
            <w:r>
              <w:rPr>
                <w:rFonts w:ascii="Calibri" w:hAnsi="Calibri"/>
              </w:rPr>
              <w:t>Type</w:t>
            </w:r>
          </w:p>
        </w:tc>
        <w:tc>
          <w:tcPr>
            <w:tcW w:w="5373" w:type="dxa"/>
            <w:tcBorders>
              <w:bottom w:val="double" w:color="auto" w:sz="4" w:space="0"/>
            </w:tcBorders>
            <w:shd w:val="clear" w:color="auto" w:fill="000000" w:themeFill="text1"/>
            <w:noWrap/>
            <w:vAlign w:val="center"/>
          </w:tcPr>
          <w:p w14:paraId="7A41951E">
            <w:pPr>
              <w:pStyle w:val="64"/>
              <w:jc w:val="left"/>
              <w:rPr>
                <w:rFonts w:ascii="Calibri" w:hAnsi="Calibri"/>
              </w:rPr>
            </w:pPr>
            <w:r>
              <w:rPr>
                <w:rFonts w:ascii="Calibri" w:hAnsi="Calibri"/>
              </w:rPr>
              <w:t>Description</w:t>
            </w:r>
          </w:p>
        </w:tc>
      </w:tr>
      <w:tr w14:paraId="0DEAE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85" w:type="dxa"/>
            <w:tcBorders>
              <w:top w:val="double" w:color="auto" w:sz="4" w:space="0"/>
            </w:tcBorders>
            <w:vAlign w:val="center"/>
          </w:tcPr>
          <w:p w14:paraId="19A8B205">
            <w:pPr>
              <w:pStyle w:val="56"/>
              <w:rPr>
                <w:rFonts w:cs="PMingLiU"/>
              </w:rPr>
            </w:pPr>
            <w:r>
              <w:rPr>
                <w:rFonts w:cs="Calibri"/>
              </w:rPr>
              <w:t>btaddr</w:t>
            </w:r>
          </w:p>
        </w:tc>
        <w:tc>
          <w:tcPr>
            <w:tcW w:w="2632" w:type="dxa"/>
            <w:tcBorders>
              <w:top w:val="double" w:color="auto" w:sz="4" w:space="0"/>
            </w:tcBorders>
            <w:vAlign w:val="center"/>
          </w:tcPr>
          <w:p w14:paraId="77C237BD">
            <w:pPr>
              <w:pStyle w:val="56"/>
              <w:rPr>
                <w:rFonts w:cs="PMingLiU"/>
              </w:rPr>
            </w:pPr>
            <w:r>
              <w:rPr>
                <w:rFonts w:eastAsia="宋体" w:cs="Calibri"/>
                <w:lang w:eastAsia="zh-CN"/>
              </w:rPr>
              <w:t>String</w:t>
            </w:r>
          </w:p>
        </w:tc>
        <w:tc>
          <w:tcPr>
            <w:tcW w:w="5373" w:type="dxa"/>
            <w:tcBorders>
              <w:top w:val="double" w:color="auto" w:sz="4" w:space="0"/>
            </w:tcBorders>
            <w:vAlign w:val="center"/>
          </w:tcPr>
          <w:p w14:paraId="70E14A43">
            <w:pPr>
              <w:pStyle w:val="56"/>
              <w:rPr>
                <w:rFonts w:cs="PMingLiU"/>
              </w:rPr>
            </w:pPr>
            <w:r>
              <w:rPr>
                <w:rFonts w:cs="Calibri"/>
              </w:rPr>
              <w:t>A pointer to a Bluetooth address of the target Remote Device.</w:t>
            </w:r>
          </w:p>
        </w:tc>
      </w:tr>
      <w:tr w14:paraId="5315F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85" w:type="dxa"/>
            <w:vAlign w:val="center"/>
          </w:tcPr>
          <w:p w14:paraId="08E8DD97">
            <w:pPr>
              <w:pStyle w:val="56"/>
              <w:rPr>
                <w:bCs/>
                <w:kern w:val="0"/>
              </w:rPr>
            </w:pPr>
            <w:r>
              <w:rPr>
                <w:rFonts w:eastAsia="Consolas" w:cs="Calibri"/>
                <w:bCs/>
                <w:kern w:val="0"/>
                <w:szCs w:val="22"/>
                <w:lang w:eastAsia="en-US"/>
              </w:rPr>
              <w:t>message_handle</w:t>
            </w:r>
          </w:p>
        </w:tc>
        <w:tc>
          <w:tcPr>
            <w:tcW w:w="2632" w:type="dxa"/>
            <w:vAlign w:val="center"/>
          </w:tcPr>
          <w:p w14:paraId="6889A8F1">
            <w:pPr>
              <w:pStyle w:val="56"/>
            </w:pPr>
            <w:r>
              <w:t>String</w:t>
            </w:r>
          </w:p>
        </w:tc>
        <w:tc>
          <w:tcPr>
            <w:tcW w:w="5373" w:type="dxa"/>
            <w:vAlign w:val="center"/>
          </w:tcPr>
          <w:p w14:paraId="04232382">
            <w:pPr>
              <w:pStyle w:val="56"/>
              <w:rPr>
                <w:kern w:val="0"/>
              </w:rPr>
            </w:pPr>
            <w:r>
              <w:rPr>
                <w:kern w:val="0"/>
              </w:rPr>
              <w:t>A Handle of current operated message</w:t>
            </w:r>
          </w:p>
        </w:tc>
      </w:tr>
      <w:tr w14:paraId="54366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0" w:hRule="atLeast"/>
        </w:trPr>
        <w:tc>
          <w:tcPr>
            <w:tcW w:w="2485" w:type="dxa"/>
            <w:vAlign w:val="center"/>
          </w:tcPr>
          <w:p w14:paraId="0C0B45B1">
            <w:pPr>
              <w:pStyle w:val="56"/>
            </w:pPr>
            <w:r>
              <w:t>status_indicator</w:t>
            </w:r>
          </w:p>
        </w:tc>
        <w:tc>
          <w:tcPr>
            <w:tcW w:w="2632" w:type="dxa"/>
            <w:vAlign w:val="center"/>
          </w:tcPr>
          <w:p w14:paraId="277D5A4A">
            <w:pPr>
              <w:pStyle w:val="56"/>
              <w:rPr>
                <w:rFonts w:eastAsia="宋体"/>
                <w:lang w:eastAsia="zh-CN"/>
              </w:rPr>
            </w:pPr>
            <w:r>
              <w:rPr>
                <w:rFonts w:hint="eastAsia" w:eastAsia="宋体"/>
                <w:lang w:eastAsia="zh-CN"/>
              </w:rPr>
              <w:t>i</w:t>
            </w:r>
            <w:r>
              <w:rPr>
                <w:rFonts w:eastAsia="宋体"/>
                <w:lang w:eastAsia="zh-CN"/>
              </w:rPr>
              <w:t>nt</w:t>
            </w:r>
          </w:p>
        </w:tc>
        <w:tc>
          <w:tcPr>
            <w:tcW w:w="5373" w:type="dxa"/>
            <w:vAlign w:val="center"/>
          </w:tcPr>
          <w:p w14:paraId="782FF1E3">
            <w:pPr>
              <w:pStyle w:val="56"/>
            </w:pPr>
            <w:r>
              <w:t>0 = readStatus;</w:t>
            </w:r>
          </w:p>
          <w:p w14:paraId="625F87ED">
            <w:pPr>
              <w:pStyle w:val="56"/>
            </w:pPr>
            <w:r>
              <w:t>1 = deletedStatus;</w:t>
            </w:r>
          </w:p>
          <w:p w14:paraId="0722918C">
            <w:pPr>
              <w:pStyle w:val="56"/>
            </w:pPr>
            <w:r>
              <w:t>2 = setExtendedData</w:t>
            </w:r>
          </w:p>
        </w:tc>
      </w:tr>
      <w:tr w14:paraId="0BFD7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0" w:hRule="atLeast"/>
        </w:trPr>
        <w:tc>
          <w:tcPr>
            <w:tcW w:w="2485" w:type="dxa"/>
            <w:vAlign w:val="center"/>
          </w:tcPr>
          <w:p w14:paraId="46FB65A7">
            <w:pPr>
              <w:pStyle w:val="56"/>
            </w:pPr>
            <w:r>
              <w:t>status_value</w:t>
            </w:r>
          </w:p>
        </w:tc>
        <w:tc>
          <w:tcPr>
            <w:tcW w:w="2632" w:type="dxa"/>
            <w:vAlign w:val="center"/>
          </w:tcPr>
          <w:p w14:paraId="35778BD0">
            <w:pPr>
              <w:pStyle w:val="56"/>
              <w:rPr>
                <w:rFonts w:eastAsia="宋体"/>
                <w:lang w:eastAsia="zh-CN"/>
              </w:rPr>
            </w:pPr>
            <w:r>
              <w:rPr>
                <w:rFonts w:hint="eastAsia" w:eastAsia="宋体"/>
                <w:lang w:eastAsia="zh-CN"/>
              </w:rPr>
              <w:t>i</w:t>
            </w:r>
            <w:r>
              <w:rPr>
                <w:rFonts w:eastAsia="宋体"/>
                <w:lang w:eastAsia="zh-CN"/>
              </w:rPr>
              <w:t>nt</w:t>
            </w:r>
          </w:p>
        </w:tc>
        <w:tc>
          <w:tcPr>
            <w:tcW w:w="5373" w:type="dxa"/>
            <w:vAlign w:val="center"/>
          </w:tcPr>
          <w:p w14:paraId="531F24AC">
            <w:pPr>
              <w:pStyle w:val="56"/>
            </w:pPr>
            <w:r>
              <w:t>1 = yes ;</w:t>
            </w:r>
          </w:p>
          <w:p w14:paraId="56AED3BA">
            <w:pPr>
              <w:pStyle w:val="56"/>
            </w:pPr>
            <w:r>
              <w:t>0 = no</w:t>
            </w:r>
          </w:p>
        </w:tc>
      </w:tr>
    </w:tbl>
    <w:p w14:paraId="3F4AB6D1">
      <w:pPr>
        <w:pStyle w:val="6"/>
        <w:rPr>
          <w:rFonts w:cs="Calibri"/>
        </w:rPr>
      </w:pPr>
      <w:r>
        <w:rPr>
          <w:rFonts w:cs="Calibri"/>
        </w:rPr>
        <w:t>Return Value</w:t>
      </w:r>
    </w:p>
    <w:p w14:paraId="30544A11">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2CAA355C">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18CDD354">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2B310D3E">
      <w:pPr>
        <w:pStyle w:val="6"/>
        <w:rPr>
          <w:rFonts w:cs="Calibri"/>
        </w:rPr>
      </w:pPr>
      <w:r>
        <w:rPr>
          <w:rFonts w:cs="Calibri"/>
        </w:rPr>
        <w:t>Callback API</w:t>
      </w:r>
    </w:p>
    <w:p w14:paraId="13D5C131">
      <w:pPr>
        <w:rPr>
          <w:rStyle w:val="59"/>
          <w:rFonts w:ascii="Calibri" w:hAnsi="Calibri" w:cs="Calibri" w:eastAsiaTheme="minorEastAsia"/>
        </w:rPr>
      </w:pPr>
      <w:r>
        <w:rPr>
          <w:rFonts w:cs="Calibri"/>
        </w:rPr>
        <w:t>ACTION_ANW_BT_MAP_EVENT_CHANGED</w:t>
      </w:r>
    </w:p>
    <w:p w14:paraId="0A613B16">
      <w:pPr>
        <w:pStyle w:val="6"/>
        <w:rPr>
          <w:rFonts w:cs="Calibri"/>
        </w:rPr>
      </w:pPr>
      <w:r>
        <w:rPr>
          <w:rFonts w:cs="Calibri"/>
        </w:rPr>
        <w:t>Timeout</w:t>
      </w:r>
    </w:p>
    <w:p w14:paraId="4F247D01">
      <w:pPr>
        <w:rPr>
          <w:rFonts w:cs="Calibri"/>
          <w:kern w:val="0"/>
        </w:rPr>
      </w:pPr>
      <w:r>
        <w:rPr>
          <w:rFonts w:cs="Calibri"/>
          <w:kern w:val="0"/>
        </w:rPr>
        <w:t>None</w:t>
      </w:r>
    </w:p>
    <w:p w14:paraId="00E0E8BF">
      <w:pPr>
        <w:rPr>
          <w:rFonts w:eastAsia="宋体" w:cs="Calibri"/>
          <w:lang w:eastAsia="zh-CN"/>
        </w:rPr>
      </w:pPr>
    </w:p>
    <w:p w14:paraId="502BA2FE">
      <w:pPr>
        <w:pStyle w:val="3"/>
      </w:pPr>
      <w:bookmarkStart w:id="382" w:name="_Toc12285"/>
      <w:r>
        <w:t>AnWBT_MAP_SetNotificationRegistration</w:t>
      </w:r>
      <w:bookmarkEnd w:id="382"/>
    </w:p>
    <w:p w14:paraId="3518CD54">
      <w:pPr>
        <w:rPr>
          <w:rFonts w:cs="Calibri"/>
        </w:rPr>
      </w:pPr>
      <w:r>
        <w:rPr>
          <w:rFonts w:cs="Calibri"/>
        </w:rPr>
        <w:t>This function is used to register itself for being notified of the arrival of new messages.</w:t>
      </w:r>
    </w:p>
    <w:p w14:paraId="1389EE4E">
      <w:pPr>
        <w:pStyle w:val="6"/>
        <w:rPr>
          <w:rFonts w:cs="Calibri"/>
        </w:rPr>
      </w:pPr>
      <w:r>
        <w:rPr>
          <w:rFonts w:cs="Calibri"/>
        </w:rPr>
        <w:t>Type</w:t>
      </w:r>
    </w:p>
    <w:p w14:paraId="2D87D132">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4E71411B">
      <w:pPr>
        <w:pStyle w:val="6"/>
        <w:rPr>
          <w:rFonts w:cs="Calibri"/>
        </w:rPr>
      </w:pPr>
      <w:r>
        <w:rPr>
          <w:rFonts w:cs="Calibri"/>
        </w:rPr>
        <w:t>Syntax</w:t>
      </w:r>
    </w:p>
    <w:p w14:paraId="69DB8F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nsolas" w:cs="Calibri"/>
          <w:b/>
          <w:kern w:val="0"/>
          <w:szCs w:val="22"/>
          <w:lang w:eastAsia="en-US"/>
        </w:rPr>
      </w:pPr>
      <w:r>
        <w:rPr>
          <w:rFonts w:eastAsia="Consolas" w:cs="Calibri"/>
          <w:b/>
          <w:kern w:val="0"/>
          <w:szCs w:val="22"/>
          <w:lang w:eastAsia="en-US"/>
        </w:rPr>
        <w:tab/>
      </w:r>
      <w:r>
        <w:rPr>
          <w:rFonts w:hint="eastAsia" w:eastAsia="Consolas" w:cs="Calibri"/>
          <w:b/>
          <w:kern w:val="0"/>
          <w:szCs w:val="22"/>
          <w:lang w:eastAsia="en-US"/>
        </w:rPr>
        <w:t xml:space="preserve">int </w:t>
      </w:r>
      <w:r>
        <w:rPr>
          <w:rFonts w:eastAsia="Consolas" w:cs="Calibri"/>
          <w:b/>
          <w:kern w:val="0"/>
          <w:szCs w:val="22"/>
          <w:lang w:eastAsia="en-US"/>
        </w:rPr>
        <w:t>AnWBT_MAP_SetNotificationRegistration (String btaddr, int enable);</w:t>
      </w:r>
    </w:p>
    <w:p w14:paraId="2726F559">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02418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85" w:type="dxa"/>
            <w:tcBorders>
              <w:bottom w:val="double" w:color="auto" w:sz="4" w:space="0"/>
            </w:tcBorders>
            <w:shd w:val="clear" w:color="auto" w:fill="000000" w:themeFill="text1"/>
            <w:noWrap/>
            <w:vAlign w:val="center"/>
          </w:tcPr>
          <w:p w14:paraId="1C9F1214">
            <w:pPr>
              <w:pStyle w:val="64"/>
              <w:jc w:val="left"/>
              <w:rPr>
                <w:rFonts w:ascii="Calibri" w:hAnsi="Calibri"/>
              </w:rPr>
            </w:pPr>
            <w:r>
              <w:rPr>
                <w:rFonts w:hint="eastAsia" w:ascii="Calibri" w:hAnsi="Calibri"/>
              </w:rPr>
              <w:t>Parameters</w:t>
            </w:r>
          </w:p>
        </w:tc>
        <w:tc>
          <w:tcPr>
            <w:tcW w:w="2632" w:type="dxa"/>
            <w:tcBorders>
              <w:bottom w:val="double" w:color="auto" w:sz="4" w:space="0"/>
            </w:tcBorders>
            <w:shd w:val="clear" w:color="auto" w:fill="000000" w:themeFill="text1"/>
            <w:noWrap/>
            <w:vAlign w:val="center"/>
          </w:tcPr>
          <w:p w14:paraId="1D854C54">
            <w:pPr>
              <w:pStyle w:val="64"/>
              <w:jc w:val="left"/>
              <w:rPr>
                <w:rFonts w:ascii="Calibri" w:hAnsi="Calibri"/>
              </w:rPr>
            </w:pPr>
            <w:r>
              <w:rPr>
                <w:rFonts w:ascii="Calibri" w:hAnsi="Calibri"/>
              </w:rPr>
              <w:t>Type</w:t>
            </w:r>
          </w:p>
        </w:tc>
        <w:tc>
          <w:tcPr>
            <w:tcW w:w="5373" w:type="dxa"/>
            <w:tcBorders>
              <w:bottom w:val="double" w:color="auto" w:sz="4" w:space="0"/>
            </w:tcBorders>
            <w:shd w:val="clear" w:color="auto" w:fill="000000" w:themeFill="text1"/>
            <w:noWrap/>
            <w:vAlign w:val="center"/>
          </w:tcPr>
          <w:p w14:paraId="1DCDFBCC">
            <w:pPr>
              <w:pStyle w:val="64"/>
              <w:jc w:val="left"/>
              <w:rPr>
                <w:rFonts w:ascii="Calibri" w:hAnsi="Calibri"/>
              </w:rPr>
            </w:pPr>
            <w:r>
              <w:rPr>
                <w:rFonts w:ascii="Calibri" w:hAnsi="Calibri"/>
              </w:rPr>
              <w:t>Description</w:t>
            </w:r>
          </w:p>
        </w:tc>
      </w:tr>
      <w:tr w14:paraId="4A34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85" w:type="dxa"/>
            <w:tcBorders>
              <w:top w:val="double" w:color="auto" w:sz="4" w:space="0"/>
            </w:tcBorders>
            <w:vAlign w:val="center"/>
          </w:tcPr>
          <w:p w14:paraId="27D7057D">
            <w:pPr>
              <w:pStyle w:val="56"/>
              <w:rPr>
                <w:rFonts w:cs="PMingLiU"/>
              </w:rPr>
            </w:pPr>
            <w:r>
              <w:rPr>
                <w:rFonts w:cs="Calibri"/>
              </w:rPr>
              <w:t>btaddr</w:t>
            </w:r>
          </w:p>
        </w:tc>
        <w:tc>
          <w:tcPr>
            <w:tcW w:w="2632" w:type="dxa"/>
            <w:tcBorders>
              <w:top w:val="double" w:color="auto" w:sz="4" w:space="0"/>
            </w:tcBorders>
            <w:vAlign w:val="center"/>
          </w:tcPr>
          <w:p w14:paraId="7EFA5491">
            <w:pPr>
              <w:pStyle w:val="56"/>
              <w:rPr>
                <w:rFonts w:cs="PMingLiU"/>
              </w:rPr>
            </w:pPr>
            <w:r>
              <w:rPr>
                <w:rFonts w:eastAsia="宋体" w:cs="Calibri"/>
                <w:lang w:eastAsia="zh-CN"/>
              </w:rPr>
              <w:t>String</w:t>
            </w:r>
          </w:p>
        </w:tc>
        <w:tc>
          <w:tcPr>
            <w:tcW w:w="5373" w:type="dxa"/>
            <w:tcBorders>
              <w:top w:val="double" w:color="auto" w:sz="4" w:space="0"/>
            </w:tcBorders>
            <w:vAlign w:val="center"/>
          </w:tcPr>
          <w:p w14:paraId="648B2C72">
            <w:pPr>
              <w:pStyle w:val="56"/>
              <w:rPr>
                <w:rFonts w:cs="PMingLiU"/>
              </w:rPr>
            </w:pPr>
            <w:r>
              <w:rPr>
                <w:rFonts w:cs="Calibri"/>
              </w:rPr>
              <w:t>A pointer to a Bluetooth address of the target Remote Device.</w:t>
            </w:r>
          </w:p>
        </w:tc>
      </w:tr>
      <w:tr w14:paraId="06BFD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85" w:type="dxa"/>
            <w:vAlign w:val="center"/>
          </w:tcPr>
          <w:p w14:paraId="6BCD274D">
            <w:pPr>
              <w:pStyle w:val="56"/>
              <w:rPr>
                <w:bCs/>
                <w:kern w:val="0"/>
              </w:rPr>
            </w:pPr>
            <w:r>
              <w:rPr>
                <w:rFonts w:eastAsia="Consolas" w:cs="Calibri"/>
                <w:bCs/>
                <w:kern w:val="0"/>
                <w:szCs w:val="22"/>
                <w:lang w:eastAsia="en-US"/>
              </w:rPr>
              <w:t>enable</w:t>
            </w:r>
          </w:p>
        </w:tc>
        <w:tc>
          <w:tcPr>
            <w:tcW w:w="2632" w:type="dxa"/>
            <w:vAlign w:val="center"/>
          </w:tcPr>
          <w:p w14:paraId="38699601">
            <w:pPr>
              <w:pStyle w:val="56"/>
            </w:pPr>
            <w:r>
              <w:t>int</w:t>
            </w:r>
          </w:p>
        </w:tc>
        <w:tc>
          <w:tcPr>
            <w:tcW w:w="5373" w:type="dxa"/>
            <w:vAlign w:val="center"/>
          </w:tcPr>
          <w:p w14:paraId="17D9EBD5">
            <w:pPr>
              <w:pStyle w:val="56"/>
              <w:rPr>
                <w:kern w:val="0"/>
              </w:rPr>
            </w:pPr>
            <w:r>
              <w:rPr>
                <w:kern w:val="0"/>
              </w:rPr>
              <w:t>indicate the request for being notified by incoming message events using this</w:t>
            </w:r>
          </w:p>
          <w:p w14:paraId="1E3911CA">
            <w:pPr>
              <w:pStyle w:val="56"/>
              <w:rPr>
                <w:kern w:val="0"/>
              </w:rPr>
            </w:pPr>
            <w:r>
              <w:rPr>
                <w:kern w:val="0"/>
              </w:rPr>
              <w:t>parameter. The header shall have either of the values</w:t>
            </w:r>
          </w:p>
          <w:p w14:paraId="0E6C29D5">
            <w:pPr>
              <w:pStyle w:val="56"/>
              <w:rPr>
                <w:kern w:val="0"/>
              </w:rPr>
            </w:pPr>
            <w:r>
              <w:rPr>
                <w:kern w:val="0"/>
              </w:rPr>
              <w:t>- "Off", meaning no notification required or</w:t>
            </w:r>
          </w:p>
          <w:p w14:paraId="4F0015A5">
            <w:pPr>
              <w:pStyle w:val="56"/>
              <w:rPr>
                <w:kern w:val="0"/>
              </w:rPr>
            </w:pPr>
            <w:r>
              <w:rPr>
                <w:kern w:val="0"/>
              </w:rPr>
              <w:t>- "On", meaning the notification service (MNS) connection shall be established</w:t>
            </w:r>
          </w:p>
          <w:p w14:paraId="0EBB2C96">
            <w:pPr>
              <w:pStyle w:val="56"/>
              <w:rPr>
                <w:kern w:val="0"/>
              </w:rPr>
            </w:pPr>
            <w:r>
              <w:rPr>
                <w:kern w:val="0"/>
              </w:rPr>
              <w:t>0b1 = "ON" ,</w:t>
            </w:r>
          </w:p>
          <w:p w14:paraId="45AC86E5">
            <w:pPr>
              <w:pStyle w:val="56"/>
              <w:rPr>
                <w:kern w:val="0"/>
              </w:rPr>
            </w:pPr>
            <w:r>
              <w:rPr>
                <w:kern w:val="0"/>
              </w:rPr>
              <w:t>0b0 = "OFF"</w:t>
            </w:r>
          </w:p>
        </w:tc>
      </w:tr>
    </w:tbl>
    <w:p w14:paraId="7811CE56">
      <w:pPr>
        <w:pStyle w:val="6"/>
        <w:rPr>
          <w:rFonts w:cs="Calibri"/>
        </w:rPr>
      </w:pPr>
      <w:r>
        <w:rPr>
          <w:rFonts w:cs="Calibri"/>
        </w:rPr>
        <w:t>Return Value</w:t>
      </w:r>
    </w:p>
    <w:p w14:paraId="5E25A390">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6500C1EC">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691C692D">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01FBD984">
      <w:pPr>
        <w:pStyle w:val="6"/>
        <w:rPr>
          <w:rFonts w:cs="Calibri"/>
        </w:rPr>
      </w:pPr>
      <w:r>
        <w:rPr>
          <w:rFonts w:cs="Calibri"/>
        </w:rPr>
        <w:t>Callback Message</w:t>
      </w:r>
    </w:p>
    <w:p w14:paraId="35D43B3A">
      <w:pPr>
        <w:rPr>
          <w:rStyle w:val="59"/>
          <w:rFonts w:ascii="Calibri" w:hAnsi="Calibri" w:cs="Calibri" w:eastAsiaTheme="minorEastAsia"/>
        </w:rPr>
      </w:pPr>
      <w:r>
        <w:rPr>
          <w:rFonts w:cs="Calibri"/>
        </w:rPr>
        <w:t>ACTION_ANW_BT_MAP_EVENT_CHANGED</w:t>
      </w:r>
    </w:p>
    <w:p w14:paraId="29F0E23C">
      <w:pPr>
        <w:pStyle w:val="6"/>
        <w:rPr>
          <w:rFonts w:cs="Calibri"/>
        </w:rPr>
      </w:pPr>
      <w:r>
        <w:rPr>
          <w:rFonts w:cs="Calibri"/>
        </w:rPr>
        <w:t>Timeout</w:t>
      </w:r>
    </w:p>
    <w:p w14:paraId="1923F130">
      <w:pPr>
        <w:rPr>
          <w:rFonts w:cs="Calibri"/>
          <w:kern w:val="0"/>
        </w:rPr>
      </w:pPr>
      <w:r>
        <w:rPr>
          <w:rFonts w:cs="Calibri"/>
          <w:kern w:val="0"/>
        </w:rPr>
        <w:t>None</w:t>
      </w:r>
    </w:p>
    <w:p w14:paraId="2D378302">
      <w:pPr>
        <w:rPr>
          <w:rFonts w:cs="Calibri" w:eastAsiaTheme="minorEastAsia"/>
          <w:kern w:val="0"/>
        </w:rPr>
      </w:pPr>
    </w:p>
    <w:p w14:paraId="0E065037">
      <w:pPr>
        <w:pStyle w:val="3"/>
      </w:pPr>
      <w:bookmarkStart w:id="383" w:name="_Toc17428"/>
      <w:r>
        <w:t>AnWBT_MAP_SetFolder</w:t>
      </w:r>
      <w:bookmarkEnd w:id="383"/>
    </w:p>
    <w:p w14:paraId="233FFD0A">
      <w:pPr>
        <w:rPr>
          <w:rFonts w:cs="Calibri"/>
        </w:rPr>
      </w:pPr>
      <w:r>
        <w:rPr>
          <w:rFonts w:cs="Calibri"/>
        </w:rPr>
        <w:t>This function is used to navigate the folders of the MSE.</w:t>
      </w:r>
    </w:p>
    <w:p w14:paraId="68DB1ECE">
      <w:pPr>
        <w:pStyle w:val="6"/>
        <w:rPr>
          <w:rFonts w:cs="Calibri"/>
        </w:rPr>
      </w:pPr>
      <w:r>
        <w:rPr>
          <w:rFonts w:cs="Calibri"/>
        </w:rPr>
        <w:t>Type</w:t>
      </w:r>
    </w:p>
    <w:p w14:paraId="3939AB30">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74692EEB">
      <w:pPr>
        <w:pStyle w:val="6"/>
        <w:rPr>
          <w:rFonts w:cs="Calibri"/>
        </w:rPr>
      </w:pPr>
      <w:r>
        <w:rPr>
          <w:rFonts w:cs="Calibri"/>
        </w:rPr>
        <w:t>Syntax</w:t>
      </w:r>
    </w:p>
    <w:p w14:paraId="0239EF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nsolas" w:cs="Calibri"/>
          <w:b/>
          <w:kern w:val="0"/>
          <w:szCs w:val="22"/>
          <w:lang w:eastAsia="en-US"/>
        </w:rPr>
      </w:pPr>
      <w:r>
        <w:rPr>
          <w:rFonts w:eastAsia="Consolas" w:cs="Calibri"/>
          <w:b/>
          <w:kern w:val="0"/>
          <w:szCs w:val="22"/>
          <w:lang w:eastAsia="en-US"/>
        </w:rPr>
        <w:tab/>
      </w:r>
      <w:r>
        <w:rPr>
          <w:rFonts w:hint="eastAsia" w:eastAsia="Consolas" w:cs="Calibri"/>
          <w:b/>
          <w:kern w:val="0"/>
          <w:szCs w:val="22"/>
          <w:lang w:eastAsia="en-US"/>
        </w:rPr>
        <w:t xml:space="preserve">int </w:t>
      </w:r>
      <w:r>
        <w:rPr>
          <w:rFonts w:eastAsia="Consolas" w:cs="Calibri"/>
          <w:b/>
          <w:kern w:val="0"/>
          <w:szCs w:val="22"/>
          <w:lang w:eastAsia="en-US"/>
        </w:rPr>
        <w:t>AnWBT_MAP_SetFolder (String btaddr, int folder);</w:t>
      </w:r>
    </w:p>
    <w:p w14:paraId="03A3CED8">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07027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85" w:type="dxa"/>
            <w:tcBorders>
              <w:bottom w:val="double" w:color="auto" w:sz="4" w:space="0"/>
            </w:tcBorders>
            <w:shd w:val="clear" w:color="auto" w:fill="000000" w:themeFill="text1"/>
            <w:noWrap/>
            <w:vAlign w:val="center"/>
          </w:tcPr>
          <w:p w14:paraId="3E42F390">
            <w:pPr>
              <w:pStyle w:val="64"/>
              <w:jc w:val="left"/>
              <w:rPr>
                <w:rFonts w:ascii="Calibri" w:hAnsi="Calibri"/>
              </w:rPr>
            </w:pPr>
            <w:r>
              <w:rPr>
                <w:rFonts w:hint="eastAsia" w:ascii="Calibri" w:hAnsi="Calibri"/>
              </w:rPr>
              <w:t>Parameters</w:t>
            </w:r>
          </w:p>
        </w:tc>
        <w:tc>
          <w:tcPr>
            <w:tcW w:w="2632" w:type="dxa"/>
            <w:tcBorders>
              <w:bottom w:val="double" w:color="auto" w:sz="4" w:space="0"/>
            </w:tcBorders>
            <w:shd w:val="clear" w:color="auto" w:fill="000000" w:themeFill="text1"/>
            <w:noWrap/>
            <w:vAlign w:val="center"/>
          </w:tcPr>
          <w:p w14:paraId="2986A389">
            <w:pPr>
              <w:pStyle w:val="64"/>
              <w:jc w:val="left"/>
              <w:rPr>
                <w:rFonts w:ascii="Calibri" w:hAnsi="Calibri"/>
              </w:rPr>
            </w:pPr>
            <w:r>
              <w:rPr>
                <w:rFonts w:ascii="Calibri" w:hAnsi="Calibri"/>
              </w:rPr>
              <w:t>Type</w:t>
            </w:r>
          </w:p>
        </w:tc>
        <w:tc>
          <w:tcPr>
            <w:tcW w:w="5373" w:type="dxa"/>
            <w:tcBorders>
              <w:bottom w:val="double" w:color="auto" w:sz="4" w:space="0"/>
            </w:tcBorders>
            <w:shd w:val="clear" w:color="auto" w:fill="000000" w:themeFill="text1"/>
            <w:noWrap/>
            <w:vAlign w:val="center"/>
          </w:tcPr>
          <w:p w14:paraId="2D3C8D39">
            <w:pPr>
              <w:pStyle w:val="64"/>
              <w:jc w:val="left"/>
              <w:rPr>
                <w:rFonts w:ascii="Calibri" w:hAnsi="Calibri"/>
              </w:rPr>
            </w:pPr>
            <w:r>
              <w:rPr>
                <w:rFonts w:ascii="Calibri" w:hAnsi="Calibri"/>
              </w:rPr>
              <w:t>Description</w:t>
            </w:r>
          </w:p>
        </w:tc>
      </w:tr>
      <w:tr w14:paraId="17D81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85" w:type="dxa"/>
            <w:tcBorders>
              <w:top w:val="double" w:color="auto" w:sz="4" w:space="0"/>
            </w:tcBorders>
            <w:vAlign w:val="center"/>
          </w:tcPr>
          <w:p w14:paraId="05A8ABFB">
            <w:pPr>
              <w:pStyle w:val="56"/>
              <w:rPr>
                <w:rFonts w:cs="PMingLiU"/>
              </w:rPr>
            </w:pPr>
            <w:r>
              <w:rPr>
                <w:rFonts w:cs="Calibri"/>
              </w:rPr>
              <w:t>btaddr</w:t>
            </w:r>
          </w:p>
        </w:tc>
        <w:tc>
          <w:tcPr>
            <w:tcW w:w="2632" w:type="dxa"/>
            <w:tcBorders>
              <w:top w:val="double" w:color="auto" w:sz="4" w:space="0"/>
            </w:tcBorders>
            <w:vAlign w:val="center"/>
          </w:tcPr>
          <w:p w14:paraId="32DA77D4">
            <w:pPr>
              <w:pStyle w:val="56"/>
              <w:rPr>
                <w:rFonts w:cs="PMingLiU"/>
              </w:rPr>
            </w:pPr>
            <w:r>
              <w:rPr>
                <w:rFonts w:eastAsia="宋体" w:cs="Calibri"/>
                <w:lang w:eastAsia="zh-CN"/>
              </w:rPr>
              <w:t>String</w:t>
            </w:r>
          </w:p>
        </w:tc>
        <w:tc>
          <w:tcPr>
            <w:tcW w:w="5373" w:type="dxa"/>
            <w:tcBorders>
              <w:top w:val="double" w:color="auto" w:sz="4" w:space="0"/>
            </w:tcBorders>
            <w:vAlign w:val="center"/>
          </w:tcPr>
          <w:p w14:paraId="0233C9F9">
            <w:pPr>
              <w:pStyle w:val="56"/>
              <w:rPr>
                <w:rFonts w:cs="PMingLiU"/>
              </w:rPr>
            </w:pPr>
            <w:r>
              <w:rPr>
                <w:rFonts w:cs="Calibri"/>
              </w:rPr>
              <w:t>A pointer to a Bluetooth address of the target Remote Device.</w:t>
            </w:r>
          </w:p>
        </w:tc>
      </w:tr>
      <w:tr w14:paraId="7CB5F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85" w:type="dxa"/>
            <w:vAlign w:val="center"/>
          </w:tcPr>
          <w:p w14:paraId="57769801">
            <w:pPr>
              <w:pStyle w:val="56"/>
              <w:rPr>
                <w:bCs/>
                <w:kern w:val="0"/>
              </w:rPr>
            </w:pPr>
            <w:r>
              <w:rPr>
                <w:rFonts w:eastAsia="Consolas" w:cs="Calibri"/>
                <w:bCs/>
                <w:kern w:val="0"/>
                <w:szCs w:val="22"/>
                <w:lang w:eastAsia="en-US"/>
              </w:rPr>
              <w:t>folder</w:t>
            </w:r>
          </w:p>
        </w:tc>
        <w:tc>
          <w:tcPr>
            <w:tcW w:w="2632" w:type="dxa"/>
            <w:vAlign w:val="center"/>
          </w:tcPr>
          <w:p w14:paraId="7BB240E4">
            <w:pPr>
              <w:pStyle w:val="56"/>
            </w:pPr>
            <w:r>
              <w:t>int</w:t>
            </w:r>
          </w:p>
        </w:tc>
        <w:tc>
          <w:tcPr>
            <w:tcW w:w="5373" w:type="dxa"/>
            <w:vAlign w:val="center"/>
          </w:tcPr>
          <w:p w14:paraId="4F13500F">
            <w:pPr>
              <w:pStyle w:val="56"/>
              <w:rPr>
                <w:kern w:val="0"/>
              </w:rPr>
            </w:pPr>
            <w:r>
              <w:rPr>
                <w:kern w:val="0"/>
              </w:rPr>
              <w:t>folder: inbox, outbox, send, deleted, draft</w:t>
            </w:r>
          </w:p>
          <w:p w14:paraId="0CA447BE">
            <w:pPr>
              <w:pStyle w:val="56"/>
              <w:rPr>
                <w:kern w:val="0"/>
              </w:rPr>
            </w:pPr>
            <w:r>
              <w:rPr>
                <w:kern w:val="0"/>
              </w:rPr>
              <w:t>MAP_TELECOM = 0,</w:t>
            </w:r>
          </w:p>
          <w:p w14:paraId="15610ECE">
            <w:pPr>
              <w:pStyle w:val="56"/>
              <w:rPr>
                <w:kern w:val="0"/>
              </w:rPr>
            </w:pPr>
            <w:r>
              <w:rPr>
                <w:kern w:val="0"/>
              </w:rPr>
              <w:t>MAP_MSG = 1,</w:t>
            </w:r>
          </w:p>
          <w:p w14:paraId="4781B2F4">
            <w:pPr>
              <w:pStyle w:val="56"/>
              <w:rPr>
                <w:kern w:val="0"/>
              </w:rPr>
            </w:pPr>
            <w:r>
              <w:rPr>
                <w:kern w:val="0"/>
              </w:rPr>
              <w:t>MAP_INBOX = 2,</w:t>
            </w:r>
          </w:p>
          <w:p w14:paraId="55BB045E">
            <w:pPr>
              <w:pStyle w:val="56"/>
              <w:rPr>
                <w:kern w:val="0"/>
              </w:rPr>
            </w:pPr>
            <w:r>
              <w:rPr>
                <w:kern w:val="0"/>
              </w:rPr>
              <w:t>MAP_OUTBOX = 3,</w:t>
            </w:r>
          </w:p>
          <w:p w14:paraId="02A3802A">
            <w:pPr>
              <w:pStyle w:val="56"/>
              <w:rPr>
                <w:kern w:val="0"/>
              </w:rPr>
            </w:pPr>
            <w:r>
              <w:rPr>
                <w:kern w:val="0"/>
              </w:rPr>
              <w:t>MAP_SENT = 4,</w:t>
            </w:r>
          </w:p>
          <w:p w14:paraId="557881F4">
            <w:pPr>
              <w:pStyle w:val="56"/>
              <w:rPr>
                <w:kern w:val="0"/>
              </w:rPr>
            </w:pPr>
            <w:r>
              <w:rPr>
                <w:kern w:val="0"/>
              </w:rPr>
              <w:t>MAP_DELETED = 5,</w:t>
            </w:r>
          </w:p>
          <w:p w14:paraId="59ED3924">
            <w:pPr>
              <w:pStyle w:val="56"/>
              <w:rPr>
                <w:kern w:val="0"/>
              </w:rPr>
            </w:pPr>
            <w:r>
              <w:rPr>
                <w:kern w:val="0"/>
              </w:rPr>
              <w:t>MAP_DRAFT = 6,</w:t>
            </w:r>
          </w:p>
        </w:tc>
      </w:tr>
    </w:tbl>
    <w:p w14:paraId="6BA33845">
      <w:pPr>
        <w:pStyle w:val="6"/>
        <w:rPr>
          <w:rFonts w:cs="Calibri"/>
        </w:rPr>
      </w:pPr>
      <w:r>
        <w:rPr>
          <w:rFonts w:cs="Calibri"/>
        </w:rPr>
        <w:t>Return Value</w:t>
      </w:r>
    </w:p>
    <w:p w14:paraId="6FB2B2DD">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3584B59B">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3F37D5BF">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5C0FE371">
      <w:pPr>
        <w:pStyle w:val="6"/>
        <w:rPr>
          <w:rFonts w:cs="Calibri"/>
        </w:rPr>
      </w:pPr>
      <w:r>
        <w:rPr>
          <w:rFonts w:cs="Calibri"/>
        </w:rPr>
        <w:t>Callback Message</w:t>
      </w:r>
    </w:p>
    <w:p w14:paraId="689544D5">
      <w:pPr>
        <w:rPr>
          <w:rStyle w:val="59"/>
          <w:rFonts w:ascii="Calibri" w:hAnsi="Calibri" w:cs="Calibri" w:eastAsiaTheme="minorEastAsia"/>
        </w:rPr>
      </w:pPr>
      <w:r>
        <w:rPr>
          <w:rFonts w:cs="Calibri"/>
        </w:rPr>
        <w:t>ACTION_ANW_BT_MAP_EVENT_CHANGED</w:t>
      </w:r>
    </w:p>
    <w:p w14:paraId="417E96F7">
      <w:pPr>
        <w:pStyle w:val="6"/>
        <w:rPr>
          <w:rFonts w:cs="Calibri"/>
        </w:rPr>
      </w:pPr>
      <w:r>
        <w:rPr>
          <w:rFonts w:cs="Calibri"/>
        </w:rPr>
        <w:t>Timeout</w:t>
      </w:r>
    </w:p>
    <w:p w14:paraId="307257AD">
      <w:pPr>
        <w:rPr>
          <w:rFonts w:cs="Calibri"/>
          <w:kern w:val="0"/>
        </w:rPr>
      </w:pPr>
      <w:r>
        <w:rPr>
          <w:rFonts w:cs="Calibri"/>
          <w:kern w:val="0"/>
        </w:rPr>
        <w:t>None</w:t>
      </w:r>
    </w:p>
    <w:p w14:paraId="248F4E1F">
      <w:pPr>
        <w:rPr>
          <w:rFonts w:eastAsia="宋体" w:cs="Calibri"/>
          <w:lang w:eastAsia="zh-CN"/>
        </w:rPr>
      </w:pPr>
    </w:p>
    <w:p w14:paraId="582F2529">
      <w:pPr>
        <w:pStyle w:val="3"/>
      </w:pPr>
      <w:bookmarkStart w:id="384" w:name="_Toc12969"/>
      <w:r>
        <w:t>AnWBT_MAP_GetFolderListing</w:t>
      </w:r>
      <w:bookmarkEnd w:id="384"/>
    </w:p>
    <w:p w14:paraId="23B17415">
      <w:pPr>
        <w:rPr>
          <w:rFonts w:cs="Calibri"/>
        </w:rPr>
      </w:pPr>
      <w:r>
        <w:rPr>
          <w:rFonts w:cs="Calibri"/>
        </w:rPr>
        <w:t>This function is used to navigate the folders of the MSE.</w:t>
      </w:r>
    </w:p>
    <w:p w14:paraId="69BF0977">
      <w:pPr>
        <w:pStyle w:val="6"/>
        <w:rPr>
          <w:rFonts w:cs="Calibri"/>
        </w:rPr>
      </w:pPr>
      <w:r>
        <w:rPr>
          <w:rFonts w:cs="Calibri"/>
        </w:rPr>
        <w:t>Type</w:t>
      </w:r>
    </w:p>
    <w:p w14:paraId="60DB1124">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4F2D7608">
      <w:pPr>
        <w:pStyle w:val="6"/>
        <w:rPr>
          <w:rFonts w:cs="Calibri"/>
        </w:rPr>
      </w:pPr>
      <w:r>
        <w:rPr>
          <w:rFonts w:cs="Calibri"/>
        </w:rPr>
        <w:t>Syntax</w:t>
      </w:r>
    </w:p>
    <w:p w14:paraId="1E15F6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nsolas" w:cs="Calibri"/>
          <w:b/>
          <w:kern w:val="0"/>
          <w:szCs w:val="22"/>
          <w:lang w:eastAsia="en-US"/>
        </w:rPr>
      </w:pPr>
      <w:r>
        <w:rPr>
          <w:rFonts w:eastAsia="Consolas" w:cs="Calibri"/>
          <w:b/>
          <w:kern w:val="0"/>
          <w:szCs w:val="22"/>
          <w:lang w:eastAsia="en-US"/>
        </w:rPr>
        <w:tab/>
      </w:r>
      <w:r>
        <w:rPr>
          <w:rFonts w:hint="eastAsia" w:eastAsia="Consolas" w:cs="Calibri"/>
          <w:b/>
          <w:kern w:val="0"/>
          <w:szCs w:val="22"/>
          <w:lang w:eastAsia="en-US"/>
        </w:rPr>
        <w:t xml:space="preserve">int </w:t>
      </w:r>
      <w:r>
        <w:rPr>
          <w:rFonts w:eastAsia="Consolas" w:cs="Calibri"/>
          <w:b/>
          <w:kern w:val="0"/>
          <w:szCs w:val="22"/>
          <w:lang w:eastAsia="en-US"/>
        </w:rPr>
        <w:t>AnWBT_MAP_GetFolderListing (String btaddr, int maxListCount, int listStartOffset);</w:t>
      </w:r>
    </w:p>
    <w:p w14:paraId="4BA19EA0">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0BF9D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85" w:type="dxa"/>
            <w:tcBorders>
              <w:bottom w:val="double" w:color="auto" w:sz="4" w:space="0"/>
            </w:tcBorders>
            <w:shd w:val="clear" w:color="auto" w:fill="000000" w:themeFill="text1"/>
            <w:noWrap/>
            <w:vAlign w:val="center"/>
          </w:tcPr>
          <w:p w14:paraId="124F3A91">
            <w:pPr>
              <w:pStyle w:val="64"/>
              <w:jc w:val="left"/>
              <w:rPr>
                <w:rFonts w:ascii="Calibri" w:hAnsi="Calibri"/>
              </w:rPr>
            </w:pPr>
            <w:r>
              <w:rPr>
                <w:rFonts w:hint="eastAsia" w:ascii="Calibri" w:hAnsi="Calibri"/>
              </w:rPr>
              <w:t>Parameters</w:t>
            </w:r>
          </w:p>
        </w:tc>
        <w:tc>
          <w:tcPr>
            <w:tcW w:w="2632" w:type="dxa"/>
            <w:tcBorders>
              <w:bottom w:val="double" w:color="auto" w:sz="4" w:space="0"/>
            </w:tcBorders>
            <w:shd w:val="clear" w:color="auto" w:fill="000000" w:themeFill="text1"/>
            <w:noWrap/>
            <w:vAlign w:val="center"/>
          </w:tcPr>
          <w:p w14:paraId="0486895F">
            <w:pPr>
              <w:pStyle w:val="64"/>
              <w:jc w:val="left"/>
              <w:rPr>
                <w:rFonts w:ascii="Calibri" w:hAnsi="Calibri"/>
              </w:rPr>
            </w:pPr>
            <w:r>
              <w:rPr>
                <w:rFonts w:ascii="Calibri" w:hAnsi="Calibri"/>
              </w:rPr>
              <w:t>Type</w:t>
            </w:r>
          </w:p>
        </w:tc>
        <w:tc>
          <w:tcPr>
            <w:tcW w:w="5373" w:type="dxa"/>
            <w:tcBorders>
              <w:bottom w:val="double" w:color="auto" w:sz="4" w:space="0"/>
            </w:tcBorders>
            <w:shd w:val="clear" w:color="auto" w:fill="000000" w:themeFill="text1"/>
            <w:noWrap/>
            <w:vAlign w:val="center"/>
          </w:tcPr>
          <w:p w14:paraId="3850B9EF">
            <w:pPr>
              <w:pStyle w:val="64"/>
              <w:jc w:val="left"/>
              <w:rPr>
                <w:rFonts w:ascii="Calibri" w:hAnsi="Calibri"/>
              </w:rPr>
            </w:pPr>
            <w:r>
              <w:rPr>
                <w:rFonts w:ascii="Calibri" w:hAnsi="Calibri"/>
              </w:rPr>
              <w:t>Description</w:t>
            </w:r>
          </w:p>
        </w:tc>
      </w:tr>
      <w:tr w14:paraId="30508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85" w:type="dxa"/>
            <w:tcBorders>
              <w:top w:val="double" w:color="auto" w:sz="4" w:space="0"/>
            </w:tcBorders>
            <w:vAlign w:val="center"/>
          </w:tcPr>
          <w:p w14:paraId="0ABBBD4E">
            <w:pPr>
              <w:pStyle w:val="56"/>
              <w:rPr>
                <w:rFonts w:cs="PMingLiU"/>
              </w:rPr>
            </w:pPr>
            <w:r>
              <w:rPr>
                <w:rFonts w:cs="Calibri"/>
              </w:rPr>
              <w:t>btaddr</w:t>
            </w:r>
          </w:p>
        </w:tc>
        <w:tc>
          <w:tcPr>
            <w:tcW w:w="2632" w:type="dxa"/>
            <w:tcBorders>
              <w:top w:val="double" w:color="auto" w:sz="4" w:space="0"/>
            </w:tcBorders>
            <w:vAlign w:val="center"/>
          </w:tcPr>
          <w:p w14:paraId="5F5A19EC">
            <w:pPr>
              <w:pStyle w:val="56"/>
              <w:rPr>
                <w:rFonts w:cs="PMingLiU"/>
              </w:rPr>
            </w:pPr>
            <w:r>
              <w:rPr>
                <w:rFonts w:eastAsia="宋体" w:cs="Calibri"/>
                <w:lang w:eastAsia="zh-CN"/>
              </w:rPr>
              <w:t>String</w:t>
            </w:r>
          </w:p>
        </w:tc>
        <w:tc>
          <w:tcPr>
            <w:tcW w:w="5373" w:type="dxa"/>
            <w:tcBorders>
              <w:top w:val="double" w:color="auto" w:sz="4" w:space="0"/>
            </w:tcBorders>
            <w:vAlign w:val="center"/>
          </w:tcPr>
          <w:p w14:paraId="1EA1629B">
            <w:pPr>
              <w:pStyle w:val="56"/>
              <w:rPr>
                <w:rFonts w:cs="PMingLiU"/>
              </w:rPr>
            </w:pPr>
            <w:r>
              <w:rPr>
                <w:rFonts w:cs="Calibri"/>
              </w:rPr>
              <w:t>A pointer to a Bluetooth address of the target Remote Device.</w:t>
            </w:r>
          </w:p>
        </w:tc>
      </w:tr>
      <w:tr w14:paraId="29AD8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04" w:hRule="atLeast"/>
        </w:trPr>
        <w:tc>
          <w:tcPr>
            <w:tcW w:w="2485" w:type="dxa"/>
            <w:vAlign w:val="center"/>
          </w:tcPr>
          <w:p w14:paraId="1D8CCF26">
            <w:pPr>
              <w:pStyle w:val="56"/>
              <w:rPr>
                <w:bCs/>
                <w:kern w:val="0"/>
              </w:rPr>
            </w:pPr>
            <w:r>
              <w:rPr>
                <w:rFonts w:eastAsia="Consolas" w:cs="Calibri"/>
                <w:bCs/>
                <w:kern w:val="0"/>
                <w:szCs w:val="22"/>
                <w:lang w:eastAsia="en-US"/>
              </w:rPr>
              <w:t>maxListCount</w:t>
            </w:r>
          </w:p>
        </w:tc>
        <w:tc>
          <w:tcPr>
            <w:tcW w:w="2632" w:type="dxa"/>
            <w:vAlign w:val="center"/>
          </w:tcPr>
          <w:p w14:paraId="3DF3AE16">
            <w:pPr>
              <w:pStyle w:val="56"/>
            </w:pPr>
            <w:r>
              <w:t>int</w:t>
            </w:r>
          </w:p>
        </w:tc>
        <w:tc>
          <w:tcPr>
            <w:tcW w:w="5373" w:type="dxa"/>
            <w:vAlign w:val="center"/>
          </w:tcPr>
          <w:p w14:paraId="4DF42147">
            <w:pPr>
              <w:pStyle w:val="56"/>
              <w:rPr>
                <w:kern w:val="0"/>
              </w:rPr>
            </w:pPr>
            <w:r>
              <w:rPr>
                <w:kern w:val="0"/>
              </w:rPr>
              <w:t>be used to indicate the maximum number of folders listed in the</w:t>
            </w:r>
            <w:r>
              <w:rPr>
                <w:rFonts w:hint="eastAsia" w:eastAsia="宋体"/>
                <w:kern w:val="0"/>
                <w:lang w:eastAsia="zh-CN"/>
              </w:rPr>
              <w:t xml:space="preserve"> </w:t>
            </w:r>
            <w:r>
              <w:rPr>
                <w:kern w:val="0"/>
              </w:rPr>
              <w:t>&lt;x-obex/folder-listing &gt; object. The maximum number of entries shall be 1,024 if this header is</w:t>
            </w:r>
            <w:r>
              <w:rPr>
                <w:rFonts w:hint="eastAsia" w:eastAsia="宋体"/>
                <w:kern w:val="0"/>
                <w:lang w:eastAsia="zh-CN"/>
              </w:rPr>
              <w:t xml:space="preserve"> </w:t>
            </w:r>
            <w:r>
              <w:rPr>
                <w:kern w:val="0"/>
              </w:rPr>
              <w:t>not specified.</w:t>
            </w:r>
          </w:p>
        </w:tc>
      </w:tr>
      <w:tr w14:paraId="40E7A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58" w:hRule="atLeast"/>
        </w:trPr>
        <w:tc>
          <w:tcPr>
            <w:tcW w:w="2485" w:type="dxa"/>
            <w:vAlign w:val="center"/>
          </w:tcPr>
          <w:p w14:paraId="7BC3C760">
            <w:pPr>
              <w:pStyle w:val="56"/>
              <w:rPr>
                <w:rFonts w:eastAsia="Consolas" w:cs="Calibri"/>
                <w:bCs/>
                <w:kern w:val="0"/>
                <w:szCs w:val="22"/>
                <w:lang w:eastAsia="en-US"/>
              </w:rPr>
            </w:pPr>
            <w:r>
              <w:rPr>
                <w:rFonts w:eastAsia="Consolas" w:cs="Calibri"/>
                <w:bCs/>
                <w:kern w:val="0"/>
                <w:szCs w:val="22"/>
                <w:lang w:eastAsia="en-US"/>
              </w:rPr>
              <w:t>listStartOffset</w:t>
            </w:r>
          </w:p>
        </w:tc>
        <w:tc>
          <w:tcPr>
            <w:tcW w:w="2632" w:type="dxa"/>
            <w:vAlign w:val="center"/>
          </w:tcPr>
          <w:p w14:paraId="20C4ABAF">
            <w:pPr>
              <w:pStyle w:val="56"/>
              <w:rPr>
                <w:rFonts w:eastAsia="宋体"/>
                <w:lang w:eastAsia="zh-CN"/>
              </w:rPr>
            </w:pPr>
            <w:r>
              <w:rPr>
                <w:rFonts w:hint="eastAsia" w:eastAsia="宋体"/>
                <w:lang w:eastAsia="zh-CN"/>
              </w:rPr>
              <w:t>i</w:t>
            </w:r>
            <w:r>
              <w:rPr>
                <w:rFonts w:eastAsia="宋体"/>
                <w:lang w:eastAsia="zh-CN"/>
              </w:rPr>
              <w:t>nt</w:t>
            </w:r>
          </w:p>
        </w:tc>
        <w:tc>
          <w:tcPr>
            <w:tcW w:w="5373" w:type="dxa"/>
            <w:vAlign w:val="center"/>
          </w:tcPr>
          <w:p w14:paraId="33FB0B27">
            <w:pPr>
              <w:pStyle w:val="56"/>
              <w:rPr>
                <w:kern w:val="0"/>
              </w:rPr>
            </w:pPr>
            <w:r>
              <w:rPr>
                <w:kern w:val="0"/>
              </w:rPr>
              <w:t>be used to indicate the offset of the first entry of the returned Folder-Listing</w:t>
            </w:r>
            <w:r>
              <w:rPr>
                <w:rFonts w:hint="eastAsia" w:eastAsia="宋体"/>
                <w:kern w:val="0"/>
                <w:lang w:eastAsia="zh-CN"/>
              </w:rPr>
              <w:t xml:space="preserve"> </w:t>
            </w:r>
            <w:r>
              <w:rPr>
                <w:kern w:val="0"/>
              </w:rPr>
              <w:t>object compared to the first entry of the Folder-Listing object.</w:t>
            </w:r>
          </w:p>
        </w:tc>
      </w:tr>
    </w:tbl>
    <w:p w14:paraId="0203CAF9">
      <w:pPr>
        <w:pStyle w:val="6"/>
        <w:rPr>
          <w:rFonts w:cs="Calibri"/>
        </w:rPr>
      </w:pPr>
      <w:r>
        <w:rPr>
          <w:rFonts w:cs="Calibri"/>
        </w:rPr>
        <w:t>Return Value</w:t>
      </w:r>
    </w:p>
    <w:p w14:paraId="668E5D64">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7EA1A23D">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19D9F7FF">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5A0BB299">
      <w:pPr>
        <w:pStyle w:val="6"/>
        <w:rPr>
          <w:rFonts w:cs="Calibri"/>
        </w:rPr>
      </w:pPr>
      <w:r>
        <w:rPr>
          <w:rFonts w:cs="Calibri"/>
        </w:rPr>
        <w:t>Callback Message</w:t>
      </w:r>
    </w:p>
    <w:p w14:paraId="0DCF83EF">
      <w:pPr>
        <w:rPr>
          <w:rStyle w:val="59"/>
          <w:rFonts w:ascii="Calibri" w:hAnsi="Calibri" w:cs="Calibri" w:eastAsiaTheme="minorEastAsia"/>
          <w:color w:val="FF0000"/>
        </w:rPr>
      </w:pPr>
      <w:r>
        <w:rPr>
          <w:rFonts w:cs="Calibri"/>
          <w:color w:val="FF0000"/>
        </w:rPr>
        <w:t>TDB</w:t>
      </w:r>
    </w:p>
    <w:p w14:paraId="6D050DF6">
      <w:pPr>
        <w:pStyle w:val="6"/>
        <w:rPr>
          <w:rFonts w:cs="Calibri"/>
        </w:rPr>
      </w:pPr>
      <w:r>
        <w:rPr>
          <w:rFonts w:cs="Calibri"/>
        </w:rPr>
        <w:t>Timeout</w:t>
      </w:r>
    </w:p>
    <w:p w14:paraId="75F581A9">
      <w:pPr>
        <w:rPr>
          <w:rFonts w:cs="Calibri"/>
          <w:kern w:val="0"/>
        </w:rPr>
      </w:pPr>
      <w:r>
        <w:rPr>
          <w:rFonts w:cs="Calibri"/>
          <w:kern w:val="0"/>
        </w:rPr>
        <w:t>None</w:t>
      </w:r>
    </w:p>
    <w:p w14:paraId="56460B5F">
      <w:pPr>
        <w:rPr>
          <w:rFonts w:eastAsia="宋体" w:cs="Calibri"/>
          <w:lang w:eastAsia="zh-CN"/>
        </w:rPr>
      </w:pPr>
    </w:p>
    <w:p w14:paraId="11D8376B">
      <w:pPr>
        <w:pStyle w:val="3"/>
      </w:pPr>
      <w:bookmarkStart w:id="385" w:name="_Toc24718"/>
      <w:r>
        <w:t>AnWBT_MAP_GetMessage</w:t>
      </w:r>
      <w:bookmarkEnd w:id="385"/>
    </w:p>
    <w:p w14:paraId="2ED2D1A6">
      <w:pPr>
        <w:rPr>
          <w:rFonts w:cs="Calibri"/>
        </w:rPr>
      </w:pPr>
      <w:r>
        <w:rPr>
          <w:rFonts w:cs="Calibri"/>
        </w:rPr>
        <w:t>This function is used to retrieves a specific message from the MSE device.</w:t>
      </w:r>
    </w:p>
    <w:p w14:paraId="68C1959C">
      <w:pPr>
        <w:pStyle w:val="6"/>
        <w:rPr>
          <w:rFonts w:cs="Calibri"/>
        </w:rPr>
      </w:pPr>
      <w:r>
        <w:rPr>
          <w:rFonts w:cs="Calibri"/>
        </w:rPr>
        <w:t>Type</w:t>
      </w:r>
    </w:p>
    <w:p w14:paraId="323213DA">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2F854F83">
      <w:pPr>
        <w:pStyle w:val="6"/>
        <w:rPr>
          <w:rFonts w:cs="Calibri"/>
        </w:rPr>
      </w:pPr>
      <w:r>
        <w:rPr>
          <w:rFonts w:cs="Calibri"/>
        </w:rPr>
        <w:t>Syntax</w:t>
      </w:r>
    </w:p>
    <w:p w14:paraId="0FCBC6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nsolas" w:cs="Calibri"/>
          <w:b/>
          <w:kern w:val="0"/>
          <w:szCs w:val="22"/>
          <w:lang w:eastAsia="en-US"/>
        </w:rPr>
      </w:pPr>
      <w:r>
        <w:rPr>
          <w:rFonts w:eastAsia="Consolas" w:cs="Calibri"/>
          <w:b/>
          <w:kern w:val="0"/>
          <w:szCs w:val="22"/>
          <w:lang w:eastAsia="en-US"/>
        </w:rPr>
        <w:tab/>
      </w:r>
      <w:r>
        <w:rPr>
          <w:rFonts w:hint="eastAsia" w:eastAsia="Consolas" w:cs="Calibri"/>
          <w:b/>
          <w:kern w:val="0"/>
          <w:szCs w:val="22"/>
          <w:lang w:eastAsia="en-US"/>
        </w:rPr>
        <w:t xml:space="preserve">int </w:t>
      </w:r>
      <w:r>
        <w:rPr>
          <w:rFonts w:eastAsia="Consolas" w:cs="Calibri"/>
          <w:b/>
          <w:kern w:val="0"/>
          <w:szCs w:val="22"/>
          <w:lang w:eastAsia="en-US"/>
        </w:rPr>
        <w:t>AnWBT_MAP_GetMessage(String btaddr, int handle_lo, int handle_hi, int getAttachment);</w:t>
      </w:r>
    </w:p>
    <w:p w14:paraId="17933E70">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7BA09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85" w:type="dxa"/>
            <w:tcBorders>
              <w:bottom w:val="double" w:color="auto" w:sz="4" w:space="0"/>
            </w:tcBorders>
            <w:shd w:val="clear" w:color="auto" w:fill="000000" w:themeFill="text1"/>
            <w:noWrap/>
            <w:vAlign w:val="center"/>
          </w:tcPr>
          <w:p w14:paraId="06CF0E01">
            <w:pPr>
              <w:pStyle w:val="64"/>
              <w:jc w:val="left"/>
              <w:rPr>
                <w:rFonts w:ascii="Calibri" w:hAnsi="Calibri"/>
              </w:rPr>
            </w:pPr>
            <w:r>
              <w:rPr>
                <w:rFonts w:hint="eastAsia" w:ascii="Calibri" w:hAnsi="Calibri"/>
              </w:rPr>
              <w:t>Parameters</w:t>
            </w:r>
          </w:p>
        </w:tc>
        <w:tc>
          <w:tcPr>
            <w:tcW w:w="2632" w:type="dxa"/>
            <w:tcBorders>
              <w:bottom w:val="double" w:color="auto" w:sz="4" w:space="0"/>
            </w:tcBorders>
            <w:shd w:val="clear" w:color="auto" w:fill="000000" w:themeFill="text1"/>
            <w:noWrap/>
            <w:vAlign w:val="center"/>
          </w:tcPr>
          <w:p w14:paraId="5059027F">
            <w:pPr>
              <w:pStyle w:val="64"/>
              <w:jc w:val="left"/>
              <w:rPr>
                <w:rFonts w:ascii="Calibri" w:hAnsi="Calibri"/>
              </w:rPr>
            </w:pPr>
            <w:r>
              <w:rPr>
                <w:rFonts w:ascii="Calibri" w:hAnsi="Calibri"/>
              </w:rPr>
              <w:t>Type</w:t>
            </w:r>
          </w:p>
        </w:tc>
        <w:tc>
          <w:tcPr>
            <w:tcW w:w="5373" w:type="dxa"/>
            <w:tcBorders>
              <w:bottom w:val="double" w:color="auto" w:sz="4" w:space="0"/>
            </w:tcBorders>
            <w:shd w:val="clear" w:color="auto" w:fill="000000" w:themeFill="text1"/>
            <w:noWrap/>
            <w:vAlign w:val="center"/>
          </w:tcPr>
          <w:p w14:paraId="01C19C94">
            <w:pPr>
              <w:pStyle w:val="64"/>
              <w:jc w:val="left"/>
              <w:rPr>
                <w:rFonts w:ascii="Calibri" w:hAnsi="Calibri"/>
              </w:rPr>
            </w:pPr>
            <w:r>
              <w:rPr>
                <w:rFonts w:ascii="Calibri" w:hAnsi="Calibri"/>
              </w:rPr>
              <w:t>Description</w:t>
            </w:r>
          </w:p>
        </w:tc>
      </w:tr>
      <w:tr w14:paraId="2BB40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85" w:type="dxa"/>
            <w:tcBorders>
              <w:top w:val="double" w:color="auto" w:sz="4" w:space="0"/>
            </w:tcBorders>
            <w:vAlign w:val="center"/>
          </w:tcPr>
          <w:p w14:paraId="5AB8E54A">
            <w:pPr>
              <w:pStyle w:val="56"/>
              <w:rPr>
                <w:rFonts w:cs="PMingLiU"/>
              </w:rPr>
            </w:pPr>
            <w:r>
              <w:rPr>
                <w:rFonts w:cs="Calibri"/>
              </w:rPr>
              <w:t>btaddr</w:t>
            </w:r>
          </w:p>
        </w:tc>
        <w:tc>
          <w:tcPr>
            <w:tcW w:w="2632" w:type="dxa"/>
            <w:tcBorders>
              <w:top w:val="double" w:color="auto" w:sz="4" w:space="0"/>
            </w:tcBorders>
            <w:vAlign w:val="center"/>
          </w:tcPr>
          <w:p w14:paraId="0241301D">
            <w:pPr>
              <w:pStyle w:val="56"/>
              <w:rPr>
                <w:rFonts w:cs="PMingLiU"/>
              </w:rPr>
            </w:pPr>
            <w:r>
              <w:rPr>
                <w:rFonts w:eastAsia="宋体" w:cs="Calibri"/>
                <w:lang w:eastAsia="zh-CN"/>
              </w:rPr>
              <w:t>String</w:t>
            </w:r>
          </w:p>
        </w:tc>
        <w:tc>
          <w:tcPr>
            <w:tcW w:w="5373" w:type="dxa"/>
            <w:tcBorders>
              <w:top w:val="double" w:color="auto" w:sz="4" w:space="0"/>
            </w:tcBorders>
            <w:vAlign w:val="center"/>
          </w:tcPr>
          <w:p w14:paraId="19DF6F0D">
            <w:pPr>
              <w:pStyle w:val="56"/>
              <w:rPr>
                <w:rFonts w:cs="PMingLiU"/>
              </w:rPr>
            </w:pPr>
            <w:r>
              <w:rPr>
                <w:rFonts w:cs="Calibri"/>
              </w:rPr>
              <w:t>A pointer to a Bluetooth address of the target Remote Device.</w:t>
            </w:r>
          </w:p>
        </w:tc>
      </w:tr>
      <w:tr w14:paraId="04C6E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85" w:type="dxa"/>
            <w:vAlign w:val="center"/>
          </w:tcPr>
          <w:p w14:paraId="3482AA26">
            <w:pPr>
              <w:pStyle w:val="56"/>
              <w:rPr>
                <w:bCs/>
                <w:kern w:val="0"/>
              </w:rPr>
            </w:pPr>
            <w:r>
              <w:rPr>
                <w:rFonts w:eastAsia="Consolas" w:cs="Calibri"/>
                <w:bCs/>
                <w:kern w:val="0"/>
                <w:szCs w:val="22"/>
                <w:lang w:eastAsia="en-US"/>
              </w:rPr>
              <w:t>handle_lo</w:t>
            </w:r>
          </w:p>
        </w:tc>
        <w:tc>
          <w:tcPr>
            <w:tcW w:w="2632" w:type="dxa"/>
            <w:vAlign w:val="center"/>
          </w:tcPr>
          <w:p w14:paraId="13C644E1">
            <w:pPr>
              <w:pStyle w:val="56"/>
            </w:pPr>
            <w:r>
              <w:t>String</w:t>
            </w:r>
          </w:p>
        </w:tc>
        <w:tc>
          <w:tcPr>
            <w:tcW w:w="5373" w:type="dxa"/>
            <w:vAlign w:val="center"/>
          </w:tcPr>
          <w:p w14:paraId="384D33BF">
            <w:pPr>
              <w:pStyle w:val="56"/>
              <w:rPr>
                <w:rFonts w:eastAsia="宋体"/>
                <w:kern w:val="0"/>
                <w:lang w:eastAsia="zh-CN"/>
              </w:rPr>
            </w:pPr>
            <w:r>
              <w:rPr>
                <w:rFonts w:eastAsia="宋体"/>
                <w:kern w:val="0"/>
                <w:lang w:eastAsia="zh-CN"/>
              </w:rPr>
              <w:t>Handle is 8Byte, low 4byte</w:t>
            </w:r>
          </w:p>
        </w:tc>
      </w:tr>
      <w:tr w14:paraId="062CC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0" w:hRule="atLeast"/>
        </w:trPr>
        <w:tc>
          <w:tcPr>
            <w:tcW w:w="2485" w:type="dxa"/>
            <w:vAlign w:val="center"/>
          </w:tcPr>
          <w:p w14:paraId="5ED40019">
            <w:pPr>
              <w:pStyle w:val="56"/>
            </w:pPr>
            <w:r>
              <w:t>handle_hi</w:t>
            </w:r>
          </w:p>
        </w:tc>
        <w:tc>
          <w:tcPr>
            <w:tcW w:w="2632" w:type="dxa"/>
            <w:vAlign w:val="center"/>
          </w:tcPr>
          <w:p w14:paraId="0614A73C">
            <w:pPr>
              <w:pStyle w:val="56"/>
              <w:rPr>
                <w:rFonts w:eastAsia="宋体"/>
                <w:lang w:eastAsia="zh-CN"/>
              </w:rPr>
            </w:pPr>
            <w:r>
              <w:rPr>
                <w:rFonts w:hint="eastAsia" w:eastAsia="宋体"/>
                <w:lang w:eastAsia="zh-CN"/>
              </w:rPr>
              <w:t>i</w:t>
            </w:r>
            <w:r>
              <w:rPr>
                <w:rFonts w:eastAsia="宋体"/>
                <w:lang w:eastAsia="zh-CN"/>
              </w:rPr>
              <w:t>nt</w:t>
            </w:r>
          </w:p>
        </w:tc>
        <w:tc>
          <w:tcPr>
            <w:tcW w:w="5373" w:type="dxa"/>
            <w:vAlign w:val="center"/>
          </w:tcPr>
          <w:p w14:paraId="1C806EF1">
            <w:pPr>
              <w:pStyle w:val="56"/>
            </w:pPr>
            <w:r>
              <w:rPr>
                <w:rFonts w:eastAsia="宋体"/>
                <w:kern w:val="0"/>
                <w:lang w:eastAsia="zh-CN"/>
              </w:rPr>
              <w:t>Handle is 8Byte, high 4byte</w:t>
            </w:r>
          </w:p>
        </w:tc>
      </w:tr>
      <w:tr w14:paraId="711AA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0" w:hRule="atLeast"/>
        </w:trPr>
        <w:tc>
          <w:tcPr>
            <w:tcW w:w="2485" w:type="dxa"/>
            <w:vAlign w:val="center"/>
          </w:tcPr>
          <w:p w14:paraId="7F6EC29E">
            <w:pPr>
              <w:pStyle w:val="56"/>
            </w:pPr>
            <w:r>
              <w:t>getAttachment</w:t>
            </w:r>
          </w:p>
        </w:tc>
        <w:tc>
          <w:tcPr>
            <w:tcW w:w="2632" w:type="dxa"/>
            <w:vAlign w:val="center"/>
          </w:tcPr>
          <w:p w14:paraId="572D14CB">
            <w:pPr>
              <w:pStyle w:val="56"/>
              <w:rPr>
                <w:rFonts w:eastAsia="宋体"/>
                <w:lang w:eastAsia="zh-CN"/>
              </w:rPr>
            </w:pPr>
            <w:r>
              <w:rPr>
                <w:rFonts w:hint="eastAsia" w:eastAsia="宋体"/>
                <w:lang w:eastAsia="zh-CN"/>
              </w:rPr>
              <w:t>i</w:t>
            </w:r>
            <w:r>
              <w:rPr>
                <w:rFonts w:eastAsia="宋体"/>
                <w:lang w:eastAsia="zh-CN"/>
              </w:rPr>
              <w:t>nt</w:t>
            </w:r>
          </w:p>
        </w:tc>
        <w:tc>
          <w:tcPr>
            <w:tcW w:w="5373" w:type="dxa"/>
            <w:vAlign w:val="center"/>
          </w:tcPr>
          <w:p w14:paraId="39395CAA">
            <w:pPr>
              <w:pStyle w:val="56"/>
            </w:pPr>
            <w:r>
              <w:t xml:space="preserve">0: not get attachment; </w:t>
            </w:r>
          </w:p>
          <w:p w14:paraId="0D61843C">
            <w:pPr>
              <w:pStyle w:val="56"/>
            </w:pPr>
            <w:r>
              <w:t>1: set get attachment</w:t>
            </w:r>
          </w:p>
        </w:tc>
      </w:tr>
    </w:tbl>
    <w:p w14:paraId="27B32F8D">
      <w:pPr>
        <w:pStyle w:val="6"/>
        <w:rPr>
          <w:rFonts w:cs="Calibri"/>
        </w:rPr>
      </w:pPr>
      <w:r>
        <w:rPr>
          <w:rFonts w:cs="Calibri"/>
        </w:rPr>
        <w:t>Return Value</w:t>
      </w:r>
    </w:p>
    <w:p w14:paraId="2033F0FE">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03B0FFAB">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384CE9DC">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79B4733C">
      <w:pPr>
        <w:pStyle w:val="6"/>
        <w:rPr>
          <w:rFonts w:cs="Calibri"/>
        </w:rPr>
      </w:pPr>
      <w:r>
        <w:rPr>
          <w:rFonts w:cs="Calibri"/>
        </w:rPr>
        <w:t>Callback API</w:t>
      </w:r>
    </w:p>
    <w:p w14:paraId="1AB5CE98">
      <w:pPr>
        <w:rPr>
          <w:rStyle w:val="59"/>
          <w:rFonts w:ascii="Calibri" w:hAnsi="Calibri" w:cs="Calibri" w:eastAsiaTheme="minorEastAsia"/>
          <w:color w:val="FF0000"/>
        </w:rPr>
      </w:pPr>
      <w:r>
        <w:rPr>
          <w:rFonts w:cs="Calibri"/>
          <w:color w:val="FF0000"/>
        </w:rPr>
        <w:t>TDB</w:t>
      </w:r>
    </w:p>
    <w:p w14:paraId="4BC35231">
      <w:pPr>
        <w:pStyle w:val="6"/>
        <w:rPr>
          <w:rFonts w:cs="Calibri"/>
        </w:rPr>
      </w:pPr>
      <w:r>
        <w:rPr>
          <w:rFonts w:cs="Calibri"/>
        </w:rPr>
        <w:t>Timeout</w:t>
      </w:r>
    </w:p>
    <w:p w14:paraId="1F350BC0">
      <w:pPr>
        <w:rPr>
          <w:rFonts w:cs="Calibri"/>
          <w:kern w:val="0"/>
        </w:rPr>
      </w:pPr>
      <w:r>
        <w:rPr>
          <w:rFonts w:cs="Calibri"/>
          <w:kern w:val="0"/>
        </w:rPr>
        <w:t>None</w:t>
      </w:r>
    </w:p>
    <w:p w14:paraId="56F86219">
      <w:pPr>
        <w:rPr>
          <w:rFonts w:eastAsia="宋体" w:cs="Calibri"/>
          <w:lang w:eastAsia="zh-CN"/>
        </w:rPr>
      </w:pPr>
    </w:p>
    <w:p w14:paraId="217626BC">
      <w:pPr>
        <w:pStyle w:val="3"/>
      </w:pPr>
      <w:bookmarkStart w:id="386" w:name="_Toc15199"/>
      <w:r>
        <w:t>AnWBT_MAP_GetMessagesList</w:t>
      </w:r>
      <w:bookmarkEnd w:id="386"/>
    </w:p>
    <w:p w14:paraId="4CB8CA3F">
      <w:pPr>
        <w:rPr>
          <w:rFonts w:cs="Calibri"/>
        </w:rPr>
      </w:pPr>
      <w:r>
        <w:rPr>
          <w:rFonts w:cs="Calibri"/>
        </w:rPr>
        <w:t>This function is used to use this function to retrieve Messages-Listing objects from the MSE.</w:t>
      </w:r>
    </w:p>
    <w:p w14:paraId="6833A575">
      <w:pPr>
        <w:pStyle w:val="6"/>
        <w:rPr>
          <w:rFonts w:cs="Calibri"/>
        </w:rPr>
      </w:pPr>
      <w:r>
        <w:rPr>
          <w:rFonts w:cs="Calibri"/>
        </w:rPr>
        <w:t>Type</w:t>
      </w:r>
    </w:p>
    <w:p w14:paraId="205F59CA">
      <w:pPr>
        <w:rPr>
          <w:rFonts w:cs="Calibri"/>
        </w:rPr>
      </w:pP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05045D86">
      <w:pPr>
        <w:pStyle w:val="6"/>
        <w:rPr>
          <w:rFonts w:cs="Calibri"/>
        </w:rPr>
      </w:pPr>
      <w:r>
        <w:rPr>
          <w:rFonts w:cs="Calibri"/>
        </w:rPr>
        <w:t>Syntax</w:t>
      </w:r>
    </w:p>
    <w:p w14:paraId="5FA248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nsolas" w:cs="Calibri"/>
          <w:b/>
          <w:kern w:val="0"/>
          <w:szCs w:val="22"/>
          <w:lang w:eastAsia="en-US"/>
        </w:rPr>
      </w:pPr>
      <w:r>
        <w:rPr>
          <w:rFonts w:eastAsia="Consolas" w:cs="Calibri"/>
          <w:b/>
          <w:kern w:val="0"/>
          <w:szCs w:val="22"/>
          <w:lang w:eastAsia="en-US"/>
        </w:rPr>
        <w:tab/>
      </w:r>
      <w:r>
        <w:rPr>
          <w:rFonts w:hint="eastAsia" w:eastAsia="Consolas" w:cs="Calibri"/>
          <w:b/>
          <w:kern w:val="0"/>
          <w:szCs w:val="22"/>
          <w:lang w:eastAsia="en-US"/>
        </w:rPr>
        <w:t xml:space="preserve">int </w:t>
      </w:r>
      <w:r>
        <w:rPr>
          <w:rFonts w:eastAsia="Consolas" w:cs="Calibri"/>
          <w:b/>
          <w:kern w:val="0"/>
          <w:szCs w:val="22"/>
          <w:lang w:eastAsia="en-US"/>
        </w:rPr>
        <w:t xml:space="preserve">AnWBT_MAP_GetMessagesList(String btaddr, int folderPath, int maxListCount, </w:t>
      </w:r>
    </w:p>
    <w:p w14:paraId="6FD09A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nsolas" w:cs="Calibri"/>
          <w:b/>
          <w:kern w:val="0"/>
          <w:szCs w:val="22"/>
          <w:lang w:eastAsia="en-US"/>
        </w:rPr>
      </w:pPr>
      <w:r>
        <w:rPr>
          <w:rFonts w:eastAsia="Consolas" w:cs="Calibri"/>
          <w:b/>
          <w:kern w:val="0"/>
          <w:szCs w:val="22"/>
          <w:lang w:eastAsia="en-US"/>
        </w:rPr>
        <w:tab/>
      </w:r>
      <w:r>
        <w:rPr>
          <w:rFonts w:eastAsia="Consolas" w:cs="Calibri"/>
          <w:b/>
          <w:kern w:val="0"/>
          <w:szCs w:val="22"/>
          <w:lang w:eastAsia="en-US"/>
        </w:rPr>
        <w:tab/>
      </w:r>
      <w:r>
        <w:rPr>
          <w:rFonts w:eastAsia="Consolas" w:cs="Calibri"/>
          <w:b/>
          <w:kern w:val="0"/>
          <w:szCs w:val="22"/>
          <w:lang w:eastAsia="en-US"/>
        </w:rPr>
        <w:tab/>
      </w:r>
      <w:r>
        <w:rPr>
          <w:rFonts w:eastAsia="Consolas" w:cs="Calibri"/>
          <w:b/>
          <w:kern w:val="0"/>
          <w:szCs w:val="22"/>
          <w:lang w:eastAsia="en-US"/>
        </w:rPr>
        <w:tab/>
      </w:r>
      <w:r>
        <w:rPr>
          <w:rFonts w:eastAsia="Consolas" w:cs="Calibri"/>
          <w:b/>
          <w:kern w:val="0"/>
          <w:szCs w:val="22"/>
          <w:lang w:eastAsia="en-US"/>
        </w:rPr>
        <w:t xml:space="preserve">int listStartOffset, int subjectLength, </w:t>
      </w:r>
    </w:p>
    <w:p w14:paraId="13848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nsolas" w:cs="Calibri"/>
          <w:b/>
          <w:kern w:val="0"/>
          <w:szCs w:val="22"/>
          <w:lang w:eastAsia="en-US"/>
        </w:rPr>
      </w:pPr>
      <w:r>
        <w:rPr>
          <w:rFonts w:eastAsia="Consolas" w:cs="Calibri"/>
          <w:b/>
          <w:kern w:val="0"/>
          <w:szCs w:val="22"/>
          <w:lang w:eastAsia="en-US"/>
        </w:rPr>
        <w:tab/>
      </w:r>
      <w:r>
        <w:rPr>
          <w:rFonts w:eastAsia="Consolas" w:cs="Calibri"/>
          <w:b/>
          <w:kern w:val="0"/>
          <w:szCs w:val="22"/>
          <w:lang w:eastAsia="en-US"/>
        </w:rPr>
        <w:tab/>
      </w:r>
      <w:r>
        <w:rPr>
          <w:rFonts w:eastAsia="Consolas" w:cs="Calibri"/>
          <w:b/>
          <w:kern w:val="0"/>
          <w:szCs w:val="22"/>
          <w:lang w:eastAsia="en-US"/>
        </w:rPr>
        <w:tab/>
      </w:r>
      <w:r>
        <w:rPr>
          <w:rFonts w:eastAsia="Consolas" w:cs="Calibri"/>
          <w:b/>
          <w:kern w:val="0"/>
          <w:szCs w:val="22"/>
          <w:lang w:eastAsia="en-US"/>
        </w:rPr>
        <w:tab/>
      </w:r>
      <w:r>
        <w:rPr>
          <w:rFonts w:eastAsia="Consolas" w:cs="Calibri"/>
          <w:b/>
          <w:kern w:val="0"/>
          <w:szCs w:val="22"/>
          <w:lang w:eastAsia="en-US"/>
        </w:rPr>
        <w:t>int parameterMask, int filterMessageType);</w:t>
      </w:r>
    </w:p>
    <w:p w14:paraId="5E518DC1">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67BE4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85" w:type="dxa"/>
            <w:tcBorders>
              <w:bottom w:val="double" w:color="auto" w:sz="4" w:space="0"/>
            </w:tcBorders>
            <w:shd w:val="clear" w:color="auto" w:fill="000000" w:themeFill="text1"/>
            <w:noWrap/>
            <w:vAlign w:val="center"/>
          </w:tcPr>
          <w:p w14:paraId="79B81B46">
            <w:pPr>
              <w:pStyle w:val="64"/>
              <w:jc w:val="left"/>
              <w:rPr>
                <w:rFonts w:ascii="Calibri" w:hAnsi="Calibri"/>
              </w:rPr>
            </w:pPr>
            <w:r>
              <w:rPr>
                <w:rFonts w:hint="eastAsia" w:ascii="Calibri" w:hAnsi="Calibri"/>
              </w:rPr>
              <w:t>Parameters</w:t>
            </w:r>
          </w:p>
        </w:tc>
        <w:tc>
          <w:tcPr>
            <w:tcW w:w="2632" w:type="dxa"/>
            <w:tcBorders>
              <w:bottom w:val="double" w:color="auto" w:sz="4" w:space="0"/>
            </w:tcBorders>
            <w:shd w:val="clear" w:color="auto" w:fill="000000" w:themeFill="text1"/>
            <w:noWrap/>
            <w:vAlign w:val="center"/>
          </w:tcPr>
          <w:p w14:paraId="26FB376E">
            <w:pPr>
              <w:pStyle w:val="64"/>
              <w:jc w:val="left"/>
              <w:rPr>
                <w:rFonts w:ascii="Calibri" w:hAnsi="Calibri"/>
              </w:rPr>
            </w:pPr>
            <w:r>
              <w:rPr>
                <w:rFonts w:ascii="Calibri" w:hAnsi="Calibri"/>
              </w:rPr>
              <w:t>Type</w:t>
            </w:r>
          </w:p>
        </w:tc>
        <w:tc>
          <w:tcPr>
            <w:tcW w:w="5373" w:type="dxa"/>
            <w:tcBorders>
              <w:bottom w:val="double" w:color="auto" w:sz="4" w:space="0"/>
            </w:tcBorders>
            <w:shd w:val="clear" w:color="auto" w:fill="000000" w:themeFill="text1"/>
            <w:noWrap/>
            <w:vAlign w:val="center"/>
          </w:tcPr>
          <w:p w14:paraId="0E8A3920">
            <w:pPr>
              <w:pStyle w:val="64"/>
              <w:jc w:val="left"/>
              <w:rPr>
                <w:rFonts w:ascii="Calibri" w:hAnsi="Calibri"/>
              </w:rPr>
            </w:pPr>
            <w:r>
              <w:rPr>
                <w:rFonts w:ascii="Calibri" w:hAnsi="Calibri"/>
              </w:rPr>
              <w:t>Description</w:t>
            </w:r>
          </w:p>
        </w:tc>
      </w:tr>
      <w:tr w14:paraId="00DAB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85" w:type="dxa"/>
            <w:tcBorders>
              <w:top w:val="double" w:color="auto" w:sz="4" w:space="0"/>
            </w:tcBorders>
            <w:vAlign w:val="center"/>
          </w:tcPr>
          <w:p w14:paraId="091DA163">
            <w:pPr>
              <w:pStyle w:val="56"/>
              <w:rPr>
                <w:rFonts w:cs="PMingLiU"/>
              </w:rPr>
            </w:pPr>
            <w:r>
              <w:rPr>
                <w:rFonts w:cs="Calibri"/>
              </w:rPr>
              <w:t>btaddr</w:t>
            </w:r>
          </w:p>
        </w:tc>
        <w:tc>
          <w:tcPr>
            <w:tcW w:w="2632" w:type="dxa"/>
            <w:tcBorders>
              <w:top w:val="double" w:color="auto" w:sz="4" w:space="0"/>
            </w:tcBorders>
            <w:vAlign w:val="center"/>
          </w:tcPr>
          <w:p w14:paraId="50C4F787">
            <w:pPr>
              <w:pStyle w:val="56"/>
              <w:rPr>
                <w:rFonts w:cs="PMingLiU"/>
              </w:rPr>
            </w:pPr>
            <w:r>
              <w:rPr>
                <w:rFonts w:eastAsia="宋体" w:cs="Calibri"/>
                <w:lang w:eastAsia="zh-CN"/>
              </w:rPr>
              <w:t>String</w:t>
            </w:r>
          </w:p>
        </w:tc>
        <w:tc>
          <w:tcPr>
            <w:tcW w:w="5373" w:type="dxa"/>
            <w:tcBorders>
              <w:top w:val="double" w:color="auto" w:sz="4" w:space="0"/>
            </w:tcBorders>
            <w:vAlign w:val="center"/>
          </w:tcPr>
          <w:p w14:paraId="2F58E876">
            <w:pPr>
              <w:pStyle w:val="56"/>
              <w:rPr>
                <w:rFonts w:cs="PMingLiU"/>
              </w:rPr>
            </w:pPr>
            <w:r>
              <w:rPr>
                <w:rFonts w:cs="Calibri"/>
              </w:rPr>
              <w:t>A pointer to a Bluetooth address of the target Remote Device.</w:t>
            </w:r>
          </w:p>
        </w:tc>
      </w:tr>
      <w:tr w14:paraId="5D97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485" w:type="dxa"/>
            <w:vAlign w:val="center"/>
          </w:tcPr>
          <w:p w14:paraId="61DF4B74">
            <w:pPr>
              <w:pStyle w:val="56"/>
              <w:rPr>
                <w:bCs/>
                <w:kern w:val="0"/>
              </w:rPr>
            </w:pPr>
            <w:r>
              <w:rPr>
                <w:rFonts w:eastAsia="Consolas" w:cs="Calibri"/>
                <w:bCs/>
                <w:kern w:val="0"/>
                <w:szCs w:val="22"/>
                <w:lang w:eastAsia="en-US"/>
              </w:rPr>
              <w:t>folderPath</w:t>
            </w:r>
          </w:p>
        </w:tc>
        <w:tc>
          <w:tcPr>
            <w:tcW w:w="2632" w:type="dxa"/>
            <w:vAlign w:val="center"/>
          </w:tcPr>
          <w:p w14:paraId="4E5E9D86">
            <w:pPr>
              <w:pStyle w:val="56"/>
            </w:pPr>
            <w:r>
              <w:t>int</w:t>
            </w:r>
          </w:p>
        </w:tc>
        <w:tc>
          <w:tcPr>
            <w:tcW w:w="5373" w:type="dxa"/>
            <w:vAlign w:val="center"/>
          </w:tcPr>
          <w:p w14:paraId="219AB48A">
            <w:pPr>
              <w:pStyle w:val="56"/>
              <w:rPr>
                <w:rFonts w:eastAsia="宋体"/>
                <w:kern w:val="0"/>
                <w:lang w:eastAsia="zh-CN"/>
              </w:rPr>
            </w:pPr>
            <w:r>
              <w:rPr>
                <w:rFonts w:eastAsia="宋体"/>
                <w:kern w:val="0"/>
                <w:lang w:eastAsia="zh-CN"/>
              </w:rPr>
              <w:t>MAP_TELECOM = 0,</w:t>
            </w:r>
          </w:p>
          <w:p w14:paraId="470CE0A8">
            <w:pPr>
              <w:pStyle w:val="56"/>
              <w:rPr>
                <w:rFonts w:eastAsia="宋体"/>
                <w:kern w:val="0"/>
                <w:lang w:eastAsia="zh-CN"/>
              </w:rPr>
            </w:pPr>
            <w:r>
              <w:rPr>
                <w:rFonts w:eastAsia="宋体"/>
                <w:kern w:val="0"/>
                <w:lang w:eastAsia="zh-CN"/>
              </w:rPr>
              <w:t>MAP_MSG = 1,</w:t>
            </w:r>
          </w:p>
          <w:p w14:paraId="541374A8">
            <w:pPr>
              <w:pStyle w:val="56"/>
              <w:rPr>
                <w:rFonts w:eastAsia="宋体"/>
                <w:kern w:val="0"/>
                <w:lang w:eastAsia="zh-CN"/>
              </w:rPr>
            </w:pPr>
            <w:r>
              <w:rPr>
                <w:rFonts w:eastAsia="宋体"/>
                <w:kern w:val="0"/>
                <w:lang w:eastAsia="zh-CN"/>
              </w:rPr>
              <w:t>MAP_INBOX = 2,</w:t>
            </w:r>
          </w:p>
          <w:p w14:paraId="096F32E4">
            <w:pPr>
              <w:pStyle w:val="56"/>
              <w:rPr>
                <w:rFonts w:eastAsia="宋体"/>
                <w:kern w:val="0"/>
                <w:lang w:eastAsia="zh-CN"/>
              </w:rPr>
            </w:pPr>
            <w:r>
              <w:rPr>
                <w:rFonts w:eastAsia="宋体"/>
                <w:kern w:val="0"/>
                <w:lang w:eastAsia="zh-CN"/>
              </w:rPr>
              <w:t>MAP_OUTBOX = 3,</w:t>
            </w:r>
          </w:p>
          <w:p w14:paraId="0A0010D9">
            <w:pPr>
              <w:pStyle w:val="56"/>
              <w:rPr>
                <w:rFonts w:eastAsia="宋体"/>
                <w:kern w:val="0"/>
                <w:lang w:eastAsia="zh-CN"/>
              </w:rPr>
            </w:pPr>
            <w:r>
              <w:rPr>
                <w:rFonts w:eastAsia="宋体"/>
                <w:kern w:val="0"/>
                <w:lang w:eastAsia="zh-CN"/>
              </w:rPr>
              <w:t>MAP_SENT = 4,</w:t>
            </w:r>
          </w:p>
          <w:p w14:paraId="3F931B44">
            <w:pPr>
              <w:pStyle w:val="56"/>
              <w:rPr>
                <w:rFonts w:eastAsia="宋体"/>
                <w:kern w:val="0"/>
                <w:lang w:eastAsia="zh-CN"/>
              </w:rPr>
            </w:pPr>
            <w:r>
              <w:rPr>
                <w:rFonts w:eastAsia="宋体"/>
                <w:kern w:val="0"/>
                <w:lang w:eastAsia="zh-CN"/>
              </w:rPr>
              <w:t>MAP_DELETED = 5,</w:t>
            </w:r>
          </w:p>
          <w:p w14:paraId="1ECDF0B4">
            <w:pPr>
              <w:pStyle w:val="56"/>
              <w:rPr>
                <w:rFonts w:eastAsia="宋体"/>
                <w:kern w:val="0"/>
                <w:lang w:eastAsia="zh-CN"/>
              </w:rPr>
            </w:pPr>
            <w:r>
              <w:rPr>
                <w:rFonts w:eastAsia="宋体"/>
                <w:kern w:val="0"/>
                <w:lang w:eastAsia="zh-CN"/>
              </w:rPr>
              <w:t>MAP_DRAFT = 6,</w:t>
            </w:r>
          </w:p>
        </w:tc>
      </w:tr>
      <w:tr w14:paraId="68DBF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0" w:hRule="atLeast"/>
        </w:trPr>
        <w:tc>
          <w:tcPr>
            <w:tcW w:w="2485" w:type="dxa"/>
            <w:vAlign w:val="center"/>
          </w:tcPr>
          <w:p w14:paraId="277C7140">
            <w:pPr>
              <w:pStyle w:val="56"/>
            </w:pPr>
            <w:r>
              <w:t>maxListCount</w:t>
            </w:r>
          </w:p>
        </w:tc>
        <w:tc>
          <w:tcPr>
            <w:tcW w:w="2632" w:type="dxa"/>
            <w:vAlign w:val="center"/>
          </w:tcPr>
          <w:p w14:paraId="6C1176BE">
            <w:pPr>
              <w:pStyle w:val="56"/>
              <w:rPr>
                <w:rFonts w:eastAsia="宋体"/>
                <w:lang w:eastAsia="zh-CN"/>
              </w:rPr>
            </w:pPr>
            <w:r>
              <w:rPr>
                <w:rFonts w:hint="eastAsia" w:eastAsia="宋体"/>
                <w:lang w:eastAsia="zh-CN"/>
              </w:rPr>
              <w:t>i</w:t>
            </w:r>
            <w:r>
              <w:rPr>
                <w:rFonts w:eastAsia="宋体"/>
                <w:lang w:eastAsia="zh-CN"/>
              </w:rPr>
              <w:t>nt</w:t>
            </w:r>
          </w:p>
        </w:tc>
        <w:tc>
          <w:tcPr>
            <w:tcW w:w="5373" w:type="dxa"/>
            <w:vAlign w:val="center"/>
          </w:tcPr>
          <w:p w14:paraId="750556B3">
            <w:pPr>
              <w:pStyle w:val="56"/>
            </w:pPr>
            <w:r>
              <w:t>be used to indicate the maximum number of messages listed in the MessagesListing object.</w:t>
            </w:r>
          </w:p>
        </w:tc>
      </w:tr>
      <w:tr w14:paraId="22694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24" w:hRule="atLeast"/>
        </w:trPr>
        <w:tc>
          <w:tcPr>
            <w:tcW w:w="2485" w:type="dxa"/>
            <w:vAlign w:val="center"/>
          </w:tcPr>
          <w:p w14:paraId="5AC4F640">
            <w:pPr>
              <w:pStyle w:val="56"/>
            </w:pPr>
            <w:r>
              <w:t>listStartOffset</w:t>
            </w:r>
          </w:p>
        </w:tc>
        <w:tc>
          <w:tcPr>
            <w:tcW w:w="2632" w:type="dxa"/>
            <w:vAlign w:val="center"/>
          </w:tcPr>
          <w:p w14:paraId="5127EE2F">
            <w:pPr>
              <w:pStyle w:val="56"/>
              <w:rPr>
                <w:rFonts w:eastAsia="宋体"/>
                <w:lang w:eastAsia="zh-CN"/>
              </w:rPr>
            </w:pPr>
            <w:r>
              <w:rPr>
                <w:rFonts w:hint="eastAsia" w:eastAsia="宋体"/>
                <w:lang w:eastAsia="zh-CN"/>
              </w:rPr>
              <w:t>i</w:t>
            </w:r>
            <w:r>
              <w:rPr>
                <w:rFonts w:eastAsia="宋体"/>
                <w:lang w:eastAsia="zh-CN"/>
              </w:rPr>
              <w:t>nt</w:t>
            </w:r>
          </w:p>
        </w:tc>
        <w:tc>
          <w:tcPr>
            <w:tcW w:w="5373" w:type="dxa"/>
            <w:vAlign w:val="center"/>
          </w:tcPr>
          <w:p w14:paraId="2B48C98F">
            <w:pPr>
              <w:pStyle w:val="56"/>
            </w:pPr>
            <w:r>
              <w:t>used to indicate the offset of the first entry of the returned MessagesListing object.</w:t>
            </w:r>
          </w:p>
        </w:tc>
      </w:tr>
      <w:tr w14:paraId="22161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22" w:hRule="atLeast"/>
        </w:trPr>
        <w:tc>
          <w:tcPr>
            <w:tcW w:w="2485" w:type="dxa"/>
            <w:vAlign w:val="center"/>
          </w:tcPr>
          <w:p w14:paraId="116C4CE5">
            <w:pPr>
              <w:pStyle w:val="56"/>
            </w:pPr>
            <w:r>
              <w:t>subjectLength</w:t>
            </w:r>
          </w:p>
        </w:tc>
        <w:tc>
          <w:tcPr>
            <w:tcW w:w="2632" w:type="dxa"/>
            <w:vAlign w:val="center"/>
          </w:tcPr>
          <w:p w14:paraId="02CE9AE7">
            <w:pPr>
              <w:pStyle w:val="56"/>
              <w:rPr>
                <w:rFonts w:eastAsia="宋体"/>
                <w:lang w:eastAsia="zh-CN"/>
              </w:rPr>
            </w:pPr>
            <w:r>
              <w:rPr>
                <w:rFonts w:hint="eastAsia" w:eastAsia="宋体"/>
                <w:lang w:eastAsia="zh-CN"/>
              </w:rPr>
              <w:t>i</w:t>
            </w:r>
            <w:r>
              <w:rPr>
                <w:rFonts w:eastAsia="宋体"/>
                <w:lang w:eastAsia="zh-CN"/>
              </w:rPr>
              <w:t>nt</w:t>
            </w:r>
          </w:p>
        </w:tc>
        <w:tc>
          <w:tcPr>
            <w:tcW w:w="5373" w:type="dxa"/>
            <w:vAlign w:val="center"/>
          </w:tcPr>
          <w:p w14:paraId="7078B5DC">
            <w:pPr>
              <w:pStyle w:val="56"/>
            </w:pPr>
            <w:r>
              <w:t>be used to indicate the maximum string-length of the "subject" parameter in</w:t>
            </w:r>
          </w:p>
          <w:p w14:paraId="4B193BC0">
            <w:pPr>
              <w:pStyle w:val="56"/>
            </w:pPr>
            <w:r>
              <w:t>the entries of the Messages-Listing object. The value range shall be 1~255.</w:t>
            </w:r>
          </w:p>
        </w:tc>
      </w:tr>
      <w:tr w14:paraId="00A90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22" w:hRule="atLeast"/>
        </w:trPr>
        <w:tc>
          <w:tcPr>
            <w:tcW w:w="2485" w:type="dxa"/>
            <w:vAlign w:val="center"/>
          </w:tcPr>
          <w:p w14:paraId="44B8EE54">
            <w:pPr>
              <w:pStyle w:val="56"/>
            </w:pPr>
            <w:r>
              <w:t>parameterMask</w:t>
            </w:r>
          </w:p>
        </w:tc>
        <w:tc>
          <w:tcPr>
            <w:tcW w:w="2632" w:type="dxa"/>
            <w:vAlign w:val="center"/>
          </w:tcPr>
          <w:p w14:paraId="059BF831">
            <w:pPr>
              <w:pStyle w:val="56"/>
              <w:rPr>
                <w:rFonts w:eastAsia="宋体"/>
                <w:lang w:eastAsia="zh-CN"/>
              </w:rPr>
            </w:pPr>
            <w:r>
              <w:rPr>
                <w:rFonts w:hint="eastAsia" w:eastAsia="宋体"/>
                <w:lang w:eastAsia="zh-CN"/>
              </w:rPr>
              <w:t>i</w:t>
            </w:r>
            <w:r>
              <w:rPr>
                <w:rFonts w:eastAsia="宋体"/>
                <w:lang w:eastAsia="zh-CN"/>
              </w:rPr>
              <w:t>nt</w:t>
            </w:r>
          </w:p>
        </w:tc>
        <w:tc>
          <w:tcPr>
            <w:tcW w:w="5373" w:type="dxa"/>
            <w:vAlign w:val="center"/>
          </w:tcPr>
          <w:p w14:paraId="25530055">
            <w:pPr>
              <w:pStyle w:val="56"/>
            </w:pPr>
            <w:r>
              <w:t>used to indicate the parameters contained in the requested MessagesListing objects.</w:t>
            </w:r>
          </w:p>
          <w:p w14:paraId="773BECC2">
            <w:pPr>
              <w:pStyle w:val="56"/>
            </w:pPr>
            <w:r>
              <w:t>bit 0 subject</w:t>
            </w:r>
          </w:p>
          <w:p w14:paraId="50F6C802">
            <w:pPr>
              <w:pStyle w:val="56"/>
            </w:pPr>
            <w:r>
              <w:t>bit 1 datetime</w:t>
            </w:r>
          </w:p>
          <w:p w14:paraId="2663E68B">
            <w:pPr>
              <w:pStyle w:val="56"/>
            </w:pPr>
            <w:r>
              <w:t>bit 2 sender_name</w:t>
            </w:r>
          </w:p>
          <w:p w14:paraId="619038F6">
            <w:pPr>
              <w:pStyle w:val="56"/>
            </w:pPr>
            <w:r>
              <w:t>bit 3 sender_addressing</w:t>
            </w:r>
          </w:p>
          <w:p w14:paraId="74E626BB">
            <w:pPr>
              <w:pStyle w:val="56"/>
            </w:pPr>
            <w:r>
              <w:t>bit 4 recipient_name</w:t>
            </w:r>
          </w:p>
          <w:p w14:paraId="3C68CD51">
            <w:pPr>
              <w:pStyle w:val="56"/>
            </w:pPr>
            <w:r>
              <w:t>bit 5 recipient_addressing</w:t>
            </w:r>
          </w:p>
          <w:p w14:paraId="1B998028">
            <w:pPr>
              <w:pStyle w:val="56"/>
            </w:pPr>
            <w:r>
              <w:t>bit 6 type</w:t>
            </w:r>
          </w:p>
          <w:p w14:paraId="6AD64F4D">
            <w:pPr>
              <w:pStyle w:val="56"/>
            </w:pPr>
            <w:r>
              <w:t>bit 7 size</w:t>
            </w:r>
          </w:p>
          <w:p w14:paraId="3AAD35D5">
            <w:pPr>
              <w:pStyle w:val="56"/>
            </w:pPr>
            <w:r>
              <w:t>bit 8 reception_status</w:t>
            </w:r>
          </w:p>
          <w:p w14:paraId="21F705C5">
            <w:pPr>
              <w:pStyle w:val="56"/>
            </w:pPr>
            <w:r>
              <w:t>bit 9 text</w:t>
            </w:r>
          </w:p>
          <w:p w14:paraId="1CA524CB">
            <w:pPr>
              <w:pStyle w:val="56"/>
            </w:pPr>
            <w:r>
              <w:t>bit 10 attachment_size</w:t>
            </w:r>
          </w:p>
          <w:p w14:paraId="06814B81">
            <w:pPr>
              <w:pStyle w:val="56"/>
            </w:pPr>
            <w:r>
              <w:t>bit 11 priority</w:t>
            </w:r>
          </w:p>
          <w:p w14:paraId="293A397B">
            <w:pPr>
              <w:pStyle w:val="56"/>
            </w:pPr>
            <w:r>
              <w:t>bit 12 read</w:t>
            </w:r>
          </w:p>
          <w:p w14:paraId="39BBDE34">
            <w:pPr>
              <w:pStyle w:val="56"/>
            </w:pPr>
            <w:r>
              <w:t>bit 13 sent</w:t>
            </w:r>
          </w:p>
          <w:p w14:paraId="77484568">
            <w:pPr>
              <w:pStyle w:val="56"/>
            </w:pPr>
            <w:r>
              <w:t>bit 14 protected</w:t>
            </w:r>
          </w:p>
          <w:p w14:paraId="2A9BA2CA">
            <w:pPr>
              <w:pStyle w:val="56"/>
            </w:pPr>
            <w:r>
              <w:t>bit 15 replyto_addressing</w:t>
            </w:r>
          </w:p>
          <w:p w14:paraId="2FC0EA8A">
            <w:pPr>
              <w:pStyle w:val="56"/>
            </w:pPr>
            <w:r>
              <w:t>Bit 16 delivery_status</w:t>
            </w:r>
          </w:p>
          <w:p w14:paraId="16F26ABB">
            <w:pPr>
              <w:pStyle w:val="56"/>
            </w:pPr>
            <w:r>
              <w:t>Bit 17 conversation_id</w:t>
            </w:r>
          </w:p>
          <w:p w14:paraId="6CF53D0E">
            <w:pPr>
              <w:pStyle w:val="56"/>
            </w:pPr>
            <w:r>
              <w:t>Bit 18 conversation_name</w:t>
            </w:r>
          </w:p>
          <w:p w14:paraId="173439F9">
            <w:pPr>
              <w:pStyle w:val="56"/>
            </w:pPr>
            <w:r>
              <w:t>Bit 19 direction</w:t>
            </w:r>
          </w:p>
          <w:p w14:paraId="49A0D0E9">
            <w:pPr>
              <w:pStyle w:val="56"/>
            </w:pPr>
            <w:r>
              <w:t>Bit 20 attachment_mime</w:t>
            </w:r>
          </w:p>
          <w:p w14:paraId="4B8D23F3">
            <w:pPr>
              <w:pStyle w:val="56"/>
            </w:pPr>
            <w:r>
              <w:t>bits 21-31 Reserved for future use</w:t>
            </w:r>
          </w:p>
        </w:tc>
      </w:tr>
      <w:tr w14:paraId="0385A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22" w:hRule="atLeast"/>
        </w:trPr>
        <w:tc>
          <w:tcPr>
            <w:tcW w:w="2485" w:type="dxa"/>
            <w:vAlign w:val="center"/>
          </w:tcPr>
          <w:p w14:paraId="702363A2">
            <w:pPr>
              <w:pStyle w:val="56"/>
            </w:pPr>
            <w:r>
              <w:t>filterMessageType</w:t>
            </w:r>
          </w:p>
        </w:tc>
        <w:tc>
          <w:tcPr>
            <w:tcW w:w="2632" w:type="dxa"/>
            <w:vAlign w:val="center"/>
          </w:tcPr>
          <w:p w14:paraId="18B235D1">
            <w:pPr>
              <w:pStyle w:val="56"/>
              <w:rPr>
                <w:rFonts w:eastAsia="宋体"/>
                <w:lang w:eastAsia="zh-CN"/>
              </w:rPr>
            </w:pPr>
            <w:r>
              <w:rPr>
                <w:rFonts w:hint="eastAsia" w:eastAsia="宋体"/>
                <w:lang w:eastAsia="zh-CN"/>
              </w:rPr>
              <w:t>i</w:t>
            </w:r>
            <w:r>
              <w:rPr>
                <w:rFonts w:eastAsia="宋体"/>
                <w:lang w:eastAsia="zh-CN"/>
              </w:rPr>
              <w:t>nt</w:t>
            </w:r>
          </w:p>
        </w:tc>
        <w:tc>
          <w:tcPr>
            <w:tcW w:w="5373" w:type="dxa"/>
            <w:vAlign w:val="center"/>
          </w:tcPr>
          <w:p w14:paraId="31117FF6">
            <w:pPr>
              <w:pStyle w:val="56"/>
            </w:pPr>
            <w:r>
              <w:t>be used to filter by message type the messages that are</w:t>
            </w:r>
          </w:p>
          <w:p w14:paraId="06B44622">
            <w:pPr>
              <w:pStyle w:val="56"/>
            </w:pPr>
            <w:r>
              <w:t>returned in the Messages-Listing object.</w:t>
            </w:r>
          </w:p>
          <w:p w14:paraId="6ADDC4C3">
            <w:pPr>
              <w:pStyle w:val="56"/>
            </w:pPr>
            <w:r>
              <w:t>Bit mask:</w:t>
            </w:r>
          </w:p>
          <w:p w14:paraId="58D266BF">
            <w:pPr>
              <w:pStyle w:val="56"/>
            </w:pPr>
            <w:r>
              <w:t>0b000XXXX1 = "SMS_GSM"</w:t>
            </w:r>
          </w:p>
          <w:p w14:paraId="1ABC9B9C">
            <w:pPr>
              <w:pStyle w:val="56"/>
            </w:pPr>
            <w:r>
              <w:t>0b000XXX1X = "SMS_CDMA"</w:t>
            </w:r>
          </w:p>
          <w:p w14:paraId="50AA6A91">
            <w:pPr>
              <w:pStyle w:val="56"/>
            </w:pPr>
            <w:r>
              <w:t>0b000XX1XX = "EMAIL"</w:t>
            </w:r>
          </w:p>
          <w:p w14:paraId="34C70DAD">
            <w:pPr>
              <w:pStyle w:val="56"/>
            </w:pPr>
            <w:r>
              <w:t>0b000X1XXX = "MMS"</w:t>
            </w:r>
          </w:p>
          <w:p w14:paraId="536466E2">
            <w:pPr>
              <w:pStyle w:val="56"/>
            </w:pPr>
            <w:r>
              <w:t>0b0001XXXX = “IM”</w:t>
            </w:r>
          </w:p>
          <w:p w14:paraId="4DCBDF6A">
            <w:pPr>
              <w:pStyle w:val="56"/>
            </w:pPr>
            <w:r>
              <w:t>all other values: Reserved</w:t>
            </w:r>
          </w:p>
          <w:p w14:paraId="2146D441">
            <w:pPr>
              <w:pStyle w:val="56"/>
            </w:pPr>
            <w:r>
              <w:t>Where</w:t>
            </w:r>
          </w:p>
          <w:p w14:paraId="354986EC">
            <w:pPr>
              <w:pStyle w:val="56"/>
            </w:pPr>
            <w:r>
              <w:t>0 = "no filtering, get this type"</w:t>
            </w:r>
          </w:p>
          <w:p w14:paraId="07C74A9A">
            <w:pPr>
              <w:pStyle w:val="56"/>
            </w:pPr>
            <w:r>
              <w:t>1 = "filter out this type"</w:t>
            </w:r>
          </w:p>
        </w:tc>
      </w:tr>
    </w:tbl>
    <w:p w14:paraId="3B43C39C">
      <w:pPr>
        <w:pStyle w:val="6"/>
        <w:rPr>
          <w:rFonts w:cs="Calibri"/>
        </w:rPr>
      </w:pPr>
      <w:r>
        <w:rPr>
          <w:rFonts w:cs="Calibri"/>
        </w:rPr>
        <w:t>Return Value</w:t>
      </w:r>
    </w:p>
    <w:p w14:paraId="31B40779">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628F7197">
      <w:pPr>
        <w:rPr>
          <w:rFonts w:cs="Calibri"/>
        </w:rPr>
      </w:pPr>
      <w:r>
        <w:rPr>
          <w:rFonts w:cs="Calibri"/>
        </w:rPr>
        <w:t xml:space="preserve">If the function fails or timeout occurs, it will return the error code defined in </w:t>
      </w:r>
      <w:r>
        <w:fldChar w:fldCharType="begin"/>
      </w:r>
      <w:r>
        <w:instrText xml:space="preserve"> HYPERLINK "file:///C:\\Users\\yingb\\Desktop\\金马文档\\AnWBTSDK%20API.docx" \l "_ERROR_CODE"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 xml:space="preserve">. </w:t>
      </w:r>
    </w:p>
    <w:p w14:paraId="34059662">
      <w:pPr>
        <w:rPr>
          <w:rFonts w:cs="Calibri"/>
        </w:rPr>
      </w:pPr>
      <w:r>
        <w:rPr>
          <w:rFonts w:cs="Calibri"/>
        </w:rPr>
        <w:t xml:space="preserve">(Possible Error Code: </w:t>
      </w:r>
      <w:r>
        <w:rPr>
          <w:rStyle w:val="59"/>
          <w:rFonts w:ascii="Calibri" w:hAnsi="Calibri" w:cs="Calibri"/>
        </w:rPr>
        <w:t>AnWBTEER_BUSY, AnWBTERR_DISALLOWED</w:t>
      </w:r>
      <w:r>
        <w:rPr>
          <w:rFonts w:cs="Calibri"/>
        </w:rPr>
        <w:t xml:space="preserve">, </w:t>
      </w:r>
      <w:r>
        <w:rPr>
          <w:rStyle w:val="59"/>
          <w:rFonts w:ascii="Calibri" w:hAnsi="Calibri" w:cs="Calibri"/>
        </w:rPr>
        <w:t>AnWBTERR_FAIL</w:t>
      </w:r>
      <w:r>
        <w:rPr>
          <w:rFonts w:cs="Calibri"/>
        </w:rPr>
        <w:t>)</w:t>
      </w:r>
    </w:p>
    <w:p w14:paraId="5566EFFD">
      <w:pPr>
        <w:pStyle w:val="6"/>
        <w:rPr>
          <w:rFonts w:cs="Calibri"/>
        </w:rPr>
      </w:pPr>
      <w:r>
        <w:rPr>
          <w:rFonts w:cs="Calibri"/>
        </w:rPr>
        <w:t>Callback API</w:t>
      </w:r>
    </w:p>
    <w:p w14:paraId="69119433">
      <w:pPr>
        <w:rPr>
          <w:rStyle w:val="59"/>
          <w:rFonts w:ascii="Calibri" w:hAnsi="Calibri" w:cs="Calibri" w:eastAsiaTheme="minorEastAsia"/>
          <w:color w:val="FF0000"/>
        </w:rPr>
      </w:pPr>
      <w:r>
        <w:rPr>
          <w:rFonts w:cs="Calibri"/>
          <w:color w:val="FF0000"/>
        </w:rPr>
        <w:t>TDB</w:t>
      </w:r>
    </w:p>
    <w:p w14:paraId="626F59D1">
      <w:pPr>
        <w:pStyle w:val="6"/>
        <w:rPr>
          <w:rFonts w:cs="Calibri"/>
        </w:rPr>
      </w:pPr>
      <w:r>
        <w:rPr>
          <w:rFonts w:cs="Calibri"/>
        </w:rPr>
        <w:t>Timeout</w:t>
      </w:r>
    </w:p>
    <w:p w14:paraId="64D59957">
      <w:pPr>
        <w:rPr>
          <w:rFonts w:cs="Calibri"/>
          <w:kern w:val="0"/>
        </w:rPr>
      </w:pPr>
      <w:r>
        <w:rPr>
          <w:rFonts w:cs="Calibri"/>
          <w:kern w:val="0"/>
        </w:rPr>
        <w:t>None</w:t>
      </w:r>
    </w:p>
    <w:p w14:paraId="35A8A2B1">
      <w:pPr>
        <w:rPr>
          <w:rFonts w:eastAsia="宋体" w:cs="Calibri"/>
          <w:lang w:eastAsia="zh-CN"/>
        </w:rPr>
      </w:pPr>
    </w:p>
    <w:p w14:paraId="438A775F">
      <w:pPr>
        <w:rPr>
          <w:rFonts w:eastAsia="宋体" w:cs="Calibri"/>
          <w:lang w:eastAsia="zh-CN"/>
        </w:rPr>
      </w:pPr>
    </w:p>
    <w:p w14:paraId="19B39987">
      <w:pPr>
        <w:pStyle w:val="2"/>
      </w:pPr>
      <w:bookmarkStart w:id="387" w:name="_Toc18719"/>
      <w:r>
        <w:t>HID</w:t>
      </w:r>
      <w:bookmarkEnd w:id="373"/>
      <w:bookmarkEnd w:id="374"/>
      <w:bookmarkEnd w:id="375"/>
      <w:bookmarkEnd w:id="387"/>
    </w:p>
    <w:p w14:paraId="1A157F66">
      <w:pPr>
        <w:rPr>
          <w:rFonts w:cs="Calibri"/>
        </w:rPr>
      </w:pPr>
      <w:bookmarkStart w:id="388" w:name="_Toc500342804"/>
      <w:r>
        <w:rPr>
          <w:rFonts w:cs="Calibri"/>
        </w:rPr>
        <w:t>This chapter describes the API function calls related to HID. Definitions that are not depicted in this document can be found in the latest A&amp;W Bluetooth SDK API header file.</w:t>
      </w:r>
    </w:p>
    <w:bookmarkEnd w:id="388"/>
    <w:p w14:paraId="45C53E1A">
      <w:pPr>
        <w:rPr>
          <w:rFonts w:cs="Calibri" w:eastAsiaTheme="minorEastAsia"/>
          <w:color w:val="000000" w:themeColor="text1"/>
        </w:rPr>
      </w:pPr>
      <w:bookmarkStart w:id="389" w:name="_Toc500342808"/>
    </w:p>
    <w:p w14:paraId="3AEC4150">
      <w:pPr>
        <w:pStyle w:val="3"/>
      </w:pPr>
      <w:bookmarkStart w:id="390" w:name="_Toc525895362"/>
      <w:bookmarkStart w:id="391" w:name="_Toc8758"/>
      <w:bookmarkStart w:id="392" w:name="_Toc525895663"/>
      <w:bookmarkStart w:id="393" w:name="_Toc520376504"/>
      <w:r>
        <w:t>AnWBT_</w:t>
      </w:r>
      <w:r>
        <w:rPr>
          <w:lang w:eastAsia="zh-TW"/>
        </w:rPr>
        <w:t>HID</w:t>
      </w:r>
      <w:r>
        <w:t>_WriteCoordinate</w:t>
      </w:r>
      <w:bookmarkEnd w:id="389"/>
      <w:bookmarkEnd w:id="390"/>
      <w:bookmarkEnd w:id="391"/>
      <w:bookmarkEnd w:id="392"/>
      <w:bookmarkEnd w:id="393"/>
    </w:p>
    <w:p w14:paraId="14927A0C">
      <w:pPr>
        <w:rPr>
          <w:rFonts w:cs="Calibri"/>
        </w:rPr>
      </w:pPr>
      <w:r>
        <w:rPr>
          <w:rFonts w:cs="Calibri"/>
        </w:rPr>
        <w:t>Sends the coordinate data from the “Mouse” application to the Remote Device (HID host).</w:t>
      </w:r>
    </w:p>
    <w:p w14:paraId="5260EBFC">
      <w:pPr>
        <w:pStyle w:val="6"/>
        <w:rPr>
          <w:rFonts w:cs="Calibri"/>
        </w:rPr>
      </w:pPr>
      <w:r>
        <w:rPr>
          <w:rFonts w:cs="Calibri"/>
        </w:rPr>
        <w:t>Type</w:t>
      </w:r>
    </w:p>
    <w:p w14:paraId="6B4A0347">
      <w:pPr>
        <w:pStyle w:val="6"/>
        <w:rPr>
          <w:rStyle w:val="34"/>
          <w:rFonts w:cs="Calibri"/>
          <w:b w:val="0"/>
        </w:rPr>
      </w:pPr>
      <w:r>
        <w:rPr>
          <w:rFonts w:cs="Calibri"/>
          <w:b w:val="0"/>
        </w:rPr>
        <w:fldChar w:fldCharType="begin"/>
      </w:r>
      <w:r>
        <w:rPr>
          <w:rFonts w:cs="Calibri"/>
          <w:b w:val="0"/>
        </w:rPr>
        <w:instrText xml:space="preserve">HYPERLINK  \l "_API_Pattern_1"</w:instrText>
      </w:r>
      <w:r>
        <w:rPr>
          <w:rFonts w:cs="Calibri"/>
          <w:b w:val="0"/>
        </w:rPr>
        <w:fldChar w:fldCharType="separate"/>
      </w:r>
      <w:r>
        <w:rPr>
          <w:rStyle w:val="34"/>
          <w:rFonts w:cs="Calibri"/>
          <w:b w:val="0"/>
        </w:rPr>
        <w:t>API Pattern 1</w:t>
      </w:r>
    </w:p>
    <w:p w14:paraId="116CA7BE">
      <w:pPr>
        <w:pStyle w:val="6"/>
        <w:rPr>
          <w:rFonts w:cs="Calibri"/>
        </w:rPr>
      </w:pPr>
      <w:r>
        <w:rPr>
          <w:rFonts w:cs="Calibri"/>
          <w:b w:val="0"/>
        </w:rPr>
        <w:fldChar w:fldCharType="end"/>
      </w:r>
      <w:r>
        <w:rPr>
          <w:rFonts w:cs="Calibri"/>
        </w:rPr>
        <w:t>Syntax</w:t>
      </w:r>
    </w:p>
    <w:p w14:paraId="106BDBB3">
      <w:pPr>
        <w:pStyle w:val="58"/>
      </w:pPr>
      <w:r>
        <w:t>int AnWBT_HID_WriteCoordinate (</w:t>
      </w:r>
    </w:p>
    <w:p w14:paraId="14D813EF">
      <w:pPr>
        <w:pStyle w:val="58"/>
      </w:pPr>
      <w:r>
        <w:t xml:space="preserve">String btaddr, </w:t>
      </w:r>
    </w:p>
    <w:p w14:paraId="40816A40">
      <w:pPr>
        <w:pStyle w:val="58"/>
      </w:pPr>
      <w:r>
        <w:t xml:space="preserve">int button, </w:t>
      </w:r>
    </w:p>
    <w:p w14:paraId="3FD5FC75">
      <w:pPr>
        <w:pStyle w:val="58"/>
      </w:pPr>
      <w:r>
        <w:t xml:space="preserve">int xcor, </w:t>
      </w:r>
    </w:p>
    <w:p w14:paraId="0F42DADD">
      <w:pPr>
        <w:pStyle w:val="58"/>
      </w:pPr>
      <w:r>
        <w:t xml:space="preserve">int ycor, </w:t>
      </w:r>
    </w:p>
    <w:p w14:paraId="12D31945">
      <w:pPr>
        <w:pStyle w:val="58"/>
      </w:pPr>
      <w:r>
        <w:t>int wheel</w:t>
      </w:r>
    </w:p>
    <w:p w14:paraId="477D1C65">
      <w:pPr>
        <w:pStyle w:val="58"/>
      </w:pPr>
      <w:r>
        <w:t>);</w:t>
      </w:r>
    </w:p>
    <w:p w14:paraId="25B72E9A">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4A150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tcBorders>
              <w:bottom w:val="double" w:color="auto" w:sz="4" w:space="0"/>
            </w:tcBorders>
            <w:shd w:val="clear" w:color="auto" w:fill="000000" w:themeFill="text1"/>
            <w:noWrap/>
            <w:vAlign w:val="center"/>
          </w:tcPr>
          <w:p w14:paraId="7F839099">
            <w:pPr>
              <w:pStyle w:val="64"/>
              <w:jc w:val="left"/>
              <w:rPr>
                <w:rFonts w:ascii="Calibri" w:hAnsi="Calibri" w:cs="Calibri"/>
              </w:rPr>
            </w:pPr>
            <w:r>
              <w:rPr>
                <w:rFonts w:ascii="Calibri" w:hAnsi="Calibri" w:cs="Calibri"/>
              </w:rPr>
              <w:t>Parameters</w:t>
            </w:r>
          </w:p>
        </w:tc>
        <w:tc>
          <w:tcPr>
            <w:tcW w:w="2632" w:type="dxa"/>
            <w:tcBorders>
              <w:bottom w:val="double" w:color="auto" w:sz="4" w:space="0"/>
            </w:tcBorders>
            <w:shd w:val="clear" w:color="auto" w:fill="000000" w:themeFill="text1"/>
            <w:noWrap/>
            <w:vAlign w:val="center"/>
          </w:tcPr>
          <w:p w14:paraId="754F48CC">
            <w:pPr>
              <w:pStyle w:val="64"/>
              <w:jc w:val="left"/>
              <w:rPr>
                <w:rFonts w:ascii="Calibri" w:hAnsi="Calibri" w:cs="Calibri"/>
              </w:rPr>
            </w:pPr>
            <w:r>
              <w:rPr>
                <w:rFonts w:ascii="Calibri" w:hAnsi="Calibri" w:cs="Calibri"/>
              </w:rPr>
              <w:t>Type</w:t>
            </w:r>
          </w:p>
        </w:tc>
        <w:tc>
          <w:tcPr>
            <w:tcW w:w="5373" w:type="dxa"/>
            <w:tcBorders>
              <w:bottom w:val="double" w:color="auto" w:sz="4" w:space="0"/>
            </w:tcBorders>
            <w:shd w:val="clear" w:color="auto" w:fill="000000" w:themeFill="text1"/>
            <w:noWrap/>
            <w:vAlign w:val="center"/>
          </w:tcPr>
          <w:p w14:paraId="7DA8A6D4">
            <w:pPr>
              <w:pStyle w:val="64"/>
              <w:jc w:val="left"/>
              <w:rPr>
                <w:rFonts w:ascii="Calibri" w:hAnsi="Calibri" w:cs="Calibri"/>
              </w:rPr>
            </w:pPr>
            <w:r>
              <w:rPr>
                <w:rFonts w:ascii="Calibri" w:hAnsi="Calibri" w:cs="Calibri"/>
              </w:rPr>
              <w:t>Description</w:t>
            </w:r>
          </w:p>
        </w:tc>
      </w:tr>
      <w:tr w14:paraId="0FD46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0" w:hRule="atLeast"/>
        </w:trPr>
        <w:tc>
          <w:tcPr>
            <w:tcW w:w="2485" w:type="dxa"/>
            <w:tcBorders>
              <w:top w:val="double" w:color="auto" w:sz="4" w:space="0"/>
            </w:tcBorders>
            <w:vAlign w:val="center"/>
          </w:tcPr>
          <w:p w14:paraId="230B3A10">
            <w:pPr>
              <w:pStyle w:val="56"/>
              <w:rPr>
                <w:rFonts w:eastAsia="MS PGothic" w:cs="Calibri"/>
              </w:rPr>
            </w:pPr>
            <w:r>
              <w:rPr>
                <w:rFonts w:cs="Calibri"/>
              </w:rPr>
              <w:t>btaddr</w:t>
            </w:r>
          </w:p>
        </w:tc>
        <w:tc>
          <w:tcPr>
            <w:tcW w:w="2632" w:type="dxa"/>
            <w:tcBorders>
              <w:top w:val="double" w:color="auto" w:sz="4" w:space="0"/>
            </w:tcBorders>
            <w:vAlign w:val="center"/>
          </w:tcPr>
          <w:p w14:paraId="00BF3435">
            <w:pPr>
              <w:pStyle w:val="56"/>
              <w:rPr>
                <w:rFonts w:eastAsia="宋体" w:cs="Calibri"/>
                <w:lang w:eastAsia="zh-CN"/>
              </w:rPr>
            </w:pPr>
            <w:r>
              <w:rPr>
                <w:rFonts w:eastAsia="宋体" w:cs="Calibri"/>
                <w:lang w:eastAsia="zh-CN"/>
              </w:rPr>
              <w:t>String</w:t>
            </w:r>
          </w:p>
        </w:tc>
        <w:tc>
          <w:tcPr>
            <w:tcW w:w="5373" w:type="dxa"/>
            <w:tcBorders>
              <w:top w:val="double" w:color="auto" w:sz="4" w:space="0"/>
            </w:tcBorders>
            <w:vAlign w:val="center"/>
          </w:tcPr>
          <w:p w14:paraId="4242982A">
            <w:pPr>
              <w:pStyle w:val="56"/>
              <w:rPr>
                <w:rFonts w:cs="Calibri"/>
              </w:rPr>
            </w:pPr>
            <w:r>
              <w:rPr>
                <w:rFonts w:cs="Calibri"/>
              </w:rPr>
              <w:t>A pointer to the Bluetooth Address of the target Remote Device.</w:t>
            </w:r>
          </w:p>
        </w:tc>
      </w:tr>
      <w:tr w14:paraId="50500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0" w:hRule="atLeast"/>
        </w:trPr>
        <w:tc>
          <w:tcPr>
            <w:tcW w:w="2485" w:type="dxa"/>
            <w:tcBorders>
              <w:top w:val="double" w:color="auto" w:sz="4" w:space="0"/>
            </w:tcBorders>
            <w:vAlign w:val="center"/>
          </w:tcPr>
          <w:p w14:paraId="623237A3">
            <w:pPr>
              <w:pStyle w:val="56"/>
              <w:rPr>
                <w:rFonts w:eastAsia="MS PGothic" w:cs="Calibri"/>
              </w:rPr>
            </w:pPr>
            <w:r>
              <w:rPr>
                <w:rFonts w:cs="Calibri"/>
              </w:rPr>
              <w:t>button</w:t>
            </w:r>
          </w:p>
        </w:tc>
        <w:tc>
          <w:tcPr>
            <w:tcW w:w="2632" w:type="dxa"/>
            <w:vAlign w:val="center"/>
          </w:tcPr>
          <w:p w14:paraId="3B8D553C">
            <w:pPr>
              <w:pStyle w:val="56"/>
              <w:rPr>
                <w:rFonts w:cs="Calibri"/>
              </w:rPr>
            </w:pPr>
            <w:r>
              <w:rPr>
                <w:rFonts w:cs="Calibri"/>
              </w:rPr>
              <w:t>int</w:t>
            </w:r>
          </w:p>
        </w:tc>
        <w:tc>
          <w:tcPr>
            <w:tcW w:w="5373" w:type="dxa"/>
            <w:vAlign w:val="center"/>
          </w:tcPr>
          <w:p w14:paraId="380BC3A7">
            <w:pPr>
              <w:pStyle w:val="56"/>
              <w:rPr>
                <w:rFonts w:cs="Calibri"/>
              </w:rPr>
            </w:pPr>
            <w:r>
              <w:rPr>
                <w:rFonts w:cs="Calibri"/>
              </w:rPr>
              <w:t>Status for buttons (support 3 buttons)</w:t>
            </w:r>
          </w:p>
          <w:p w14:paraId="365DA3E0">
            <w:pPr>
              <w:pStyle w:val="56"/>
              <w:rPr>
                <w:rFonts w:cs="Calibri"/>
              </w:rPr>
            </w:pPr>
            <w:r>
              <w:rPr>
                <w:rFonts w:cs="Calibri"/>
              </w:rPr>
              <w:t>bit0: Right button</w:t>
            </w:r>
          </w:p>
          <w:p w14:paraId="4164A9C8">
            <w:pPr>
              <w:pStyle w:val="56"/>
              <w:rPr>
                <w:rFonts w:cs="Calibri"/>
              </w:rPr>
            </w:pPr>
            <w:r>
              <w:rPr>
                <w:rFonts w:cs="Calibri"/>
              </w:rPr>
              <w:t>bit1: Middle button</w:t>
            </w:r>
          </w:p>
          <w:p w14:paraId="4DD23C97">
            <w:pPr>
              <w:pStyle w:val="56"/>
              <w:rPr>
                <w:rFonts w:cs="Calibri"/>
              </w:rPr>
            </w:pPr>
            <w:r>
              <w:rPr>
                <w:rFonts w:cs="Calibri"/>
              </w:rPr>
              <w:t>bit2: Left button</w:t>
            </w:r>
          </w:p>
          <w:p w14:paraId="156B4C04">
            <w:pPr>
              <w:pStyle w:val="56"/>
              <w:rPr>
                <w:rFonts w:cs="Calibri"/>
              </w:rPr>
            </w:pPr>
            <w:r>
              <w:rPr>
                <w:rFonts w:cs="Calibri"/>
              </w:rPr>
              <w:t>bit3-31: must set to 0</w:t>
            </w:r>
          </w:p>
        </w:tc>
      </w:tr>
      <w:tr w14:paraId="21F8D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vAlign w:val="center"/>
          </w:tcPr>
          <w:p w14:paraId="2895D6DF">
            <w:pPr>
              <w:pStyle w:val="56"/>
              <w:rPr>
                <w:rFonts w:cs="Calibri"/>
              </w:rPr>
            </w:pPr>
            <w:r>
              <w:rPr>
                <w:rFonts w:cs="Calibri"/>
              </w:rPr>
              <w:t>xcor</w:t>
            </w:r>
          </w:p>
        </w:tc>
        <w:tc>
          <w:tcPr>
            <w:tcW w:w="2632" w:type="dxa"/>
            <w:vAlign w:val="center"/>
          </w:tcPr>
          <w:p w14:paraId="1760EB7A">
            <w:pPr>
              <w:pStyle w:val="56"/>
              <w:rPr>
                <w:rFonts w:cs="Calibri"/>
              </w:rPr>
            </w:pPr>
            <w:r>
              <w:rPr>
                <w:rFonts w:cs="Calibri"/>
              </w:rPr>
              <w:t>int</w:t>
            </w:r>
          </w:p>
        </w:tc>
        <w:tc>
          <w:tcPr>
            <w:tcW w:w="5373" w:type="dxa"/>
            <w:vAlign w:val="center"/>
          </w:tcPr>
          <w:p w14:paraId="7C365F37">
            <w:pPr>
              <w:pStyle w:val="56"/>
              <w:rPr>
                <w:rFonts w:cs="Calibri"/>
              </w:rPr>
            </w:pPr>
            <w:r>
              <w:rPr>
                <w:rFonts w:cs="Calibri"/>
              </w:rPr>
              <w:t>Offset for x</w:t>
            </w:r>
          </w:p>
          <w:p w14:paraId="4CEFAE27">
            <w:pPr>
              <w:pStyle w:val="56"/>
              <w:rPr>
                <w:rFonts w:cs="Calibri"/>
              </w:rPr>
            </w:pPr>
            <w:r>
              <w:rPr>
                <w:rFonts w:cs="Calibri"/>
              </w:rPr>
              <w:t>Range: 2047~-2047</w:t>
            </w:r>
          </w:p>
        </w:tc>
      </w:tr>
      <w:tr w14:paraId="776DB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vAlign w:val="center"/>
          </w:tcPr>
          <w:p w14:paraId="62E9BD6B">
            <w:pPr>
              <w:pStyle w:val="56"/>
              <w:rPr>
                <w:rFonts w:cs="Calibri"/>
              </w:rPr>
            </w:pPr>
            <w:r>
              <w:rPr>
                <w:rFonts w:cs="Calibri"/>
              </w:rPr>
              <w:t>ycor</w:t>
            </w:r>
          </w:p>
        </w:tc>
        <w:tc>
          <w:tcPr>
            <w:tcW w:w="2632" w:type="dxa"/>
            <w:vAlign w:val="center"/>
          </w:tcPr>
          <w:p w14:paraId="3C148FE8">
            <w:pPr>
              <w:pStyle w:val="56"/>
              <w:rPr>
                <w:rFonts w:cs="Calibri"/>
              </w:rPr>
            </w:pPr>
            <w:r>
              <w:rPr>
                <w:rFonts w:cs="Calibri"/>
              </w:rPr>
              <w:t>int</w:t>
            </w:r>
          </w:p>
        </w:tc>
        <w:tc>
          <w:tcPr>
            <w:tcW w:w="5373" w:type="dxa"/>
            <w:vAlign w:val="center"/>
          </w:tcPr>
          <w:p w14:paraId="7BE18F8B">
            <w:pPr>
              <w:pStyle w:val="56"/>
              <w:rPr>
                <w:rFonts w:cs="Calibri"/>
              </w:rPr>
            </w:pPr>
            <w:r>
              <w:rPr>
                <w:rFonts w:cs="Calibri"/>
              </w:rPr>
              <w:t>Offset for y</w:t>
            </w:r>
          </w:p>
          <w:p w14:paraId="174CC6A7">
            <w:pPr>
              <w:pStyle w:val="56"/>
              <w:rPr>
                <w:rFonts w:cs="Calibri"/>
              </w:rPr>
            </w:pPr>
            <w:r>
              <w:rPr>
                <w:rFonts w:cs="Calibri"/>
              </w:rPr>
              <w:t>Range: 2047~-2047</w:t>
            </w:r>
          </w:p>
        </w:tc>
      </w:tr>
      <w:tr w14:paraId="45D6D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vAlign w:val="center"/>
          </w:tcPr>
          <w:p w14:paraId="464294D1">
            <w:pPr>
              <w:pStyle w:val="56"/>
              <w:rPr>
                <w:rFonts w:cs="Calibri"/>
              </w:rPr>
            </w:pPr>
            <w:r>
              <w:rPr>
                <w:rFonts w:eastAsia="MS PGothic" w:cs="Calibri"/>
              </w:rPr>
              <w:t>w</w:t>
            </w:r>
            <w:r>
              <w:rPr>
                <w:rFonts w:cs="Calibri"/>
              </w:rPr>
              <w:t>heel</w:t>
            </w:r>
          </w:p>
        </w:tc>
        <w:tc>
          <w:tcPr>
            <w:tcW w:w="2632" w:type="dxa"/>
            <w:vAlign w:val="center"/>
          </w:tcPr>
          <w:p w14:paraId="03540127">
            <w:pPr>
              <w:pStyle w:val="56"/>
              <w:rPr>
                <w:rFonts w:cs="Calibri"/>
              </w:rPr>
            </w:pPr>
            <w:r>
              <w:rPr>
                <w:rFonts w:cs="Calibri"/>
              </w:rPr>
              <w:t>int</w:t>
            </w:r>
          </w:p>
        </w:tc>
        <w:tc>
          <w:tcPr>
            <w:tcW w:w="5373" w:type="dxa"/>
            <w:vAlign w:val="center"/>
          </w:tcPr>
          <w:p w14:paraId="48BCE5DF">
            <w:pPr>
              <w:pStyle w:val="56"/>
              <w:rPr>
                <w:rFonts w:cs="Calibri"/>
              </w:rPr>
            </w:pPr>
            <w:r>
              <w:rPr>
                <w:rFonts w:cs="Calibri"/>
              </w:rPr>
              <w:t>Offset for wheel</w:t>
            </w:r>
          </w:p>
          <w:p w14:paraId="11CB7867">
            <w:pPr>
              <w:pStyle w:val="56"/>
              <w:rPr>
                <w:rFonts w:cs="Calibri"/>
              </w:rPr>
            </w:pPr>
            <w:r>
              <w:rPr>
                <w:rFonts w:cs="Calibri"/>
              </w:rPr>
              <w:t>Range: 127~-127</w:t>
            </w:r>
          </w:p>
        </w:tc>
      </w:tr>
    </w:tbl>
    <w:p w14:paraId="5D088F9E">
      <w:pPr>
        <w:pStyle w:val="6"/>
        <w:rPr>
          <w:rFonts w:cs="Calibri"/>
        </w:rPr>
      </w:pPr>
      <w:r>
        <w:rPr>
          <w:rFonts w:cs="Calibri"/>
        </w:rPr>
        <w:t>Return Value</w:t>
      </w:r>
    </w:p>
    <w:p w14:paraId="2C7A7C30">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71FB0478">
      <w:pPr>
        <w:rPr>
          <w:rFonts w:cs="Calibri"/>
        </w:rPr>
      </w:pPr>
      <w:r>
        <w:rPr>
          <w:rFonts w:cs="Calibri"/>
        </w:rPr>
        <w:t xml:space="preserve">If the function fails, it will return the error code defined in </w:t>
      </w:r>
      <w:r>
        <w:fldChar w:fldCharType="begin"/>
      </w:r>
      <w:r>
        <w:instrText xml:space="preserve"> HYPERLINK \l "_ERROR_CODE_1"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45E750ED">
      <w:pPr>
        <w:rPr>
          <w:rFonts w:cs="Calibri"/>
        </w:rPr>
      </w:pPr>
      <w:r>
        <w:rPr>
          <w:rFonts w:cs="Calibri"/>
        </w:rPr>
        <w:t xml:space="preserve">(Possible Error Code: </w:t>
      </w:r>
      <w:r>
        <w:rPr>
          <w:rStyle w:val="59"/>
          <w:rFonts w:ascii="Calibri" w:hAnsi="Calibri" w:cs="Calibri"/>
        </w:rPr>
        <w:t>AnWBTERR_INVALIDPARAM</w:t>
      </w:r>
      <w:r>
        <w:rPr>
          <w:rFonts w:cs="Calibri"/>
        </w:rPr>
        <w:t xml:space="preserve">, </w:t>
      </w:r>
      <w:r>
        <w:rPr>
          <w:rStyle w:val="59"/>
          <w:rFonts w:ascii="Calibri" w:hAnsi="Calibri" w:cs="Calibri"/>
        </w:rPr>
        <w:t>AnWBTERR_DISALLOWED</w:t>
      </w:r>
      <w:r>
        <w:rPr>
          <w:rFonts w:cs="Calibri"/>
        </w:rPr>
        <w:t xml:space="preserve">, </w:t>
      </w:r>
      <w:r>
        <w:rPr>
          <w:rStyle w:val="59"/>
          <w:rFonts w:ascii="Calibri" w:hAnsi="Calibri" w:cs="Calibri"/>
        </w:rPr>
        <w:t>AnWBTERR_NORESOURCES</w:t>
      </w:r>
      <w:r>
        <w:rPr>
          <w:rFonts w:cs="Calibri"/>
        </w:rPr>
        <w:t xml:space="preserve">, </w:t>
      </w:r>
      <w:r>
        <w:rPr>
          <w:rStyle w:val="59"/>
          <w:rFonts w:ascii="Calibri" w:hAnsi="Calibri" w:cs="Calibri"/>
        </w:rPr>
        <w:t>AnWBTERR_BUSY</w:t>
      </w:r>
      <w:r>
        <w:rPr>
          <w:rFonts w:cs="Calibri"/>
        </w:rPr>
        <w:t>)</w:t>
      </w:r>
    </w:p>
    <w:p w14:paraId="56186C23">
      <w:pPr>
        <w:pStyle w:val="6"/>
        <w:rPr>
          <w:rFonts w:cs="Calibri"/>
        </w:rPr>
      </w:pPr>
      <w:r>
        <w:rPr>
          <w:rFonts w:cs="Calibri"/>
        </w:rPr>
        <w:t>Callback API</w:t>
      </w:r>
    </w:p>
    <w:p w14:paraId="01F964F8">
      <w:pPr>
        <w:rPr>
          <w:rStyle w:val="59"/>
          <w:rFonts w:ascii="Calibri" w:hAnsi="Calibri" w:cs="Calibri"/>
          <w:color w:val="FF0000"/>
        </w:rPr>
      </w:pPr>
      <w:r>
        <w:rPr>
          <w:rStyle w:val="59"/>
          <w:rFonts w:ascii="Calibri" w:hAnsi="Calibri" w:cs="Calibri"/>
          <w:color w:val="FF0000"/>
        </w:rPr>
        <w:t>TBD</w:t>
      </w:r>
    </w:p>
    <w:p w14:paraId="57A320EF">
      <w:pPr>
        <w:pStyle w:val="6"/>
        <w:rPr>
          <w:rFonts w:cs="Calibri"/>
        </w:rPr>
      </w:pPr>
      <w:r>
        <w:rPr>
          <w:rFonts w:cs="Calibri"/>
        </w:rPr>
        <w:t>Timeout</w:t>
      </w:r>
    </w:p>
    <w:p w14:paraId="28335C6D">
      <w:pPr>
        <w:rPr>
          <w:rFonts w:cs="Calibri" w:eastAsiaTheme="minorEastAsia"/>
        </w:rPr>
      </w:pPr>
      <w:r>
        <w:rPr>
          <w:rFonts w:cs="Calibri" w:eastAsiaTheme="minorEastAsia"/>
        </w:rPr>
        <w:t>None</w:t>
      </w:r>
    </w:p>
    <w:p w14:paraId="556D85C8">
      <w:pPr>
        <w:rPr>
          <w:rFonts w:cs="Calibri" w:eastAsiaTheme="minorEastAsia"/>
          <w:color w:val="000000" w:themeColor="text1"/>
        </w:rPr>
      </w:pPr>
    </w:p>
    <w:p w14:paraId="65B22EBC">
      <w:pPr>
        <w:pStyle w:val="3"/>
      </w:pPr>
      <w:bookmarkStart w:id="394" w:name="_Toc14617"/>
      <w:bookmarkStart w:id="395" w:name="_Toc520376505"/>
      <w:bookmarkStart w:id="396" w:name="_Toc525895664"/>
      <w:bookmarkStart w:id="397" w:name="_Toc525895363"/>
      <w:bookmarkStart w:id="398" w:name="_Toc500342809"/>
      <w:r>
        <w:t>AnWBT_</w:t>
      </w:r>
      <w:r>
        <w:rPr>
          <w:lang w:eastAsia="zh-TW"/>
        </w:rPr>
        <w:t>HID</w:t>
      </w:r>
      <w:r>
        <w:t>_HandleButton</w:t>
      </w:r>
      <w:bookmarkEnd w:id="394"/>
      <w:bookmarkEnd w:id="395"/>
      <w:bookmarkEnd w:id="396"/>
      <w:bookmarkEnd w:id="397"/>
      <w:bookmarkEnd w:id="398"/>
    </w:p>
    <w:p w14:paraId="7FB7BD68">
      <w:pPr>
        <w:rPr>
          <w:rFonts w:cs="Calibri"/>
        </w:rPr>
      </w:pPr>
      <w:r>
        <w:rPr>
          <w:rFonts w:cs="Calibri"/>
        </w:rPr>
        <w:t>Sends the pressed key data from the “Keyboard” application to the remote device (HID host).</w:t>
      </w:r>
    </w:p>
    <w:p w14:paraId="46EA3A30">
      <w:pPr>
        <w:pStyle w:val="6"/>
        <w:rPr>
          <w:rFonts w:cs="Calibri"/>
        </w:rPr>
      </w:pPr>
      <w:r>
        <w:rPr>
          <w:rFonts w:cs="Calibri"/>
        </w:rPr>
        <w:t>Type</w:t>
      </w:r>
    </w:p>
    <w:p w14:paraId="22C72393">
      <w:pPr>
        <w:pStyle w:val="6"/>
        <w:rPr>
          <w:rStyle w:val="34"/>
          <w:rFonts w:cs="Calibri"/>
          <w:b/>
        </w:rPr>
      </w:pPr>
      <w:r>
        <w:rPr>
          <w:rFonts w:cs="Calibri"/>
        </w:rPr>
        <w:fldChar w:fldCharType="begin"/>
      </w:r>
      <w:r>
        <w:rPr>
          <w:rFonts w:cs="Calibri"/>
        </w:rPr>
        <w:instrText xml:space="preserve">HYPERLINK  \l "_API_Pattern_1"</w:instrText>
      </w:r>
      <w:r>
        <w:rPr>
          <w:rFonts w:cs="Calibri"/>
        </w:rPr>
        <w:fldChar w:fldCharType="separate"/>
      </w:r>
      <w:r>
        <w:rPr>
          <w:rStyle w:val="34"/>
          <w:rFonts w:cs="Calibri"/>
          <w:b/>
        </w:rPr>
        <w:t>API Pattern 1</w:t>
      </w:r>
    </w:p>
    <w:p w14:paraId="4CAC739A">
      <w:pPr>
        <w:pStyle w:val="6"/>
        <w:rPr>
          <w:rFonts w:cs="Calibri"/>
        </w:rPr>
      </w:pPr>
      <w:r>
        <w:rPr>
          <w:rFonts w:cs="Calibri"/>
        </w:rPr>
        <w:fldChar w:fldCharType="end"/>
      </w:r>
      <w:r>
        <w:rPr>
          <w:rFonts w:cs="Calibri"/>
        </w:rPr>
        <w:t>Syntax</w:t>
      </w:r>
    </w:p>
    <w:p w14:paraId="0EDBB370">
      <w:pPr>
        <w:pStyle w:val="58"/>
      </w:pPr>
      <w:r>
        <w:t>int AnWBT_HID_HandleButton (</w:t>
      </w:r>
    </w:p>
    <w:p w14:paraId="1D7F9706">
      <w:pPr>
        <w:pStyle w:val="58"/>
      </w:pPr>
      <w:r>
        <w:t xml:space="preserve">String </w:t>
      </w:r>
      <w:r>
        <w:tab/>
      </w:r>
      <w:r>
        <w:t xml:space="preserve">btaddr, </w:t>
      </w:r>
    </w:p>
    <w:p w14:paraId="42D171A9">
      <w:pPr>
        <w:pStyle w:val="58"/>
      </w:pPr>
      <w:r>
        <w:t xml:space="preserve">int </w:t>
      </w:r>
      <w:r>
        <w:tab/>
      </w:r>
      <w:r>
        <w:t>modifier,</w:t>
      </w:r>
    </w:p>
    <w:p w14:paraId="780227DF">
      <w:pPr>
        <w:pStyle w:val="58"/>
      </w:pPr>
      <w:r>
        <w:t xml:space="preserve">int </w:t>
      </w:r>
      <w:r>
        <w:tab/>
      </w:r>
      <w:r>
        <w:t xml:space="preserve">keylen, </w:t>
      </w:r>
    </w:p>
    <w:p w14:paraId="05C0A128">
      <w:pPr>
        <w:pStyle w:val="58"/>
      </w:pPr>
      <w:r>
        <w:t xml:space="preserve">String </w:t>
      </w:r>
      <w:r>
        <w:tab/>
      </w:r>
      <w:r>
        <w:t>keybuf</w:t>
      </w:r>
    </w:p>
    <w:p w14:paraId="49F33AD8">
      <w:pPr>
        <w:pStyle w:val="58"/>
      </w:pPr>
      <w:r>
        <w:t>);</w:t>
      </w:r>
    </w:p>
    <w:p w14:paraId="13255CF8">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0E7D3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shd w:val="clear" w:color="auto" w:fill="000000" w:themeFill="text1"/>
            <w:noWrap/>
            <w:vAlign w:val="center"/>
          </w:tcPr>
          <w:p w14:paraId="1B6C4A2C">
            <w:pPr>
              <w:pStyle w:val="64"/>
              <w:jc w:val="left"/>
              <w:rPr>
                <w:rFonts w:ascii="Calibri" w:hAnsi="Calibri" w:cs="Calibri"/>
              </w:rPr>
            </w:pPr>
            <w:r>
              <w:rPr>
                <w:rFonts w:ascii="Calibri" w:hAnsi="Calibri" w:cs="Calibri"/>
              </w:rPr>
              <w:t>Parameters</w:t>
            </w:r>
          </w:p>
        </w:tc>
        <w:tc>
          <w:tcPr>
            <w:tcW w:w="2632" w:type="dxa"/>
            <w:shd w:val="clear" w:color="auto" w:fill="000000" w:themeFill="text1"/>
            <w:noWrap/>
            <w:vAlign w:val="center"/>
          </w:tcPr>
          <w:p w14:paraId="246636AE">
            <w:pPr>
              <w:pStyle w:val="64"/>
              <w:jc w:val="left"/>
              <w:rPr>
                <w:rFonts w:ascii="Calibri" w:hAnsi="Calibri" w:cs="Calibri"/>
              </w:rPr>
            </w:pPr>
            <w:r>
              <w:rPr>
                <w:rFonts w:ascii="Calibri" w:hAnsi="Calibri" w:cs="Calibri"/>
              </w:rPr>
              <w:t>Type</w:t>
            </w:r>
          </w:p>
        </w:tc>
        <w:tc>
          <w:tcPr>
            <w:tcW w:w="5373" w:type="dxa"/>
            <w:shd w:val="clear" w:color="auto" w:fill="000000" w:themeFill="text1"/>
            <w:noWrap/>
            <w:vAlign w:val="center"/>
          </w:tcPr>
          <w:p w14:paraId="004C69A3">
            <w:pPr>
              <w:pStyle w:val="64"/>
              <w:jc w:val="left"/>
              <w:rPr>
                <w:rFonts w:ascii="Calibri" w:hAnsi="Calibri" w:cs="Calibri"/>
              </w:rPr>
            </w:pPr>
            <w:r>
              <w:rPr>
                <w:rFonts w:ascii="Calibri" w:hAnsi="Calibri" w:cs="Calibri"/>
              </w:rPr>
              <w:t>Description</w:t>
            </w:r>
          </w:p>
        </w:tc>
      </w:tr>
      <w:tr w14:paraId="21451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vAlign w:val="center"/>
          </w:tcPr>
          <w:p w14:paraId="759CD7D8">
            <w:pPr>
              <w:pStyle w:val="56"/>
              <w:rPr>
                <w:rFonts w:cs="Calibri"/>
              </w:rPr>
            </w:pPr>
            <w:r>
              <w:rPr>
                <w:rFonts w:cs="Calibri"/>
              </w:rPr>
              <w:t>btaddr</w:t>
            </w:r>
          </w:p>
        </w:tc>
        <w:tc>
          <w:tcPr>
            <w:tcW w:w="2632" w:type="dxa"/>
            <w:vAlign w:val="center"/>
          </w:tcPr>
          <w:p w14:paraId="1D116ECA">
            <w:pPr>
              <w:pStyle w:val="56"/>
              <w:rPr>
                <w:rFonts w:eastAsia="宋体" w:cs="Calibri"/>
                <w:lang w:eastAsia="zh-CN"/>
              </w:rPr>
            </w:pPr>
            <w:r>
              <w:rPr>
                <w:rFonts w:eastAsia="宋体" w:cs="Calibri"/>
                <w:lang w:eastAsia="zh-CN"/>
              </w:rPr>
              <w:t>String</w:t>
            </w:r>
          </w:p>
        </w:tc>
        <w:tc>
          <w:tcPr>
            <w:tcW w:w="5373" w:type="dxa"/>
            <w:vAlign w:val="center"/>
          </w:tcPr>
          <w:p w14:paraId="40D40809">
            <w:pPr>
              <w:pStyle w:val="56"/>
              <w:rPr>
                <w:rFonts w:cs="Calibri"/>
              </w:rPr>
            </w:pPr>
            <w:r>
              <w:rPr>
                <w:rFonts w:cs="Calibri"/>
              </w:rPr>
              <w:t>A pointer to the Bluetooth Address of the Remote Device.</w:t>
            </w:r>
          </w:p>
        </w:tc>
      </w:tr>
      <w:tr w14:paraId="40B9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vAlign w:val="center"/>
          </w:tcPr>
          <w:p w14:paraId="72227EDE">
            <w:pPr>
              <w:pStyle w:val="56"/>
              <w:rPr>
                <w:rFonts w:cs="Calibri"/>
              </w:rPr>
            </w:pPr>
            <w:r>
              <w:rPr>
                <w:rFonts w:cs="Calibri"/>
              </w:rPr>
              <w:t>modifier</w:t>
            </w:r>
          </w:p>
        </w:tc>
        <w:tc>
          <w:tcPr>
            <w:tcW w:w="2632" w:type="dxa"/>
            <w:vAlign w:val="center"/>
          </w:tcPr>
          <w:p w14:paraId="306A0A07">
            <w:pPr>
              <w:pStyle w:val="56"/>
              <w:rPr>
                <w:rFonts w:eastAsia="宋体" w:cs="Calibri"/>
                <w:lang w:eastAsia="zh-CN"/>
              </w:rPr>
            </w:pPr>
            <w:r>
              <w:rPr>
                <w:rFonts w:eastAsia="宋体" w:cs="Calibri"/>
                <w:lang w:eastAsia="zh-CN"/>
              </w:rPr>
              <w:t>int</w:t>
            </w:r>
          </w:p>
        </w:tc>
        <w:tc>
          <w:tcPr>
            <w:tcW w:w="5373" w:type="dxa"/>
            <w:vAlign w:val="center"/>
          </w:tcPr>
          <w:p w14:paraId="6F0F804A">
            <w:pPr>
              <w:pStyle w:val="56"/>
              <w:rPr>
                <w:rFonts w:cs="Calibri"/>
              </w:rPr>
            </w:pPr>
            <w:r>
              <w:rPr>
                <w:rFonts w:cs="Calibri"/>
              </w:rPr>
              <w:t>The left control key to the right GUI key on the key board.</w:t>
            </w:r>
          </w:p>
        </w:tc>
      </w:tr>
      <w:tr w14:paraId="26F59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vAlign w:val="center"/>
          </w:tcPr>
          <w:p w14:paraId="26204FC7">
            <w:pPr>
              <w:pStyle w:val="56"/>
              <w:rPr>
                <w:rFonts w:cs="Calibri"/>
              </w:rPr>
            </w:pPr>
            <w:r>
              <w:rPr>
                <w:rFonts w:cs="Calibri"/>
              </w:rPr>
              <w:t>keylength</w:t>
            </w:r>
          </w:p>
        </w:tc>
        <w:tc>
          <w:tcPr>
            <w:tcW w:w="2632" w:type="dxa"/>
            <w:vAlign w:val="center"/>
          </w:tcPr>
          <w:p w14:paraId="40A15F5B">
            <w:pPr>
              <w:pStyle w:val="56"/>
              <w:rPr>
                <w:rFonts w:eastAsia="宋体" w:cs="Calibri"/>
                <w:lang w:eastAsia="zh-CN"/>
              </w:rPr>
            </w:pPr>
            <w:r>
              <w:rPr>
                <w:rFonts w:eastAsia="宋体" w:cs="Calibri"/>
                <w:lang w:eastAsia="zh-CN"/>
              </w:rPr>
              <w:t>int</w:t>
            </w:r>
          </w:p>
        </w:tc>
        <w:tc>
          <w:tcPr>
            <w:tcW w:w="5373" w:type="dxa"/>
            <w:vAlign w:val="center"/>
          </w:tcPr>
          <w:p w14:paraId="09D40CA4">
            <w:pPr>
              <w:pStyle w:val="56"/>
              <w:rPr>
                <w:rFonts w:cs="Calibri"/>
              </w:rPr>
            </w:pPr>
            <w:r>
              <w:rPr>
                <w:rFonts w:cs="Calibri"/>
              </w:rPr>
              <w:t>the key length of normalkey</w:t>
            </w:r>
          </w:p>
        </w:tc>
      </w:tr>
      <w:tr w14:paraId="0EC93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vAlign w:val="center"/>
          </w:tcPr>
          <w:p w14:paraId="369197E0">
            <w:pPr>
              <w:pStyle w:val="56"/>
              <w:rPr>
                <w:rFonts w:eastAsia="宋体" w:cs="Calibri"/>
                <w:lang w:eastAsia="zh-CN"/>
              </w:rPr>
            </w:pPr>
            <w:r>
              <w:rPr>
                <w:rFonts w:eastAsia="宋体" w:cs="Calibri"/>
                <w:lang w:eastAsia="zh-CN"/>
              </w:rPr>
              <w:t>keybuf</w:t>
            </w:r>
          </w:p>
        </w:tc>
        <w:tc>
          <w:tcPr>
            <w:tcW w:w="2632" w:type="dxa"/>
            <w:vAlign w:val="center"/>
          </w:tcPr>
          <w:p w14:paraId="0A7C2D91">
            <w:pPr>
              <w:pStyle w:val="56"/>
              <w:rPr>
                <w:rFonts w:eastAsia="宋体" w:cs="Calibri"/>
                <w:lang w:eastAsia="zh-CN"/>
              </w:rPr>
            </w:pPr>
            <w:r>
              <w:rPr>
                <w:rFonts w:eastAsia="宋体" w:cs="Calibri"/>
                <w:lang w:eastAsia="zh-CN"/>
              </w:rPr>
              <w:t>String</w:t>
            </w:r>
          </w:p>
        </w:tc>
        <w:tc>
          <w:tcPr>
            <w:tcW w:w="5373" w:type="dxa"/>
            <w:vAlign w:val="center"/>
          </w:tcPr>
          <w:p w14:paraId="58ECC833">
            <w:pPr>
              <w:pStyle w:val="56"/>
              <w:rPr>
                <w:rFonts w:cs="Calibri"/>
              </w:rPr>
            </w:pPr>
            <w:r>
              <w:rPr>
                <w:rFonts w:cs="Calibri"/>
              </w:rPr>
              <w:t>the pointer of key used</w:t>
            </w:r>
          </w:p>
        </w:tc>
      </w:tr>
    </w:tbl>
    <w:p w14:paraId="57B77FF7">
      <w:pPr>
        <w:pStyle w:val="6"/>
        <w:rPr>
          <w:rFonts w:cs="Calibri"/>
        </w:rPr>
      </w:pPr>
      <w:r>
        <w:rPr>
          <w:rFonts w:cs="Calibri"/>
        </w:rPr>
        <w:t>Return Value</w:t>
      </w:r>
    </w:p>
    <w:p w14:paraId="35B4FA34">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7AEF5DB3">
      <w:pPr>
        <w:rPr>
          <w:rFonts w:cs="Calibri"/>
        </w:rPr>
      </w:pPr>
      <w:r>
        <w:rPr>
          <w:rFonts w:cs="Calibri"/>
        </w:rPr>
        <w:t xml:space="preserve">If the function fails, it will return the error code defined in </w:t>
      </w:r>
      <w:r>
        <w:fldChar w:fldCharType="begin"/>
      </w:r>
      <w:r>
        <w:instrText xml:space="preserve"> HYPERLINK \l "_ERROR_CODE_1"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4BEAA0CD">
      <w:pPr>
        <w:rPr>
          <w:rFonts w:cs="Calibri"/>
        </w:rPr>
      </w:pPr>
      <w:r>
        <w:rPr>
          <w:rFonts w:cs="Calibri"/>
        </w:rPr>
        <w:t xml:space="preserve">(Possible Error Code: </w:t>
      </w:r>
      <w:r>
        <w:rPr>
          <w:rStyle w:val="59"/>
          <w:rFonts w:ascii="Calibri" w:hAnsi="Calibri" w:cs="Calibri"/>
        </w:rPr>
        <w:t>AnWBTERR_DISALLOWED</w:t>
      </w:r>
      <w:r>
        <w:rPr>
          <w:rFonts w:cs="Calibri"/>
        </w:rPr>
        <w:t xml:space="preserve">, </w:t>
      </w:r>
      <w:r>
        <w:rPr>
          <w:rStyle w:val="59"/>
          <w:rFonts w:ascii="Calibri" w:hAnsi="Calibri" w:cs="Calibri"/>
        </w:rPr>
        <w:t>AnWBTERR_INVALIDPARAM</w:t>
      </w:r>
      <w:r>
        <w:rPr>
          <w:rFonts w:cs="Calibri"/>
        </w:rPr>
        <w:t xml:space="preserve">, </w:t>
      </w:r>
      <w:r>
        <w:rPr>
          <w:rStyle w:val="59"/>
          <w:rFonts w:ascii="Calibri" w:hAnsi="Calibri" w:cs="Calibri"/>
        </w:rPr>
        <w:t>AnWBTERR_NORESOURCES</w:t>
      </w:r>
      <w:r>
        <w:rPr>
          <w:rFonts w:cs="Calibri"/>
        </w:rPr>
        <w:t xml:space="preserve">, </w:t>
      </w:r>
      <w:r>
        <w:rPr>
          <w:rStyle w:val="59"/>
          <w:rFonts w:ascii="Calibri" w:hAnsi="Calibri" w:cs="Calibri"/>
        </w:rPr>
        <w:t>AnWBTERR_FAIL</w:t>
      </w:r>
      <w:r>
        <w:rPr>
          <w:rFonts w:cs="Calibri"/>
        </w:rPr>
        <w:t xml:space="preserve">, </w:t>
      </w:r>
      <w:r>
        <w:rPr>
          <w:rStyle w:val="59"/>
          <w:rFonts w:ascii="Calibri" w:hAnsi="Calibri" w:cs="Calibri"/>
        </w:rPr>
        <w:t>AnWBTERR_BUSY</w:t>
      </w:r>
      <w:r>
        <w:rPr>
          <w:rFonts w:cs="Calibri"/>
        </w:rPr>
        <w:t>)</w:t>
      </w:r>
    </w:p>
    <w:p w14:paraId="0327AD38">
      <w:pPr>
        <w:pStyle w:val="6"/>
        <w:rPr>
          <w:rFonts w:cs="Calibri"/>
        </w:rPr>
      </w:pPr>
      <w:r>
        <w:rPr>
          <w:rFonts w:cs="Calibri"/>
        </w:rPr>
        <w:t>Callback API</w:t>
      </w:r>
    </w:p>
    <w:p w14:paraId="242D0188">
      <w:pPr>
        <w:rPr>
          <w:rStyle w:val="59"/>
          <w:rFonts w:ascii="Calibri" w:hAnsi="Calibri" w:cs="Calibri"/>
        </w:rPr>
      </w:pPr>
      <w:r>
        <w:rPr>
          <w:rStyle w:val="59"/>
          <w:rFonts w:ascii="Calibri" w:hAnsi="Calibri" w:cs="Calibri"/>
          <w:color w:val="FF0000"/>
        </w:rPr>
        <w:t>TBD</w:t>
      </w:r>
    </w:p>
    <w:p w14:paraId="6DA07D1F">
      <w:pPr>
        <w:pStyle w:val="6"/>
        <w:rPr>
          <w:rFonts w:cs="Calibri"/>
        </w:rPr>
      </w:pPr>
      <w:r>
        <w:rPr>
          <w:rFonts w:cs="Calibri"/>
        </w:rPr>
        <w:t>Timeout</w:t>
      </w:r>
    </w:p>
    <w:p w14:paraId="40ED0061">
      <w:pPr>
        <w:rPr>
          <w:rFonts w:cs="Calibri" w:eastAsiaTheme="minorEastAsia"/>
        </w:rPr>
      </w:pPr>
      <w:r>
        <w:rPr>
          <w:rFonts w:cs="Calibri" w:eastAsiaTheme="minorEastAsia"/>
        </w:rPr>
        <w:t>None</w:t>
      </w:r>
    </w:p>
    <w:p w14:paraId="5F34554A">
      <w:pPr>
        <w:rPr>
          <w:rFonts w:cs="Calibri" w:eastAsiaTheme="minorEastAsia"/>
        </w:rPr>
      </w:pPr>
    </w:p>
    <w:p w14:paraId="33063FDC">
      <w:pPr>
        <w:pStyle w:val="2"/>
      </w:pPr>
      <w:bookmarkStart w:id="399" w:name="_Toc21099"/>
      <w:r>
        <w:t>HID Host</w:t>
      </w:r>
      <w:bookmarkEnd w:id="399"/>
    </w:p>
    <w:p w14:paraId="6599FFF1">
      <w:pPr>
        <w:pStyle w:val="3"/>
      </w:pPr>
      <w:bookmarkStart w:id="400" w:name="_Toc24367"/>
      <w:r>
        <w:t>AnWBT_HIDH_Send_HID_CONTROL</w:t>
      </w:r>
      <w:bookmarkEnd w:id="400"/>
    </w:p>
    <w:p w14:paraId="5FFCBAFB">
      <w:pPr>
        <w:rPr>
          <w:rFonts w:cs="Calibri"/>
        </w:rPr>
      </w:pPr>
      <w:r>
        <w:rPr>
          <w:rFonts w:cs="Calibri"/>
        </w:rPr>
        <w:t>This function is used to request a major state change in a Bluetooth HID device.</w:t>
      </w:r>
    </w:p>
    <w:p w14:paraId="7D9E27BD">
      <w:pPr>
        <w:pStyle w:val="6"/>
        <w:rPr>
          <w:rFonts w:cs="Calibri"/>
        </w:rPr>
      </w:pPr>
      <w:r>
        <w:rPr>
          <w:rFonts w:cs="Calibri"/>
        </w:rPr>
        <w:t>Type</w:t>
      </w:r>
    </w:p>
    <w:p w14:paraId="376787D4">
      <w:pPr>
        <w:rPr>
          <w:rStyle w:val="34"/>
          <w:rFonts w:cs="Calibri"/>
          <w:color w:val="auto"/>
          <w:u w:val="none"/>
        </w:rPr>
      </w:pPr>
      <w:r>
        <w:rPr>
          <w:rFonts w:cs="Calibri"/>
        </w:rPr>
        <w:fldChar w:fldCharType="begin"/>
      </w:r>
      <w:r>
        <w:rPr>
          <w:rFonts w:cs="Calibri"/>
        </w:rPr>
        <w:instrText xml:space="preserve">HYPERLINK  \l "_API_Pattern_1"</w:instrText>
      </w:r>
      <w:r>
        <w:rPr>
          <w:rFonts w:cs="Calibri"/>
        </w:rPr>
        <w:fldChar w:fldCharType="separate"/>
      </w:r>
      <w:r>
        <w:fldChar w:fldCharType="begin"/>
      </w:r>
      <w:r>
        <w:instrText xml:space="preserve"> HYPERLINK \l "_API_Pattern_3" </w:instrText>
      </w:r>
      <w:r>
        <w:fldChar w:fldCharType="separate"/>
      </w:r>
      <w:r>
        <w:rPr>
          <w:rStyle w:val="34"/>
          <w:rFonts w:cs="Calibri"/>
        </w:rPr>
        <w:t>API Pattern 3</w:t>
      </w:r>
      <w:r>
        <w:rPr>
          <w:rStyle w:val="34"/>
          <w:rFonts w:cs="Calibri"/>
        </w:rPr>
        <w:fldChar w:fldCharType="end"/>
      </w:r>
    </w:p>
    <w:p w14:paraId="19D2A7C2">
      <w:pPr>
        <w:pStyle w:val="6"/>
        <w:rPr>
          <w:rFonts w:cs="Calibri"/>
        </w:rPr>
      </w:pPr>
      <w:r>
        <w:rPr>
          <w:rFonts w:cs="Calibri"/>
        </w:rPr>
        <w:fldChar w:fldCharType="end"/>
      </w:r>
      <w:r>
        <w:rPr>
          <w:rFonts w:cs="Calibri"/>
        </w:rPr>
        <w:t>Syntax</w:t>
      </w:r>
    </w:p>
    <w:p w14:paraId="27E98A76">
      <w:pPr>
        <w:pStyle w:val="58"/>
      </w:pPr>
      <w:r>
        <w:t>int AnWBT_HIDH_Send_HID_CONTROL(String btaddr, int controlParameter);</w:t>
      </w:r>
    </w:p>
    <w:p w14:paraId="45718744">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77C19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shd w:val="clear" w:color="auto" w:fill="000000" w:themeFill="text1"/>
            <w:noWrap/>
            <w:vAlign w:val="center"/>
          </w:tcPr>
          <w:p w14:paraId="2F5F1099">
            <w:pPr>
              <w:pStyle w:val="64"/>
              <w:jc w:val="left"/>
              <w:rPr>
                <w:rFonts w:ascii="Calibri" w:hAnsi="Calibri" w:cs="Calibri"/>
              </w:rPr>
            </w:pPr>
            <w:r>
              <w:rPr>
                <w:rFonts w:ascii="Calibri" w:hAnsi="Calibri" w:cs="Calibri"/>
              </w:rPr>
              <w:t>Parameters</w:t>
            </w:r>
          </w:p>
        </w:tc>
        <w:tc>
          <w:tcPr>
            <w:tcW w:w="2632" w:type="dxa"/>
            <w:shd w:val="clear" w:color="auto" w:fill="000000" w:themeFill="text1"/>
            <w:noWrap/>
            <w:vAlign w:val="center"/>
          </w:tcPr>
          <w:p w14:paraId="6D0C8FB3">
            <w:pPr>
              <w:pStyle w:val="64"/>
              <w:jc w:val="left"/>
              <w:rPr>
                <w:rFonts w:ascii="Calibri" w:hAnsi="Calibri" w:cs="Calibri"/>
              </w:rPr>
            </w:pPr>
            <w:r>
              <w:rPr>
                <w:rFonts w:ascii="Calibri" w:hAnsi="Calibri" w:cs="Calibri"/>
              </w:rPr>
              <w:t>Type</w:t>
            </w:r>
          </w:p>
        </w:tc>
        <w:tc>
          <w:tcPr>
            <w:tcW w:w="5373" w:type="dxa"/>
            <w:shd w:val="clear" w:color="auto" w:fill="000000" w:themeFill="text1"/>
            <w:noWrap/>
            <w:vAlign w:val="center"/>
          </w:tcPr>
          <w:p w14:paraId="15F1C93B">
            <w:pPr>
              <w:pStyle w:val="64"/>
              <w:jc w:val="left"/>
              <w:rPr>
                <w:rFonts w:ascii="Calibri" w:hAnsi="Calibri" w:cs="Calibri"/>
              </w:rPr>
            </w:pPr>
            <w:r>
              <w:rPr>
                <w:rFonts w:ascii="Calibri" w:hAnsi="Calibri" w:cs="Calibri"/>
              </w:rPr>
              <w:t>Description</w:t>
            </w:r>
          </w:p>
        </w:tc>
      </w:tr>
      <w:tr w14:paraId="2605E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vAlign w:val="center"/>
          </w:tcPr>
          <w:p w14:paraId="580B2BB2">
            <w:pPr>
              <w:pStyle w:val="56"/>
              <w:rPr>
                <w:rFonts w:cs="Calibri"/>
              </w:rPr>
            </w:pPr>
            <w:r>
              <w:rPr>
                <w:rFonts w:cs="Calibri"/>
              </w:rPr>
              <w:t>btaddr</w:t>
            </w:r>
          </w:p>
        </w:tc>
        <w:tc>
          <w:tcPr>
            <w:tcW w:w="2632" w:type="dxa"/>
            <w:vAlign w:val="center"/>
          </w:tcPr>
          <w:p w14:paraId="3F9824E7">
            <w:pPr>
              <w:pStyle w:val="56"/>
              <w:rPr>
                <w:rFonts w:eastAsia="宋体" w:cs="Calibri"/>
                <w:lang w:eastAsia="zh-CN"/>
              </w:rPr>
            </w:pPr>
            <w:r>
              <w:rPr>
                <w:rFonts w:eastAsia="宋体" w:cs="Calibri"/>
                <w:lang w:eastAsia="zh-CN"/>
              </w:rPr>
              <w:t>String</w:t>
            </w:r>
          </w:p>
        </w:tc>
        <w:tc>
          <w:tcPr>
            <w:tcW w:w="5373" w:type="dxa"/>
            <w:vAlign w:val="center"/>
          </w:tcPr>
          <w:p w14:paraId="4ACC9892">
            <w:pPr>
              <w:pStyle w:val="56"/>
              <w:rPr>
                <w:rFonts w:cs="Calibri"/>
              </w:rPr>
            </w:pPr>
            <w:r>
              <w:rPr>
                <w:rFonts w:cs="Calibri"/>
              </w:rPr>
              <w:t>A pointer to the Bluetooth Address of the Remote Device.</w:t>
            </w:r>
          </w:p>
        </w:tc>
      </w:tr>
      <w:tr w14:paraId="6F868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vAlign w:val="center"/>
          </w:tcPr>
          <w:p w14:paraId="4C633D7F">
            <w:pPr>
              <w:pStyle w:val="56"/>
              <w:rPr>
                <w:rFonts w:cs="Calibri"/>
              </w:rPr>
            </w:pPr>
            <w:r>
              <w:t>controlParameter</w:t>
            </w:r>
          </w:p>
        </w:tc>
        <w:tc>
          <w:tcPr>
            <w:tcW w:w="2632" w:type="dxa"/>
            <w:vAlign w:val="center"/>
          </w:tcPr>
          <w:p w14:paraId="163B1911">
            <w:pPr>
              <w:pStyle w:val="56"/>
              <w:rPr>
                <w:rFonts w:eastAsia="宋体" w:cs="Calibri"/>
                <w:lang w:eastAsia="zh-CN"/>
              </w:rPr>
            </w:pPr>
            <w:r>
              <w:rPr>
                <w:rFonts w:eastAsia="宋体" w:cs="Calibri"/>
                <w:lang w:eastAsia="zh-CN"/>
              </w:rPr>
              <w:t>int</w:t>
            </w:r>
          </w:p>
        </w:tc>
        <w:tc>
          <w:tcPr>
            <w:tcW w:w="5373" w:type="dxa"/>
            <w:vAlign w:val="center"/>
          </w:tcPr>
          <w:p w14:paraId="38DCF32A">
            <w:pPr>
              <w:pStyle w:val="56"/>
              <w:rPr>
                <w:rFonts w:cs="Calibri"/>
              </w:rPr>
            </w:pPr>
            <w:r>
              <w:rPr>
                <w:rFonts w:cs="Calibri"/>
              </w:rPr>
              <w:t>ANW_HID_CONTROL_SUSPEND                 0x03</w:t>
            </w:r>
          </w:p>
          <w:p w14:paraId="0F6959F8">
            <w:pPr>
              <w:pStyle w:val="56"/>
              <w:rPr>
                <w:rFonts w:cs="Calibri"/>
              </w:rPr>
            </w:pPr>
            <w:r>
              <w:rPr>
                <w:rFonts w:cs="Calibri"/>
              </w:rPr>
              <w:t>ANW_HID_CONTROL_EXIT_SUSPEND            0x04</w:t>
            </w:r>
          </w:p>
          <w:p w14:paraId="743D522D">
            <w:pPr>
              <w:pStyle w:val="56"/>
              <w:rPr>
                <w:rFonts w:cs="Calibri"/>
              </w:rPr>
            </w:pPr>
            <w:r>
              <w:rPr>
                <w:rFonts w:cs="Calibri"/>
              </w:rPr>
              <w:t>ANW_HID_CONTROL_VIRTUAL_CABLE_UNPLUG    0x05</w:t>
            </w:r>
          </w:p>
        </w:tc>
      </w:tr>
    </w:tbl>
    <w:p w14:paraId="3B1BA1DA">
      <w:pPr>
        <w:pStyle w:val="6"/>
        <w:rPr>
          <w:rFonts w:cs="Calibri"/>
        </w:rPr>
      </w:pPr>
      <w:r>
        <w:rPr>
          <w:rFonts w:cs="Calibri"/>
        </w:rPr>
        <w:t>Return Value</w:t>
      </w:r>
    </w:p>
    <w:p w14:paraId="2E1CFB4B">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28E13095">
      <w:pPr>
        <w:rPr>
          <w:rFonts w:cs="Calibri"/>
        </w:rPr>
      </w:pPr>
      <w:r>
        <w:rPr>
          <w:rFonts w:cs="Calibri"/>
        </w:rPr>
        <w:t xml:space="preserve">If the function fails, it will return the error code defined in </w:t>
      </w:r>
      <w:r>
        <w:fldChar w:fldCharType="begin"/>
      </w:r>
      <w:r>
        <w:instrText xml:space="preserve"> HYPERLINK \l "_ERROR_CODE_1"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621190C7">
      <w:pPr>
        <w:rPr>
          <w:rFonts w:cs="Calibri"/>
        </w:rPr>
      </w:pPr>
      <w:r>
        <w:rPr>
          <w:rFonts w:cs="Calibri"/>
        </w:rPr>
        <w:t xml:space="preserve">(Possible Error Code: </w:t>
      </w:r>
      <w:r>
        <w:rPr>
          <w:rStyle w:val="59"/>
          <w:rFonts w:ascii="Calibri" w:hAnsi="Calibri" w:cs="Calibri"/>
        </w:rPr>
        <w:t>AnWBTERR_DISALLOWED</w:t>
      </w:r>
      <w:r>
        <w:rPr>
          <w:rFonts w:cs="Calibri"/>
        </w:rPr>
        <w:t xml:space="preserve">, </w:t>
      </w:r>
      <w:r>
        <w:rPr>
          <w:rStyle w:val="59"/>
          <w:rFonts w:ascii="Calibri" w:hAnsi="Calibri" w:cs="Calibri"/>
        </w:rPr>
        <w:t>AnWBTERR_INVALIDPARAM</w:t>
      </w:r>
      <w:r>
        <w:rPr>
          <w:rFonts w:cs="Calibri"/>
        </w:rPr>
        <w:t xml:space="preserve">, </w:t>
      </w:r>
      <w:r>
        <w:rPr>
          <w:rStyle w:val="59"/>
          <w:rFonts w:ascii="Calibri" w:hAnsi="Calibri" w:cs="Calibri"/>
        </w:rPr>
        <w:t>AnWBTERR_NORESOURCES</w:t>
      </w:r>
      <w:r>
        <w:rPr>
          <w:rFonts w:cs="Calibri"/>
        </w:rPr>
        <w:t xml:space="preserve">, </w:t>
      </w:r>
      <w:r>
        <w:rPr>
          <w:rStyle w:val="59"/>
          <w:rFonts w:ascii="Calibri" w:hAnsi="Calibri" w:cs="Calibri"/>
        </w:rPr>
        <w:t>AnWBTERR_FAIL</w:t>
      </w:r>
      <w:r>
        <w:rPr>
          <w:rFonts w:cs="Calibri"/>
        </w:rPr>
        <w:t xml:space="preserve">, </w:t>
      </w:r>
      <w:r>
        <w:rPr>
          <w:rStyle w:val="59"/>
          <w:rFonts w:ascii="Calibri" w:hAnsi="Calibri" w:cs="Calibri"/>
        </w:rPr>
        <w:t>AnWBTERR_BUSY</w:t>
      </w:r>
      <w:r>
        <w:rPr>
          <w:rFonts w:cs="Calibri"/>
        </w:rPr>
        <w:t>)</w:t>
      </w:r>
    </w:p>
    <w:p w14:paraId="56EC1B87">
      <w:pPr>
        <w:pStyle w:val="6"/>
        <w:rPr>
          <w:rFonts w:cs="Calibri"/>
        </w:rPr>
      </w:pPr>
      <w:r>
        <w:rPr>
          <w:rFonts w:cs="Calibri"/>
        </w:rPr>
        <w:t>Callback API</w:t>
      </w:r>
    </w:p>
    <w:p w14:paraId="3AE8DFD6">
      <w:pPr>
        <w:rPr>
          <w:rStyle w:val="59"/>
          <w:rFonts w:ascii="Calibri" w:hAnsi="Calibri" w:cs="Calibri"/>
        </w:rPr>
      </w:pPr>
      <w:r>
        <w:rPr>
          <w:rStyle w:val="59"/>
          <w:rFonts w:ascii="Calibri" w:hAnsi="Calibri" w:cs="Calibri"/>
        </w:rPr>
        <w:t>None</w:t>
      </w:r>
    </w:p>
    <w:p w14:paraId="12DFEDC3">
      <w:pPr>
        <w:pStyle w:val="6"/>
        <w:rPr>
          <w:rFonts w:cs="Calibri"/>
        </w:rPr>
      </w:pPr>
      <w:r>
        <w:rPr>
          <w:rFonts w:cs="Calibri"/>
        </w:rPr>
        <w:t>Timeout</w:t>
      </w:r>
    </w:p>
    <w:p w14:paraId="33B0FD39">
      <w:pPr>
        <w:rPr>
          <w:rFonts w:cs="Calibri" w:eastAsiaTheme="minorEastAsia"/>
        </w:rPr>
      </w:pPr>
      <w:r>
        <w:rPr>
          <w:rFonts w:cs="Calibri" w:eastAsiaTheme="minorEastAsia"/>
        </w:rPr>
        <w:t>None</w:t>
      </w:r>
    </w:p>
    <w:p w14:paraId="1EDD63D7">
      <w:pPr>
        <w:rPr>
          <w:rFonts w:cs="Calibri" w:eastAsiaTheme="minorEastAsia"/>
        </w:rPr>
      </w:pPr>
    </w:p>
    <w:p w14:paraId="059BC0E2">
      <w:pPr>
        <w:pStyle w:val="3"/>
      </w:pPr>
      <w:bookmarkStart w:id="401" w:name="_Toc5801"/>
      <w:r>
        <w:t>AnWBT_HIDH_Send_GET_REPORT</w:t>
      </w:r>
      <w:bookmarkEnd w:id="401"/>
    </w:p>
    <w:p w14:paraId="434341FE">
      <w:pPr>
        <w:rPr>
          <w:rFonts w:cs="Calibri"/>
        </w:rPr>
      </w:pPr>
      <w:r>
        <w:rPr>
          <w:rFonts w:cs="Calibri"/>
        </w:rPr>
        <w:t>This function is used by the Bluetooth HID Host to request the transfer of a HID report from the Bluetooth HID device.</w:t>
      </w:r>
    </w:p>
    <w:p w14:paraId="06478757">
      <w:pPr>
        <w:pStyle w:val="6"/>
        <w:rPr>
          <w:rFonts w:cs="Calibri"/>
        </w:rPr>
      </w:pPr>
      <w:r>
        <w:rPr>
          <w:rFonts w:cs="Calibri"/>
        </w:rPr>
        <w:t>Type</w:t>
      </w:r>
    </w:p>
    <w:p w14:paraId="011FD4D3">
      <w:pPr>
        <w:pStyle w:val="6"/>
        <w:rPr>
          <w:rStyle w:val="34"/>
          <w:rFonts w:cs="Calibri"/>
          <w:b/>
        </w:rPr>
      </w:pPr>
      <w:r>
        <w:rPr>
          <w:rFonts w:cs="Calibri"/>
        </w:rPr>
        <w:fldChar w:fldCharType="begin"/>
      </w:r>
      <w:r>
        <w:rPr>
          <w:rFonts w:cs="Calibri"/>
        </w:rPr>
        <w:instrText xml:space="preserve">HYPERLINK  \l "_API_Pattern_1"</w:instrText>
      </w:r>
      <w:r>
        <w:rPr>
          <w:rFonts w:cs="Calibri"/>
        </w:rPr>
        <w:fldChar w:fldCharType="separate"/>
      </w:r>
      <w:r>
        <w:fldChar w:fldCharType="begin"/>
      </w:r>
      <w:r>
        <w:instrText xml:space="preserve"> HYPERLINK \l "_API_Pattern_3" </w:instrText>
      </w:r>
      <w:r>
        <w:fldChar w:fldCharType="separate"/>
      </w:r>
      <w:r>
        <w:rPr>
          <w:rStyle w:val="34"/>
          <w:rFonts w:cs="Calibri"/>
          <w:b/>
        </w:rPr>
        <w:t>API Pattern 3</w:t>
      </w:r>
      <w:r>
        <w:rPr>
          <w:rStyle w:val="34"/>
          <w:rFonts w:cs="Calibri"/>
          <w:b/>
        </w:rPr>
        <w:fldChar w:fldCharType="end"/>
      </w:r>
    </w:p>
    <w:p w14:paraId="3D344951">
      <w:pPr>
        <w:pStyle w:val="6"/>
        <w:rPr>
          <w:rFonts w:cs="Calibri"/>
        </w:rPr>
      </w:pPr>
      <w:r>
        <w:rPr>
          <w:rFonts w:cs="Calibri"/>
        </w:rPr>
        <w:fldChar w:fldCharType="end"/>
      </w:r>
      <w:r>
        <w:rPr>
          <w:rFonts w:cs="Calibri"/>
        </w:rPr>
        <w:t>Syntax</w:t>
      </w:r>
    </w:p>
    <w:p w14:paraId="19ED77C7">
      <w:pPr>
        <w:pStyle w:val="58"/>
      </w:pPr>
      <w:r>
        <w:t>int AnWBT_HIDH_Send_GET_REPORT(String btaddr, int reportType, int reportId, int bufferSize);</w:t>
      </w:r>
    </w:p>
    <w:p w14:paraId="4618D9F2">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7653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shd w:val="clear" w:color="auto" w:fill="000000" w:themeFill="text1"/>
            <w:noWrap/>
            <w:vAlign w:val="center"/>
          </w:tcPr>
          <w:p w14:paraId="426DEBC9">
            <w:pPr>
              <w:pStyle w:val="64"/>
              <w:jc w:val="left"/>
              <w:rPr>
                <w:rFonts w:ascii="Calibri" w:hAnsi="Calibri" w:cs="Calibri"/>
              </w:rPr>
            </w:pPr>
            <w:r>
              <w:rPr>
                <w:rFonts w:ascii="Calibri" w:hAnsi="Calibri" w:cs="Calibri"/>
              </w:rPr>
              <w:t>Parameters</w:t>
            </w:r>
          </w:p>
        </w:tc>
        <w:tc>
          <w:tcPr>
            <w:tcW w:w="2632" w:type="dxa"/>
            <w:shd w:val="clear" w:color="auto" w:fill="000000" w:themeFill="text1"/>
            <w:noWrap/>
            <w:vAlign w:val="center"/>
          </w:tcPr>
          <w:p w14:paraId="0DFB53D1">
            <w:pPr>
              <w:pStyle w:val="64"/>
              <w:jc w:val="left"/>
              <w:rPr>
                <w:rFonts w:ascii="Calibri" w:hAnsi="Calibri" w:cs="Calibri"/>
              </w:rPr>
            </w:pPr>
            <w:r>
              <w:rPr>
                <w:rFonts w:ascii="Calibri" w:hAnsi="Calibri" w:cs="Calibri"/>
              </w:rPr>
              <w:t>Type</w:t>
            </w:r>
          </w:p>
        </w:tc>
        <w:tc>
          <w:tcPr>
            <w:tcW w:w="5373" w:type="dxa"/>
            <w:shd w:val="clear" w:color="auto" w:fill="000000" w:themeFill="text1"/>
            <w:noWrap/>
            <w:vAlign w:val="center"/>
          </w:tcPr>
          <w:p w14:paraId="7DCB2B93">
            <w:pPr>
              <w:pStyle w:val="64"/>
              <w:jc w:val="left"/>
              <w:rPr>
                <w:rFonts w:ascii="Calibri" w:hAnsi="Calibri" w:cs="Calibri"/>
              </w:rPr>
            </w:pPr>
            <w:r>
              <w:rPr>
                <w:rFonts w:ascii="Calibri" w:hAnsi="Calibri" w:cs="Calibri"/>
              </w:rPr>
              <w:t>Description</w:t>
            </w:r>
          </w:p>
        </w:tc>
      </w:tr>
      <w:tr w14:paraId="313F9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vAlign w:val="center"/>
          </w:tcPr>
          <w:p w14:paraId="00F4E807">
            <w:pPr>
              <w:pStyle w:val="56"/>
              <w:rPr>
                <w:rFonts w:cs="Calibri"/>
              </w:rPr>
            </w:pPr>
            <w:r>
              <w:rPr>
                <w:rFonts w:cs="Calibri"/>
              </w:rPr>
              <w:t>btaddr</w:t>
            </w:r>
          </w:p>
        </w:tc>
        <w:tc>
          <w:tcPr>
            <w:tcW w:w="2632" w:type="dxa"/>
            <w:vAlign w:val="center"/>
          </w:tcPr>
          <w:p w14:paraId="4E75FF54">
            <w:pPr>
              <w:pStyle w:val="56"/>
              <w:rPr>
                <w:rFonts w:eastAsia="宋体" w:cs="Calibri"/>
                <w:lang w:eastAsia="zh-CN"/>
              </w:rPr>
            </w:pPr>
            <w:r>
              <w:rPr>
                <w:rFonts w:eastAsia="宋体" w:cs="Calibri"/>
                <w:lang w:eastAsia="zh-CN"/>
              </w:rPr>
              <w:t>String</w:t>
            </w:r>
          </w:p>
        </w:tc>
        <w:tc>
          <w:tcPr>
            <w:tcW w:w="5373" w:type="dxa"/>
            <w:vAlign w:val="center"/>
          </w:tcPr>
          <w:p w14:paraId="1FD1087E">
            <w:pPr>
              <w:pStyle w:val="56"/>
              <w:rPr>
                <w:rFonts w:cs="Calibri"/>
              </w:rPr>
            </w:pPr>
            <w:r>
              <w:rPr>
                <w:rFonts w:cs="Calibri"/>
              </w:rPr>
              <w:t>A pointer to the Bluetooth Address of the Remote Device.</w:t>
            </w:r>
          </w:p>
        </w:tc>
      </w:tr>
      <w:tr w14:paraId="4715B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4" w:hRule="atLeast"/>
        </w:trPr>
        <w:tc>
          <w:tcPr>
            <w:tcW w:w="2485" w:type="dxa"/>
            <w:vAlign w:val="center"/>
          </w:tcPr>
          <w:p w14:paraId="7001C063">
            <w:pPr>
              <w:pStyle w:val="56"/>
              <w:rPr>
                <w:rFonts w:cs="Calibri"/>
              </w:rPr>
            </w:pPr>
            <w:r>
              <w:t>reportType</w:t>
            </w:r>
          </w:p>
        </w:tc>
        <w:tc>
          <w:tcPr>
            <w:tcW w:w="2632" w:type="dxa"/>
            <w:vAlign w:val="center"/>
          </w:tcPr>
          <w:p w14:paraId="0E3E9040">
            <w:pPr>
              <w:pStyle w:val="56"/>
              <w:rPr>
                <w:rFonts w:eastAsia="宋体" w:cs="Calibri"/>
                <w:lang w:eastAsia="zh-CN"/>
              </w:rPr>
            </w:pPr>
            <w:r>
              <w:rPr>
                <w:rFonts w:eastAsia="宋体" w:cs="Calibri"/>
                <w:lang w:eastAsia="zh-CN"/>
              </w:rPr>
              <w:t>int</w:t>
            </w:r>
          </w:p>
        </w:tc>
        <w:tc>
          <w:tcPr>
            <w:tcW w:w="5373" w:type="dxa"/>
            <w:vAlign w:val="center"/>
          </w:tcPr>
          <w:p w14:paraId="7D092B0A">
            <w:pPr>
              <w:pStyle w:val="56"/>
              <w:rPr>
                <w:rFonts w:cs="Calibri"/>
              </w:rPr>
            </w:pPr>
            <w:r>
              <w:rPr>
                <w:rFonts w:cs="Calibri"/>
              </w:rPr>
              <w:t>ANW_HID_REPORT_TYPE_INPUT      0x01</w:t>
            </w:r>
          </w:p>
          <w:p w14:paraId="63C50941">
            <w:pPr>
              <w:pStyle w:val="56"/>
              <w:rPr>
                <w:rFonts w:cs="Calibri"/>
              </w:rPr>
            </w:pPr>
            <w:r>
              <w:rPr>
                <w:rFonts w:cs="Calibri"/>
              </w:rPr>
              <w:t>ANW_HID_REPORT_TYPE_OUTPUT     0x02</w:t>
            </w:r>
          </w:p>
          <w:p w14:paraId="479C026C">
            <w:pPr>
              <w:pStyle w:val="56"/>
              <w:rPr>
                <w:rFonts w:cs="Calibri"/>
              </w:rPr>
            </w:pPr>
            <w:r>
              <w:rPr>
                <w:rFonts w:cs="Calibri"/>
              </w:rPr>
              <w:t>ANW_HID_REPORT_TYPE_FEATURE    0x03</w:t>
            </w:r>
          </w:p>
        </w:tc>
      </w:tr>
      <w:tr w14:paraId="73E8E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3" w:hRule="atLeast"/>
        </w:trPr>
        <w:tc>
          <w:tcPr>
            <w:tcW w:w="2485" w:type="dxa"/>
            <w:vAlign w:val="center"/>
          </w:tcPr>
          <w:p w14:paraId="2D0649F0">
            <w:pPr>
              <w:pStyle w:val="56"/>
            </w:pPr>
            <w:r>
              <w:t>reportId</w:t>
            </w:r>
          </w:p>
        </w:tc>
        <w:tc>
          <w:tcPr>
            <w:tcW w:w="2632" w:type="dxa"/>
            <w:vAlign w:val="center"/>
          </w:tcPr>
          <w:p w14:paraId="654F3787">
            <w:pPr>
              <w:pStyle w:val="56"/>
              <w:rPr>
                <w:rFonts w:eastAsia="宋体" w:cs="Calibri"/>
                <w:lang w:eastAsia="zh-CN"/>
              </w:rPr>
            </w:pPr>
            <w:r>
              <w:rPr>
                <w:rFonts w:eastAsia="宋体" w:cs="Calibri"/>
                <w:lang w:eastAsia="zh-CN"/>
              </w:rPr>
              <w:t>int</w:t>
            </w:r>
          </w:p>
        </w:tc>
        <w:tc>
          <w:tcPr>
            <w:tcW w:w="5373" w:type="dxa"/>
            <w:vAlign w:val="center"/>
          </w:tcPr>
          <w:p w14:paraId="2B1230DA">
            <w:pPr>
              <w:pStyle w:val="56"/>
              <w:rPr>
                <w:rFonts w:cs="Calibri"/>
              </w:rPr>
            </w:pPr>
            <w:r>
              <w:rPr>
                <w:rFonts w:cs="Calibri"/>
              </w:rPr>
              <w:t>Report ID of requested report</w:t>
            </w:r>
          </w:p>
        </w:tc>
      </w:tr>
      <w:tr w14:paraId="0C640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3" w:hRule="atLeast"/>
        </w:trPr>
        <w:tc>
          <w:tcPr>
            <w:tcW w:w="2485" w:type="dxa"/>
            <w:vAlign w:val="center"/>
          </w:tcPr>
          <w:p w14:paraId="4960DF36">
            <w:pPr>
              <w:pStyle w:val="56"/>
            </w:pPr>
            <w:r>
              <w:t>bufferSize</w:t>
            </w:r>
          </w:p>
        </w:tc>
        <w:tc>
          <w:tcPr>
            <w:tcW w:w="2632" w:type="dxa"/>
            <w:vAlign w:val="center"/>
          </w:tcPr>
          <w:p w14:paraId="245FF44F">
            <w:pPr>
              <w:pStyle w:val="56"/>
              <w:rPr>
                <w:rFonts w:eastAsia="宋体" w:cs="Calibri"/>
                <w:lang w:eastAsia="zh-CN"/>
              </w:rPr>
            </w:pPr>
            <w:r>
              <w:rPr>
                <w:rFonts w:eastAsia="宋体" w:cs="Calibri"/>
                <w:lang w:eastAsia="zh-CN"/>
              </w:rPr>
              <w:t>int</w:t>
            </w:r>
          </w:p>
        </w:tc>
        <w:tc>
          <w:tcPr>
            <w:tcW w:w="5373" w:type="dxa"/>
            <w:vAlign w:val="center"/>
          </w:tcPr>
          <w:p w14:paraId="102C3E70">
            <w:pPr>
              <w:pStyle w:val="56"/>
              <w:rPr>
                <w:rFonts w:cs="Calibri"/>
              </w:rPr>
            </w:pPr>
            <w:r>
              <w:rPr>
                <w:rFonts w:cs="Calibri"/>
              </w:rPr>
              <w:t>Maximum number of octets to transfer during data phase.</w:t>
            </w:r>
          </w:p>
        </w:tc>
      </w:tr>
    </w:tbl>
    <w:p w14:paraId="283FE935">
      <w:pPr>
        <w:pStyle w:val="6"/>
        <w:rPr>
          <w:rFonts w:cs="Calibri"/>
        </w:rPr>
      </w:pPr>
      <w:r>
        <w:rPr>
          <w:rFonts w:cs="Calibri"/>
        </w:rPr>
        <w:t>Return Value</w:t>
      </w:r>
    </w:p>
    <w:p w14:paraId="36E2563E">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24136703">
      <w:pPr>
        <w:rPr>
          <w:rFonts w:cs="Calibri"/>
        </w:rPr>
      </w:pPr>
      <w:r>
        <w:rPr>
          <w:rFonts w:cs="Calibri"/>
        </w:rPr>
        <w:t xml:space="preserve">If the function fails, it will return the error code defined in </w:t>
      </w:r>
      <w:r>
        <w:fldChar w:fldCharType="begin"/>
      </w:r>
      <w:r>
        <w:instrText xml:space="preserve"> HYPERLINK \l "_ERROR_CODE_1"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17639371">
      <w:pPr>
        <w:rPr>
          <w:rFonts w:cs="Calibri"/>
        </w:rPr>
      </w:pPr>
      <w:r>
        <w:rPr>
          <w:rFonts w:cs="Calibri"/>
        </w:rPr>
        <w:t xml:space="preserve">(Possible Error Code: </w:t>
      </w:r>
      <w:r>
        <w:rPr>
          <w:rStyle w:val="59"/>
          <w:rFonts w:ascii="Calibri" w:hAnsi="Calibri" w:cs="Calibri"/>
        </w:rPr>
        <w:t>AnWBTERR_DISALLOWED</w:t>
      </w:r>
      <w:r>
        <w:rPr>
          <w:rFonts w:cs="Calibri"/>
        </w:rPr>
        <w:t xml:space="preserve">, </w:t>
      </w:r>
      <w:r>
        <w:rPr>
          <w:rStyle w:val="59"/>
          <w:rFonts w:ascii="Calibri" w:hAnsi="Calibri" w:cs="Calibri"/>
        </w:rPr>
        <w:t>AnWBTERR_INVALIDPARAM</w:t>
      </w:r>
      <w:r>
        <w:rPr>
          <w:rFonts w:cs="Calibri"/>
        </w:rPr>
        <w:t xml:space="preserve">, </w:t>
      </w:r>
      <w:r>
        <w:rPr>
          <w:rStyle w:val="59"/>
          <w:rFonts w:ascii="Calibri" w:hAnsi="Calibri" w:cs="Calibri"/>
        </w:rPr>
        <w:t>AnWBTERR_NORESOURCES</w:t>
      </w:r>
      <w:r>
        <w:rPr>
          <w:rFonts w:cs="Calibri"/>
        </w:rPr>
        <w:t xml:space="preserve">, </w:t>
      </w:r>
      <w:r>
        <w:rPr>
          <w:rStyle w:val="59"/>
          <w:rFonts w:ascii="Calibri" w:hAnsi="Calibri" w:cs="Calibri"/>
        </w:rPr>
        <w:t>AnWBTERR_FAIL</w:t>
      </w:r>
      <w:r>
        <w:rPr>
          <w:rFonts w:cs="Calibri"/>
        </w:rPr>
        <w:t xml:space="preserve">, </w:t>
      </w:r>
      <w:r>
        <w:rPr>
          <w:rStyle w:val="59"/>
          <w:rFonts w:ascii="Calibri" w:hAnsi="Calibri" w:cs="Calibri"/>
        </w:rPr>
        <w:t>AnWBTERR_BUSY</w:t>
      </w:r>
      <w:r>
        <w:rPr>
          <w:rFonts w:cs="Calibri"/>
        </w:rPr>
        <w:t>)</w:t>
      </w:r>
    </w:p>
    <w:p w14:paraId="621C161D">
      <w:pPr>
        <w:pStyle w:val="6"/>
        <w:rPr>
          <w:rFonts w:cs="Calibri"/>
        </w:rPr>
      </w:pPr>
      <w:r>
        <w:rPr>
          <w:rFonts w:cs="Calibri"/>
        </w:rPr>
        <w:t>Callback API</w:t>
      </w:r>
    </w:p>
    <w:p w14:paraId="6A893BFC">
      <w:pPr>
        <w:rPr>
          <w:rStyle w:val="59"/>
          <w:rFonts w:ascii="Calibri" w:hAnsi="Calibri" w:cs="Calibri"/>
        </w:rPr>
      </w:pPr>
      <w:r>
        <w:rPr>
          <w:rStyle w:val="59"/>
          <w:rFonts w:ascii="Calibri" w:hAnsi="Calibri" w:cs="Calibri"/>
        </w:rPr>
        <w:t>None</w:t>
      </w:r>
    </w:p>
    <w:p w14:paraId="2DCF3081">
      <w:pPr>
        <w:pStyle w:val="6"/>
        <w:rPr>
          <w:rFonts w:cs="Calibri"/>
        </w:rPr>
      </w:pPr>
      <w:r>
        <w:rPr>
          <w:rFonts w:cs="Calibri"/>
        </w:rPr>
        <w:t>Timeout</w:t>
      </w:r>
    </w:p>
    <w:p w14:paraId="0084854E">
      <w:pPr>
        <w:rPr>
          <w:rFonts w:cs="Calibri" w:eastAsiaTheme="minorEastAsia"/>
        </w:rPr>
      </w:pPr>
      <w:r>
        <w:rPr>
          <w:rFonts w:cs="Calibri" w:eastAsiaTheme="minorEastAsia"/>
        </w:rPr>
        <w:t>None</w:t>
      </w:r>
    </w:p>
    <w:p w14:paraId="56F3E4B6">
      <w:pPr>
        <w:rPr>
          <w:rFonts w:cs="Calibri" w:eastAsiaTheme="minorEastAsia"/>
        </w:rPr>
      </w:pPr>
    </w:p>
    <w:p w14:paraId="5364BAAE">
      <w:pPr>
        <w:pStyle w:val="3"/>
      </w:pPr>
      <w:bookmarkStart w:id="402" w:name="_Toc24348"/>
      <w:r>
        <w:t>AnWBT_HIDH_Send_SET_REPORT</w:t>
      </w:r>
      <w:bookmarkEnd w:id="402"/>
    </w:p>
    <w:p w14:paraId="5A5A8F62">
      <w:pPr>
        <w:rPr>
          <w:rFonts w:cs="Calibri"/>
        </w:rPr>
      </w:pPr>
      <w:r>
        <w:rPr>
          <w:rFonts w:cs="Calibri"/>
        </w:rPr>
        <w:t>This function is used by a Bluetooth HID Host to initiate the transfer of a report to</w:t>
      </w:r>
      <w:r>
        <w:rPr>
          <w:rFonts w:hint="eastAsia" w:eastAsia="宋体" w:cs="Calibri"/>
          <w:lang w:eastAsia="zh-CN"/>
        </w:rPr>
        <w:t xml:space="preserve"> </w:t>
      </w:r>
      <w:r>
        <w:rPr>
          <w:rFonts w:cs="Calibri"/>
        </w:rPr>
        <w:t>a Bluetooth HID device.</w:t>
      </w:r>
    </w:p>
    <w:p w14:paraId="5F3B8B33">
      <w:pPr>
        <w:pStyle w:val="6"/>
        <w:rPr>
          <w:rFonts w:cs="Calibri"/>
        </w:rPr>
      </w:pPr>
      <w:r>
        <w:rPr>
          <w:rFonts w:cs="Calibri"/>
        </w:rPr>
        <w:t>Type</w:t>
      </w:r>
    </w:p>
    <w:p w14:paraId="0A581340">
      <w:pPr>
        <w:pStyle w:val="6"/>
        <w:rPr>
          <w:rStyle w:val="34"/>
          <w:rFonts w:cs="Calibri"/>
          <w:b/>
        </w:rPr>
      </w:pPr>
      <w:r>
        <w:rPr>
          <w:rFonts w:cs="Calibri"/>
        </w:rPr>
        <w:fldChar w:fldCharType="begin"/>
      </w:r>
      <w:r>
        <w:rPr>
          <w:rFonts w:cs="Calibri"/>
        </w:rPr>
        <w:instrText xml:space="preserve">HYPERLINK  \l "_API_Pattern_1"</w:instrText>
      </w:r>
      <w:r>
        <w:rPr>
          <w:rFonts w:cs="Calibri"/>
        </w:rPr>
        <w:fldChar w:fldCharType="separate"/>
      </w:r>
      <w:r>
        <w:fldChar w:fldCharType="begin"/>
      </w:r>
      <w:r>
        <w:instrText xml:space="preserve"> HYPERLINK \l "_API_Pattern_3" </w:instrText>
      </w:r>
      <w:r>
        <w:fldChar w:fldCharType="separate"/>
      </w:r>
      <w:r>
        <w:rPr>
          <w:rStyle w:val="34"/>
          <w:rFonts w:cs="Calibri"/>
          <w:b/>
        </w:rPr>
        <w:t>API Pattern 3</w:t>
      </w:r>
      <w:r>
        <w:rPr>
          <w:rStyle w:val="34"/>
          <w:rFonts w:cs="Calibri"/>
          <w:b/>
        </w:rPr>
        <w:fldChar w:fldCharType="end"/>
      </w:r>
    </w:p>
    <w:p w14:paraId="6FE72B0E">
      <w:pPr>
        <w:pStyle w:val="6"/>
        <w:rPr>
          <w:rFonts w:cs="Calibri"/>
        </w:rPr>
      </w:pPr>
      <w:r>
        <w:rPr>
          <w:rFonts w:cs="Calibri"/>
        </w:rPr>
        <w:fldChar w:fldCharType="end"/>
      </w:r>
      <w:r>
        <w:rPr>
          <w:rFonts w:cs="Calibri"/>
        </w:rPr>
        <w:t>Syntax</w:t>
      </w:r>
    </w:p>
    <w:p w14:paraId="126BA9C1">
      <w:pPr>
        <w:pStyle w:val="58"/>
      </w:pPr>
      <w:r>
        <w:t>int AnWBT_HIDH_Send_SET_REPORT(String btaddr, int reportType, String reportData);</w:t>
      </w:r>
    </w:p>
    <w:p w14:paraId="475C19B8">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3BDA0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shd w:val="clear" w:color="auto" w:fill="000000" w:themeFill="text1"/>
            <w:noWrap/>
            <w:vAlign w:val="center"/>
          </w:tcPr>
          <w:p w14:paraId="3353820F">
            <w:pPr>
              <w:pStyle w:val="64"/>
              <w:jc w:val="left"/>
              <w:rPr>
                <w:rFonts w:ascii="Calibri" w:hAnsi="Calibri" w:cs="Calibri"/>
              </w:rPr>
            </w:pPr>
            <w:r>
              <w:rPr>
                <w:rFonts w:ascii="Calibri" w:hAnsi="Calibri" w:cs="Calibri"/>
              </w:rPr>
              <w:t>Parameters</w:t>
            </w:r>
          </w:p>
        </w:tc>
        <w:tc>
          <w:tcPr>
            <w:tcW w:w="2632" w:type="dxa"/>
            <w:shd w:val="clear" w:color="auto" w:fill="000000" w:themeFill="text1"/>
            <w:noWrap/>
            <w:vAlign w:val="center"/>
          </w:tcPr>
          <w:p w14:paraId="25B1479A">
            <w:pPr>
              <w:pStyle w:val="64"/>
              <w:jc w:val="left"/>
              <w:rPr>
                <w:rFonts w:ascii="Calibri" w:hAnsi="Calibri" w:cs="Calibri"/>
              </w:rPr>
            </w:pPr>
            <w:r>
              <w:rPr>
                <w:rFonts w:ascii="Calibri" w:hAnsi="Calibri" w:cs="Calibri"/>
              </w:rPr>
              <w:t>Type</w:t>
            </w:r>
          </w:p>
        </w:tc>
        <w:tc>
          <w:tcPr>
            <w:tcW w:w="5373" w:type="dxa"/>
            <w:shd w:val="clear" w:color="auto" w:fill="000000" w:themeFill="text1"/>
            <w:noWrap/>
            <w:vAlign w:val="center"/>
          </w:tcPr>
          <w:p w14:paraId="1D14A3BB">
            <w:pPr>
              <w:pStyle w:val="64"/>
              <w:jc w:val="left"/>
              <w:rPr>
                <w:rFonts w:ascii="Calibri" w:hAnsi="Calibri" w:cs="Calibri"/>
              </w:rPr>
            </w:pPr>
            <w:r>
              <w:rPr>
                <w:rFonts w:ascii="Calibri" w:hAnsi="Calibri" w:cs="Calibri"/>
              </w:rPr>
              <w:t>Description</w:t>
            </w:r>
          </w:p>
        </w:tc>
      </w:tr>
      <w:tr w14:paraId="2A9D3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vAlign w:val="center"/>
          </w:tcPr>
          <w:p w14:paraId="3732CC6A">
            <w:pPr>
              <w:pStyle w:val="56"/>
              <w:rPr>
                <w:rFonts w:cs="Calibri"/>
              </w:rPr>
            </w:pPr>
            <w:r>
              <w:rPr>
                <w:rFonts w:cs="Calibri"/>
              </w:rPr>
              <w:t>btaddr</w:t>
            </w:r>
          </w:p>
        </w:tc>
        <w:tc>
          <w:tcPr>
            <w:tcW w:w="2632" w:type="dxa"/>
            <w:vAlign w:val="center"/>
          </w:tcPr>
          <w:p w14:paraId="32D8D68D">
            <w:pPr>
              <w:pStyle w:val="56"/>
              <w:rPr>
                <w:rFonts w:eastAsia="宋体" w:cs="Calibri"/>
                <w:lang w:eastAsia="zh-CN"/>
              </w:rPr>
            </w:pPr>
            <w:r>
              <w:rPr>
                <w:rFonts w:eastAsia="宋体" w:cs="Calibri"/>
                <w:lang w:eastAsia="zh-CN"/>
              </w:rPr>
              <w:t>String</w:t>
            </w:r>
          </w:p>
        </w:tc>
        <w:tc>
          <w:tcPr>
            <w:tcW w:w="5373" w:type="dxa"/>
            <w:vAlign w:val="center"/>
          </w:tcPr>
          <w:p w14:paraId="43ABA31C">
            <w:pPr>
              <w:pStyle w:val="56"/>
              <w:rPr>
                <w:rFonts w:cs="Calibri"/>
              </w:rPr>
            </w:pPr>
            <w:r>
              <w:rPr>
                <w:rFonts w:cs="Calibri"/>
              </w:rPr>
              <w:t>A pointer to the Bluetooth Address of the Remote Device.</w:t>
            </w:r>
          </w:p>
        </w:tc>
      </w:tr>
      <w:tr w14:paraId="177DB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4" w:hRule="atLeast"/>
        </w:trPr>
        <w:tc>
          <w:tcPr>
            <w:tcW w:w="2485" w:type="dxa"/>
            <w:vAlign w:val="center"/>
          </w:tcPr>
          <w:p w14:paraId="6BA27878">
            <w:pPr>
              <w:pStyle w:val="56"/>
              <w:rPr>
                <w:rFonts w:cs="Calibri"/>
              </w:rPr>
            </w:pPr>
            <w:r>
              <w:t>reportType</w:t>
            </w:r>
          </w:p>
        </w:tc>
        <w:tc>
          <w:tcPr>
            <w:tcW w:w="2632" w:type="dxa"/>
            <w:vAlign w:val="center"/>
          </w:tcPr>
          <w:p w14:paraId="52F48D80">
            <w:pPr>
              <w:pStyle w:val="56"/>
              <w:rPr>
                <w:rFonts w:eastAsia="宋体" w:cs="Calibri"/>
                <w:lang w:eastAsia="zh-CN"/>
              </w:rPr>
            </w:pPr>
            <w:r>
              <w:rPr>
                <w:rFonts w:eastAsia="宋体" w:cs="Calibri"/>
                <w:lang w:eastAsia="zh-CN"/>
              </w:rPr>
              <w:t>int</w:t>
            </w:r>
          </w:p>
        </w:tc>
        <w:tc>
          <w:tcPr>
            <w:tcW w:w="5373" w:type="dxa"/>
            <w:vAlign w:val="center"/>
          </w:tcPr>
          <w:p w14:paraId="0AE555B9">
            <w:pPr>
              <w:pStyle w:val="56"/>
              <w:rPr>
                <w:rFonts w:cs="Calibri"/>
              </w:rPr>
            </w:pPr>
            <w:r>
              <w:rPr>
                <w:rFonts w:cs="Calibri"/>
              </w:rPr>
              <w:t>ANW_HID_REPORT_TYPE_INPUT      0x01</w:t>
            </w:r>
          </w:p>
          <w:p w14:paraId="1B16551A">
            <w:pPr>
              <w:pStyle w:val="56"/>
              <w:rPr>
                <w:rFonts w:cs="Calibri"/>
              </w:rPr>
            </w:pPr>
            <w:r>
              <w:rPr>
                <w:rFonts w:cs="Calibri"/>
              </w:rPr>
              <w:t>ANW_HID_REPORT_TYPE_OUTPUT     0x02</w:t>
            </w:r>
          </w:p>
          <w:p w14:paraId="42CB9771">
            <w:pPr>
              <w:pStyle w:val="56"/>
              <w:rPr>
                <w:rFonts w:cs="Calibri"/>
              </w:rPr>
            </w:pPr>
            <w:r>
              <w:rPr>
                <w:rFonts w:cs="Calibri"/>
              </w:rPr>
              <w:t>ANW_HID_REPORT_TYPE_FEATURE    0x03</w:t>
            </w:r>
          </w:p>
        </w:tc>
      </w:tr>
      <w:tr w14:paraId="59101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3" w:hRule="atLeast"/>
        </w:trPr>
        <w:tc>
          <w:tcPr>
            <w:tcW w:w="2485" w:type="dxa"/>
            <w:vAlign w:val="center"/>
          </w:tcPr>
          <w:p w14:paraId="4C0D7C17">
            <w:pPr>
              <w:pStyle w:val="56"/>
            </w:pPr>
            <w:r>
              <w:t>reportData</w:t>
            </w:r>
          </w:p>
        </w:tc>
        <w:tc>
          <w:tcPr>
            <w:tcW w:w="2632" w:type="dxa"/>
            <w:vAlign w:val="center"/>
          </w:tcPr>
          <w:p w14:paraId="3C5E6D1A">
            <w:pPr>
              <w:pStyle w:val="56"/>
              <w:rPr>
                <w:rFonts w:eastAsia="宋体" w:cs="Calibri"/>
                <w:lang w:eastAsia="zh-CN"/>
              </w:rPr>
            </w:pPr>
            <w:r>
              <w:t>String</w:t>
            </w:r>
          </w:p>
        </w:tc>
        <w:tc>
          <w:tcPr>
            <w:tcW w:w="5373" w:type="dxa"/>
            <w:vAlign w:val="center"/>
          </w:tcPr>
          <w:p w14:paraId="0D8C43C2">
            <w:pPr>
              <w:pStyle w:val="56"/>
              <w:rPr>
                <w:rFonts w:cs="Calibri"/>
              </w:rPr>
            </w:pPr>
            <w:r>
              <w:rPr>
                <w:rFonts w:cs="Calibri"/>
              </w:rPr>
              <w:t>Report data for the device.</w:t>
            </w:r>
          </w:p>
        </w:tc>
      </w:tr>
    </w:tbl>
    <w:p w14:paraId="53FA4D0D">
      <w:pPr>
        <w:pStyle w:val="6"/>
        <w:rPr>
          <w:rFonts w:cs="Calibri"/>
        </w:rPr>
      </w:pPr>
      <w:r>
        <w:rPr>
          <w:rFonts w:cs="Calibri"/>
        </w:rPr>
        <w:t>Return Value</w:t>
      </w:r>
    </w:p>
    <w:p w14:paraId="446ADD77">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52BEEDBB">
      <w:pPr>
        <w:rPr>
          <w:rFonts w:cs="Calibri"/>
        </w:rPr>
      </w:pPr>
      <w:r>
        <w:rPr>
          <w:rFonts w:cs="Calibri"/>
        </w:rPr>
        <w:t xml:space="preserve">If the function fails, it will return the error code defined in </w:t>
      </w:r>
      <w:r>
        <w:fldChar w:fldCharType="begin"/>
      </w:r>
      <w:r>
        <w:instrText xml:space="preserve"> HYPERLINK \l "_ERROR_CODE_1"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01B2EE10">
      <w:pPr>
        <w:rPr>
          <w:rFonts w:cs="Calibri"/>
        </w:rPr>
      </w:pPr>
      <w:r>
        <w:rPr>
          <w:rFonts w:cs="Calibri"/>
        </w:rPr>
        <w:t xml:space="preserve">(Possible Error Code: </w:t>
      </w:r>
      <w:r>
        <w:rPr>
          <w:rStyle w:val="59"/>
          <w:rFonts w:ascii="Calibri" w:hAnsi="Calibri" w:cs="Calibri"/>
        </w:rPr>
        <w:t>AnWBTERR_DISALLOWED</w:t>
      </w:r>
      <w:r>
        <w:rPr>
          <w:rFonts w:cs="Calibri"/>
        </w:rPr>
        <w:t xml:space="preserve">, </w:t>
      </w:r>
      <w:r>
        <w:rPr>
          <w:rStyle w:val="59"/>
          <w:rFonts w:ascii="Calibri" w:hAnsi="Calibri" w:cs="Calibri"/>
        </w:rPr>
        <w:t>AnWBTERR_INVALIDPARAM</w:t>
      </w:r>
      <w:r>
        <w:rPr>
          <w:rFonts w:cs="Calibri"/>
        </w:rPr>
        <w:t xml:space="preserve">, </w:t>
      </w:r>
      <w:r>
        <w:rPr>
          <w:rStyle w:val="59"/>
          <w:rFonts w:ascii="Calibri" w:hAnsi="Calibri" w:cs="Calibri"/>
        </w:rPr>
        <w:t>AnWBTERR_NORESOURCES</w:t>
      </w:r>
      <w:r>
        <w:rPr>
          <w:rFonts w:cs="Calibri"/>
        </w:rPr>
        <w:t xml:space="preserve">, </w:t>
      </w:r>
      <w:r>
        <w:rPr>
          <w:rStyle w:val="59"/>
          <w:rFonts w:ascii="Calibri" w:hAnsi="Calibri" w:cs="Calibri"/>
        </w:rPr>
        <w:t>AnWBTERR_FAIL</w:t>
      </w:r>
      <w:r>
        <w:rPr>
          <w:rFonts w:cs="Calibri"/>
        </w:rPr>
        <w:t xml:space="preserve">, </w:t>
      </w:r>
      <w:r>
        <w:rPr>
          <w:rStyle w:val="59"/>
          <w:rFonts w:ascii="Calibri" w:hAnsi="Calibri" w:cs="Calibri"/>
        </w:rPr>
        <w:t>AnWBTERR_BUSY</w:t>
      </w:r>
      <w:r>
        <w:rPr>
          <w:rFonts w:cs="Calibri"/>
        </w:rPr>
        <w:t>)</w:t>
      </w:r>
    </w:p>
    <w:p w14:paraId="48638818">
      <w:pPr>
        <w:pStyle w:val="6"/>
        <w:rPr>
          <w:rFonts w:cs="Calibri"/>
        </w:rPr>
      </w:pPr>
      <w:r>
        <w:rPr>
          <w:rFonts w:cs="Calibri"/>
        </w:rPr>
        <w:t>Callback API</w:t>
      </w:r>
    </w:p>
    <w:p w14:paraId="2D68E7F9">
      <w:pPr>
        <w:rPr>
          <w:rStyle w:val="59"/>
          <w:rFonts w:ascii="Calibri" w:hAnsi="Calibri" w:cs="Calibri"/>
        </w:rPr>
      </w:pPr>
      <w:r>
        <w:rPr>
          <w:rStyle w:val="59"/>
          <w:rFonts w:ascii="Calibri" w:hAnsi="Calibri" w:cs="Calibri"/>
        </w:rPr>
        <w:t>None</w:t>
      </w:r>
    </w:p>
    <w:p w14:paraId="2C98117A">
      <w:pPr>
        <w:pStyle w:val="6"/>
        <w:rPr>
          <w:rFonts w:cs="Calibri"/>
        </w:rPr>
      </w:pPr>
      <w:r>
        <w:rPr>
          <w:rFonts w:cs="Calibri"/>
        </w:rPr>
        <w:t>Timeout</w:t>
      </w:r>
    </w:p>
    <w:p w14:paraId="60E33CE0">
      <w:pPr>
        <w:rPr>
          <w:rFonts w:cs="Calibri" w:eastAsiaTheme="minorEastAsia"/>
        </w:rPr>
      </w:pPr>
      <w:r>
        <w:rPr>
          <w:rFonts w:cs="Calibri" w:eastAsiaTheme="minorEastAsia"/>
        </w:rPr>
        <w:t>None</w:t>
      </w:r>
    </w:p>
    <w:p w14:paraId="0CC89228">
      <w:pPr>
        <w:rPr>
          <w:rFonts w:cs="Calibri" w:eastAsiaTheme="minorEastAsia"/>
        </w:rPr>
      </w:pPr>
    </w:p>
    <w:p w14:paraId="78254F74">
      <w:pPr>
        <w:pStyle w:val="3"/>
      </w:pPr>
      <w:bookmarkStart w:id="403" w:name="_Toc24714"/>
      <w:r>
        <w:t>AnWBT_HIDH_Send_GET_PROTOCOL</w:t>
      </w:r>
      <w:bookmarkEnd w:id="403"/>
    </w:p>
    <w:p w14:paraId="4A660D7A">
      <w:pPr>
        <w:rPr>
          <w:rFonts w:cs="Calibri"/>
        </w:rPr>
      </w:pPr>
      <w:r>
        <w:rPr>
          <w:rFonts w:cs="Calibri"/>
        </w:rPr>
        <w:t>This function is used to retrieve the Protocol Mode of the Bluetooth HID device. The</w:t>
      </w:r>
      <w:r>
        <w:rPr>
          <w:rFonts w:hint="eastAsia" w:eastAsia="宋体" w:cs="Calibri"/>
          <w:lang w:eastAsia="zh-CN"/>
        </w:rPr>
        <w:t xml:space="preserve"> </w:t>
      </w:r>
      <w:r>
        <w:rPr>
          <w:rFonts w:cs="Calibri"/>
        </w:rPr>
        <w:t>Bluetooth HID device responds with a single octet DATA payload that indicates the</w:t>
      </w:r>
      <w:r>
        <w:rPr>
          <w:rFonts w:hint="eastAsia" w:eastAsia="宋体" w:cs="Calibri"/>
          <w:lang w:eastAsia="zh-CN"/>
        </w:rPr>
        <w:t xml:space="preserve"> </w:t>
      </w:r>
      <w:r>
        <w:rPr>
          <w:rFonts w:cs="Calibri"/>
        </w:rPr>
        <w:t>current Protocol Mode.</w:t>
      </w:r>
    </w:p>
    <w:p w14:paraId="481FD05F">
      <w:pPr>
        <w:pStyle w:val="6"/>
        <w:rPr>
          <w:rFonts w:cs="Calibri"/>
        </w:rPr>
      </w:pPr>
      <w:r>
        <w:rPr>
          <w:rFonts w:cs="Calibri"/>
        </w:rPr>
        <w:t>Type</w:t>
      </w:r>
    </w:p>
    <w:p w14:paraId="07899831">
      <w:pPr>
        <w:pStyle w:val="6"/>
        <w:rPr>
          <w:rStyle w:val="34"/>
          <w:rFonts w:cs="Calibri"/>
          <w:b/>
        </w:rPr>
      </w:pPr>
      <w:r>
        <w:rPr>
          <w:rFonts w:cs="Calibri"/>
        </w:rPr>
        <w:fldChar w:fldCharType="begin"/>
      </w:r>
      <w:r>
        <w:rPr>
          <w:rFonts w:cs="Calibri"/>
        </w:rPr>
        <w:instrText xml:space="preserve">HYPERLINK  \l "_API_Pattern_1"</w:instrText>
      </w:r>
      <w:r>
        <w:rPr>
          <w:rFonts w:cs="Calibri"/>
        </w:rPr>
        <w:fldChar w:fldCharType="separate"/>
      </w:r>
      <w:r>
        <w:fldChar w:fldCharType="begin"/>
      </w:r>
      <w:r>
        <w:instrText xml:space="preserve"> HYPERLINK \l "_API_Pattern_3" </w:instrText>
      </w:r>
      <w:r>
        <w:fldChar w:fldCharType="separate"/>
      </w:r>
      <w:r>
        <w:rPr>
          <w:rStyle w:val="34"/>
          <w:rFonts w:cs="Calibri"/>
          <w:b/>
        </w:rPr>
        <w:t>API Pattern 3</w:t>
      </w:r>
      <w:r>
        <w:rPr>
          <w:rStyle w:val="34"/>
          <w:rFonts w:cs="Calibri"/>
          <w:b/>
        </w:rPr>
        <w:fldChar w:fldCharType="end"/>
      </w:r>
    </w:p>
    <w:p w14:paraId="44A054CF">
      <w:pPr>
        <w:pStyle w:val="6"/>
        <w:rPr>
          <w:rFonts w:cs="Calibri"/>
        </w:rPr>
      </w:pPr>
      <w:r>
        <w:rPr>
          <w:rFonts w:cs="Calibri"/>
        </w:rPr>
        <w:fldChar w:fldCharType="end"/>
      </w:r>
      <w:r>
        <w:rPr>
          <w:rFonts w:cs="Calibri"/>
        </w:rPr>
        <w:t>Syntax</w:t>
      </w:r>
    </w:p>
    <w:p w14:paraId="55E26E34">
      <w:pPr>
        <w:pStyle w:val="58"/>
      </w:pPr>
      <w:r>
        <w:t>int AnWBT_HIDH_Send_GET_PROTOCOL(String btaddr);</w:t>
      </w:r>
    </w:p>
    <w:p w14:paraId="6AAA9508">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1EFDE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shd w:val="clear" w:color="auto" w:fill="000000" w:themeFill="text1"/>
            <w:noWrap/>
            <w:vAlign w:val="center"/>
          </w:tcPr>
          <w:p w14:paraId="2D245370">
            <w:pPr>
              <w:pStyle w:val="64"/>
              <w:jc w:val="left"/>
              <w:rPr>
                <w:rFonts w:ascii="Calibri" w:hAnsi="Calibri" w:cs="Calibri"/>
              </w:rPr>
            </w:pPr>
            <w:r>
              <w:rPr>
                <w:rFonts w:ascii="Calibri" w:hAnsi="Calibri" w:cs="Calibri"/>
              </w:rPr>
              <w:t>Parameters</w:t>
            </w:r>
          </w:p>
        </w:tc>
        <w:tc>
          <w:tcPr>
            <w:tcW w:w="2632" w:type="dxa"/>
            <w:shd w:val="clear" w:color="auto" w:fill="000000" w:themeFill="text1"/>
            <w:noWrap/>
            <w:vAlign w:val="center"/>
          </w:tcPr>
          <w:p w14:paraId="65A1A901">
            <w:pPr>
              <w:pStyle w:val="64"/>
              <w:jc w:val="left"/>
              <w:rPr>
                <w:rFonts w:ascii="Calibri" w:hAnsi="Calibri" w:cs="Calibri"/>
              </w:rPr>
            </w:pPr>
            <w:r>
              <w:rPr>
                <w:rFonts w:ascii="Calibri" w:hAnsi="Calibri" w:cs="Calibri"/>
              </w:rPr>
              <w:t>Type</w:t>
            </w:r>
          </w:p>
        </w:tc>
        <w:tc>
          <w:tcPr>
            <w:tcW w:w="5373" w:type="dxa"/>
            <w:shd w:val="clear" w:color="auto" w:fill="000000" w:themeFill="text1"/>
            <w:noWrap/>
            <w:vAlign w:val="center"/>
          </w:tcPr>
          <w:p w14:paraId="05DD89D9">
            <w:pPr>
              <w:pStyle w:val="64"/>
              <w:jc w:val="left"/>
              <w:rPr>
                <w:rFonts w:ascii="Calibri" w:hAnsi="Calibri" w:cs="Calibri"/>
              </w:rPr>
            </w:pPr>
            <w:r>
              <w:rPr>
                <w:rFonts w:ascii="Calibri" w:hAnsi="Calibri" w:cs="Calibri"/>
              </w:rPr>
              <w:t>Description</w:t>
            </w:r>
          </w:p>
        </w:tc>
      </w:tr>
      <w:tr w14:paraId="2A52A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vAlign w:val="center"/>
          </w:tcPr>
          <w:p w14:paraId="0EACAB3D">
            <w:pPr>
              <w:pStyle w:val="56"/>
              <w:rPr>
                <w:rFonts w:cs="Calibri"/>
              </w:rPr>
            </w:pPr>
            <w:r>
              <w:rPr>
                <w:rFonts w:cs="Calibri"/>
              </w:rPr>
              <w:t>btaddr</w:t>
            </w:r>
          </w:p>
        </w:tc>
        <w:tc>
          <w:tcPr>
            <w:tcW w:w="2632" w:type="dxa"/>
            <w:vAlign w:val="center"/>
          </w:tcPr>
          <w:p w14:paraId="113208C6">
            <w:pPr>
              <w:pStyle w:val="56"/>
              <w:rPr>
                <w:rFonts w:eastAsia="宋体" w:cs="Calibri"/>
                <w:lang w:eastAsia="zh-CN"/>
              </w:rPr>
            </w:pPr>
            <w:r>
              <w:rPr>
                <w:rFonts w:eastAsia="宋体" w:cs="Calibri"/>
                <w:lang w:eastAsia="zh-CN"/>
              </w:rPr>
              <w:t>String</w:t>
            </w:r>
          </w:p>
        </w:tc>
        <w:tc>
          <w:tcPr>
            <w:tcW w:w="5373" w:type="dxa"/>
            <w:vAlign w:val="center"/>
          </w:tcPr>
          <w:p w14:paraId="47873D97">
            <w:pPr>
              <w:pStyle w:val="56"/>
              <w:rPr>
                <w:rFonts w:cs="Calibri"/>
              </w:rPr>
            </w:pPr>
            <w:r>
              <w:rPr>
                <w:rFonts w:cs="Calibri"/>
              </w:rPr>
              <w:t>A pointer to the Bluetooth Address of the Remote Device.</w:t>
            </w:r>
          </w:p>
        </w:tc>
      </w:tr>
    </w:tbl>
    <w:p w14:paraId="5ABA0CF6">
      <w:pPr>
        <w:pStyle w:val="6"/>
        <w:rPr>
          <w:rFonts w:cs="Calibri"/>
        </w:rPr>
      </w:pPr>
      <w:r>
        <w:rPr>
          <w:rFonts w:cs="Calibri"/>
        </w:rPr>
        <w:t>Return Value</w:t>
      </w:r>
    </w:p>
    <w:p w14:paraId="2E9023C4">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6AB8ED58">
      <w:pPr>
        <w:rPr>
          <w:rFonts w:cs="Calibri"/>
        </w:rPr>
      </w:pPr>
      <w:r>
        <w:rPr>
          <w:rFonts w:cs="Calibri"/>
        </w:rPr>
        <w:t xml:space="preserve">If the function fails, it will return the error code defined in </w:t>
      </w:r>
      <w:r>
        <w:fldChar w:fldCharType="begin"/>
      </w:r>
      <w:r>
        <w:instrText xml:space="preserve"> HYPERLINK \l "_ERROR_CODE_1"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53762C53">
      <w:pPr>
        <w:rPr>
          <w:rFonts w:cs="Calibri"/>
        </w:rPr>
      </w:pPr>
      <w:r>
        <w:rPr>
          <w:rFonts w:cs="Calibri"/>
        </w:rPr>
        <w:t xml:space="preserve">(Possible Error Code: </w:t>
      </w:r>
      <w:r>
        <w:rPr>
          <w:rStyle w:val="59"/>
          <w:rFonts w:ascii="Calibri" w:hAnsi="Calibri" w:cs="Calibri"/>
        </w:rPr>
        <w:t>AnWBTERR_DISALLOWED</w:t>
      </w:r>
      <w:r>
        <w:rPr>
          <w:rFonts w:cs="Calibri"/>
        </w:rPr>
        <w:t xml:space="preserve">, </w:t>
      </w:r>
      <w:r>
        <w:rPr>
          <w:rStyle w:val="59"/>
          <w:rFonts w:ascii="Calibri" w:hAnsi="Calibri" w:cs="Calibri"/>
        </w:rPr>
        <w:t>AnWBTERR_INVALIDPARAM</w:t>
      </w:r>
      <w:r>
        <w:rPr>
          <w:rFonts w:cs="Calibri"/>
        </w:rPr>
        <w:t xml:space="preserve">, </w:t>
      </w:r>
      <w:r>
        <w:rPr>
          <w:rStyle w:val="59"/>
          <w:rFonts w:ascii="Calibri" w:hAnsi="Calibri" w:cs="Calibri"/>
        </w:rPr>
        <w:t>AnWBTERR_NORESOURCES</w:t>
      </w:r>
      <w:r>
        <w:rPr>
          <w:rFonts w:cs="Calibri"/>
        </w:rPr>
        <w:t xml:space="preserve">, </w:t>
      </w:r>
      <w:r>
        <w:rPr>
          <w:rStyle w:val="59"/>
          <w:rFonts w:ascii="Calibri" w:hAnsi="Calibri" w:cs="Calibri"/>
        </w:rPr>
        <w:t>AnWBTERR_FAIL</w:t>
      </w:r>
      <w:r>
        <w:rPr>
          <w:rFonts w:cs="Calibri"/>
        </w:rPr>
        <w:t xml:space="preserve">, </w:t>
      </w:r>
      <w:r>
        <w:rPr>
          <w:rStyle w:val="59"/>
          <w:rFonts w:ascii="Calibri" w:hAnsi="Calibri" w:cs="Calibri"/>
        </w:rPr>
        <w:t>AnWBTERR_BUSY</w:t>
      </w:r>
      <w:r>
        <w:rPr>
          <w:rFonts w:cs="Calibri"/>
        </w:rPr>
        <w:t>)</w:t>
      </w:r>
    </w:p>
    <w:p w14:paraId="778F4072">
      <w:pPr>
        <w:pStyle w:val="6"/>
        <w:rPr>
          <w:rFonts w:cs="Calibri"/>
        </w:rPr>
      </w:pPr>
      <w:r>
        <w:rPr>
          <w:rFonts w:cs="Calibri"/>
        </w:rPr>
        <w:t>Callback API</w:t>
      </w:r>
    </w:p>
    <w:p w14:paraId="4DA83C84">
      <w:pPr>
        <w:rPr>
          <w:rStyle w:val="59"/>
          <w:rFonts w:ascii="Calibri" w:hAnsi="Calibri" w:cs="Calibri"/>
        </w:rPr>
      </w:pPr>
      <w:r>
        <w:rPr>
          <w:rStyle w:val="59"/>
          <w:rFonts w:ascii="Calibri" w:hAnsi="Calibri" w:cs="Calibri"/>
        </w:rPr>
        <w:t>None</w:t>
      </w:r>
    </w:p>
    <w:p w14:paraId="4A266B65">
      <w:pPr>
        <w:pStyle w:val="6"/>
        <w:rPr>
          <w:rFonts w:cs="Calibri"/>
        </w:rPr>
      </w:pPr>
      <w:r>
        <w:rPr>
          <w:rFonts w:cs="Calibri"/>
        </w:rPr>
        <w:t>Timeout</w:t>
      </w:r>
    </w:p>
    <w:p w14:paraId="3EF2DA8F">
      <w:pPr>
        <w:rPr>
          <w:rFonts w:cs="Calibri" w:eastAsiaTheme="minorEastAsia"/>
        </w:rPr>
      </w:pPr>
      <w:r>
        <w:rPr>
          <w:rFonts w:cs="Calibri" w:eastAsiaTheme="minorEastAsia"/>
        </w:rPr>
        <w:t>None</w:t>
      </w:r>
    </w:p>
    <w:p w14:paraId="05B763C3">
      <w:pPr>
        <w:rPr>
          <w:rFonts w:cs="Calibri" w:eastAsiaTheme="minorEastAsia"/>
        </w:rPr>
      </w:pPr>
    </w:p>
    <w:p w14:paraId="627984E0">
      <w:pPr>
        <w:pStyle w:val="3"/>
      </w:pPr>
      <w:bookmarkStart w:id="404" w:name="_Toc5531"/>
      <w:r>
        <w:t>AnWBT_HIDH_Send_SET_PROTOCOL</w:t>
      </w:r>
      <w:bookmarkEnd w:id="404"/>
    </w:p>
    <w:p w14:paraId="6AEB80C8">
      <w:pPr>
        <w:rPr>
          <w:rFonts w:cs="Calibri"/>
        </w:rPr>
      </w:pPr>
      <w:r>
        <w:rPr>
          <w:rFonts w:cs="Calibri"/>
        </w:rPr>
        <w:t>This function is used to set Protocol Mode on the Bluetooth HID device. Protocol Modes are defined for keyboards and mice.</w:t>
      </w:r>
    </w:p>
    <w:p w14:paraId="67B858B6">
      <w:pPr>
        <w:pStyle w:val="6"/>
        <w:rPr>
          <w:rFonts w:cs="Calibri"/>
        </w:rPr>
      </w:pPr>
      <w:r>
        <w:rPr>
          <w:rFonts w:cs="Calibri"/>
        </w:rPr>
        <w:t>Type</w:t>
      </w:r>
    </w:p>
    <w:p w14:paraId="2630393A">
      <w:pPr>
        <w:pStyle w:val="6"/>
        <w:rPr>
          <w:rStyle w:val="34"/>
          <w:rFonts w:cs="Calibri"/>
          <w:b/>
        </w:rPr>
      </w:pPr>
      <w:r>
        <w:rPr>
          <w:rFonts w:cs="Calibri"/>
        </w:rPr>
        <w:fldChar w:fldCharType="begin"/>
      </w:r>
      <w:r>
        <w:rPr>
          <w:rFonts w:cs="Calibri"/>
        </w:rPr>
        <w:instrText xml:space="preserve">HYPERLINK  \l "_API_Pattern_1"</w:instrText>
      </w:r>
      <w:r>
        <w:rPr>
          <w:rFonts w:cs="Calibri"/>
        </w:rPr>
        <w:fldChar w:fldCharType="separate"/>
      </w:r>
      <w:r>
        <w:fldChar w:fldCharType="begin"/>
      </w:r>
      <w:r>
        <w:instrText xml:space="preserve"> HYPERLINK \l "_API_Pattern_3" </w:instrText>
      </w:r>
      <w:r>
        <w:fldChar w:fldCharType="separate"/>
      </w:r>
      <w:r>
        <w:rPr>
          <w:rStyle w:val="34"/>
          <w:rFonts w:cs="Calibri"/>
          <w:b/>
        </w:rPr>
        <w:t>API Pattern 3</w:t>
      </w:r>
      <w:r>
        <w:rPr>
          <w:rStyle w:val="34"/>
          <w:rFonts w:cs="Calibri"/>
          <w:b/>
        </w:rPr>
        <w:fldChar w:fldCharType="end"/>
      </w:r>
    </w:p>
    <w:p w14:paraId="23102A42">
      <w:pPr>
        <w:pStyle w:val="6"/>
        <w:rPr>
          <w:rFonts w:cs="Calibri"/>
        </w:rPr>
      </w:pPr>
      <w:r>
        <w:rPr>
          <w:rFonts w:cs="Calibri"/>
        </w:rPr>
        <w:fldChar w:fldCharType="end"/>
      </w:r>
      <w:r>
        <w:rPr>
          <w:rFonts w:cs="Calibri"/>
        </w:rPr>
        <w:t>Syntax</w:t>
      </w:r>
    </w:p>
    <w:p w14:paraId="3E31E4B1">
      <w:pPr>
        <w:pStyle w:val="58"/>
      </w:pPr>
      <w:r>
        <w:t>int AnWBT_HIDH_Send_SET_PROTOCOL(String btaddr, int protocolMode);</w:t>
      </w:r>
    </w:p>
    <w:p w14:paraId="1B1F356B">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39F6A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shd w:val="clear" w:color="auto" w:fill="000000" w:themeFill="text1"/>
            <w:noWrap/>
            <w:vAlign w:val="center"/>
          </w:tcPr>
          <w:p w14:paraId="1750F88E">
            <w:pPr>
              <w:pStyle w:val="64"/>
              <w:jc w:val="left"/>
              <w:rPr>
                <w:rFonts w:ascii="Calibri" w:hAnsi="Calibri" w:cs="Calibri"/>
              </w:rPr>
            </w:pPr>
            <w:r>
              <w:rPr>
                <w:rFonts w:ascii="Calibri" w:hAnsi="Calibri" w:cs="Calibri"/>
              </w:rPr>
              <w:t>Parameters</w:t>
            </w:r>
          </w:p>
        </w:tc>
        <w:tc>
          <w:tcPr>
            <w:tcW w:w="2632" w:type="dxa"/>
            <w:shd w:val="clear" w:color="auto" w:fill="000000" w:themeFill="text1"/>
            <w:noWrap/>
            <w:vAlign w:val="center"/>
          </w:tcPr>
          <w:p w14:paraId="185C1949">
            <w:pPr>
              <w:pStyle w:val="64"/>
              <w:jc w:val="left"/>
              <w:rPr>
                <w:rFonts w:ascii="Calibri" w:hAnsi="Calibri" w:cs="Calibri"/>
              </w:rPr>
            </w:pPr>
            <w:r>
              <w:rPr>
                <w:rFonts w:ascii="Calibri" w:hAnsi="Calibri" w:cs="Calibri"/>
              </w:rPr>
              <w:t>Type</w:t>
            </w:r>
          </w:p>
        </w:tc>
        <w:tc>
          <w:tcPr>
            <w:tcW w:w="5373" w:type="dxa"/>
            <w:shd w:val="clear" w:color="auto" w:fill="000000" w:themeFill="text1"/>
            <w:noWrap/>
            <w:vAlign w:val="center"/>
          </w:tcPr>
          <w:p w14:paraId="2042B3C1">
            <w:pPr>
              <w:pStyle w:val="64"/>
              <w:jc w:val="left"/>
              <w:rPr>
                <w:rFonts w:ascii="Calibri" w:hAnsi="Calibri" w:cs="Calibri"/>
              </w:rPr>
            </w:pPr>
            <w:r>
              <w:rPr>
                <w:rFonts w:ascii="Calibri" w:hAnsi="Calibri" w:cs="Calibri"/>
              </w:rPr>
              <w:t>Description</w:t>
            </w:r>
          </w:p>
        </w:tc>
      </w:tr>
      <w:tr w14:paraId="6B583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vAlign w:val="center"/>
          </w:tcPr>
          <w:p w14:paraId="46CC1BBE">
            <w:pPr>
              <w:pStyle w:val="56"/>
              <w:rPr>
                <w:rFonts w:cs="Calibri"/>
              </w:rPr>
            </w:pPr>
            <w:r>
              <w:rPr>
                <w:rFonts w:cs="Calibri"/>
              </w:rPr>
              <w:t>btaddr</w:t>
            </w:r>
          </w:p>
        </w:tc>
        <w:tc>
          <w:tcPr>
            <w:tcW w:w="2632" w:type="dxa"/>
            <w:vAlign w:val="center"/>
          </w:tcPr>
          <w:p w14:paraId="1F512264">
            <w:pPr>
              <w:pStyle w:val="56"/>
              <w:rPr>
                <w:rFonts w:eastAsia="宋体" w:cs="Calibri"/>
                <w:lang w:eastAsia="zh-CN"/>
              </w:rPr>
            </w:pPr>
            <w:r>
              <w:rPr>
                <w:rFonts w:eastAsia="宋体" w:cs="Calibri"/>
                <w:lang w:eastAsia="zh-CN"/>
              </w:rPr>
              <w:t>String</w:t>
            </w:r>
          </w:p>
        </w:tc>
        <w:tc>
          <w:tcPr>
            <w:tcW w:w="5373" w:type="dxa"/>
            <w:vAlign w:val="center"/>
          </w:tcPr>
          <w:p w14:paraId="06A10C0E">
            <w:pPr>
              <w:pStyle w:val="56"/>
              <w:rPr>
                <w:rFonts w:cs="Calibri"/>
              </w:rPr>
            </w:pPr>
            <w:r>
              <w:rPr>
                <w:rFonts w:cs="Calibri"/>
              </w:rPr>
              <w:t>A pointer to the Bluetooth Address of the Remote Device.</w:t>
            </w:r>
          </w:p>
        </w:tc>
      </w:tr>
      <w:tr w14:paraId="4EA3A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4" w:hRule="atLeast"/>
        </w:trPr>
        <w:tc>
          <w:tcPr>
            <w:tcW w:w="2485" w:type="dxa"/>
            <w:vAlign w:val="center"/>
          </w:tcPr>
          <w:p w14:paraId="3174BE56">
            <w:pPr>
              <w:pStyle w:val="56"/>
              <w:rPr>
                <w:rFonts w:cs="Calibri"/>
              </w:rPr>
            </w:pPr>
            <w:r>
              <w:t>protocolMode</w:t>
            </w:r>
          </w:p>
        </w:tc>
        <w:tc>
          <w:tcPr>
            <w:tcW w:w="2632" w:type="dxa"/>
            <w:vAlign w:val="center"/>
          </w:tcPr>
          <w:p w14:paraId="66B6C2C8">
            <w:pPr>
              <w:pStyle w:val="56"/>
              <w:rPr>
                <w:rFonts w:eastAsia="宋体" w:cs="Calibri"/>
                <w:lang w:eastAsia="zh-CN"/>
              </w:rPr>
            </w:pPr>
            <w:r>
              <w:rPr>
                <w:rFonts w:eastAsia="宋体" w:cs="Calibri"/>
                <w:lang w:eastAsia="zh-CN"/>
              </w:rPr>
              <w:t>int</w:t>
            </w:r>
          </w:p>
        </w:tc>
        <w:tc>
          <w:tcPr>
            <w:tcW w:w="5373" w:type="dxa"/>
            <w:vAlign w:val="center"/>
          </w:tcPr>
          <w:p w14:paraId="360CF383">
            <w:pPr>
              <w:pStyle w:val="56"/>
              <w:rPr>
                <w:rFonts w:cs="Calibri"/>
              </w:rPr>
            </w:pPr>
            <w:r>
              <w:rPr>
                <w:rFonts w:cs="Calibri"/>
              </w:rPr>
              <w:t>ANW_HID_Boot_Protocol_Mode</w:t>
            </w:r>
            <w:r>
              <w:rPr>
                <w:rFonts w:cs="Calibri"/>
              </w:rPr>
              <w:tab/>
            </w:r>
            <w:r>
              <w:rPr>
                <w:rFonts w:cs="Calibri"/>
              </w:rPr>
              <w:tab/>
            </w:r>
            <w:r>
              <w:rPr>
                <w:rFonts w:cs="Calibri"/>
              </w:rPr>
              <w:t>0x00</w:t>
            </w:r>
          </w:p>
          <w:p w14:paraId="59453233">
            <w:pPr>
              <w:pStyle w:val="56"/>
              <w:rPr>
                <w:rFonts w:cs="Calibri"/>
              </w:rPr>
            </w:pPr>
            <w:r>
              <w:rPr>
                <w:rFonts w:cs="Calibri"/>
              </w:rPr>
              <w:t>ANW_HID_REPORT_Protocol_Mode</w:t>
            </w:r>
            <w:r>
              <w:rPr>
                <w:rFonts w:cs="Calibri"/>
              </w:rPr>
              <w:tab/>
            </w:r>
            <w:r>
              <w:rPr>
                <w:rFonts w:cs="Calibri"/>
              </w:rPr>
              <w:t>0x01</w:t>
            </w:r>
          </w:p>
        </w:tc>
      </w:tr>
    </w:tbl>
    <w:p w14:paraId="16AE45EC">
      <w:pPr>
        <w:pStyle w:val="6"/>
        <w:rPr>
          <w:rFonts w:cs="Calibri"/>
        </w:rPr>
      </w:pPr>
      <w:r>
        <w:rPr>
          <w:rFonts w:cs="Calibri"/>
        </w:rPr>
        <w:t>Return Value</w:t>
      </w:r>
    </w:p>
    <w:p w14:paraId="36BD29A1">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11F2D67D">
      <w:pPr>
        <w:rPr>
          <w:rFonts w:cs="Calibri"/>
        </w:rPr>
      </w:pPr>
      <w:r>
        <w:rPr>
          <w:rFonts w:cs="Calibri"/>
        </w:rPr>
        <w:t xml:space="preserve">If the function fails, it will return the error code defined in </w:t>
      </w:r>
      <w:r>
        <w:fldChar w:fldCharType="begin"/>
      </w:r>
      <w:r>
        <w:instrText xml:space="preserve"> HYPERLINK \l "_ERROR_CODE_1"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2C1B3A73">
      <w:pPr>
        <w:rPr>
          <w:rFonts w:cs="Calibri"/>
        </w:rPr>
      </w:pPr>
      <w:r>
        <w:rPr>
          <w:rFonts w:cs="Calibri"/>
        </w:rPr>
        <w:t xml:space="preserve">(Possible Error Code: </w:t>
      </w:r>
      <w:r>
        <w:rPr>
          <w:rStyle w:val="59"/>
          <w:rFonts w:ascii="Calibri" w:hAnsi="Calibri" w:cs="Calibri"/>
        </w:rPr>
        <w:t>AnWBTERR_DISALLOWED</w:t>
      </w:r>
      <w:r>
        <w:rPr>
          <w:rFonts w:cs="Calibri"/>
        </w:rPr>
        <w:t xml:space="preserve">, </w:t>
      </w:r>
      <w:r>
        <w:rPr>
          <w:rStyle w:val="59"/>
          <w:rFonts w:ascii="Calibri" w:hAnsi="Calibri" w:cs="Calibri"/>
        </w:rPr>
        <w:t>AnWBTERR_INVALIDPARAM</w:t>
      </w:r>
      <w:r>
        <w:rPr>
          <w:rFonts w:cs="Calibri"/>
        </w:rPr>
        <w:t xml:space="preserve">, </w:t>
      </w:r>
      <w:r>
        <w:rPr>
          <w:rStyle w:val="59"/>
          <w:rFonts w:ascii="Calibri" w:hAnsi="Calibri" w:cs="Calibri"/>
        </w:rPr>
        <w:t>AnWBTERR_NORESOURCES</w:t>
      </w:r>
      <w:r>
        <w:rPr>
          <w:rFonts w:cs="Calibri"/>
        </w:rPr>
        <w:t xml:space="preserve">, </w:t>
      </w:r>
      <w:r>
        <w:rPr>
          <w:rStyle w:val="59"/>
          <w:rFonts w:ascii="Calibri" w:hAnsi="Calibri" w:cs="Calibri"/>
        </w:rPr>
        <w:t>AnWBTERR_FAIL</w:t>
      </w:r>
      <w:r>
        <w:rPr>
          <w:rFonts w:cs="Calibri"/>
        </w:rPr>
        <w:t xml:space="preserve">, </w:t>
      </w:r>
      <w:r>
        <w:rPr>
          <w:rStyle w:val="59"/>
          <w:rFonts w:ascii="Calibri" w:hAnsi="Calibri" w:cs="Calibri"/>
        </w:rPr>
        <w:t>AnWBTERR_BUSY</w:t>
      </w:r>
      <w:r>
        <w:rPr>
          <w:rFonts w:cs="Calibri"/>
        </w:rPr>
        <w:t>)</w:t>
      </w:r>
    </w:p>
    <w:p w14:paraId="2B9E1ABB">
      <w:pPr>
        <w:pStyle w:val="6"/>
        <w:rPr>
          <w:rFonts w:cs="Calibri"/>
        </w:rPr>
      </w:pPr>
      <w:r>
        <w:rPr>
          <w:rFonts w:cs="Calibri"/>
        </w:rPr>
        <w:t>Callback API</w:t>
      </w:r>
    </w:p>
    <w:p w14:paraId="6B744050">
      <w:pPr>
        <w:rPr>
          <w:rStyle w:val="59"/>
          <w:rFonts w:ascii="Calibri" w:hAnsi="Calibri" w:cs="Calibri"/>
        </w:rPr>
      </w:pPr>
      <w:r>
        <w:rPr>
          <w:rStyle w:val="59"/>
          <w:rFonts w:ascii="Calibri" w:hAnsi="Calibri" w:cs="Calibri"/>
        </w:rPr>
        <w:t>None</w:t>
      </w:r>
    </w:p>
    <w:p w14:paraId="65D428BC">
      <w:pPr>
        <w:pStyle w:val="6"/>
        <w:rPr>
          <w:rFonts w:cs="Calibri"/>
        </w:rPr>
      </w:pPr>
      <w:r>
        <w:rPr>
          <w:rFonts w:cs="Calibri"/>
        </w:rPr>
        <w:t>Timeout</w:t>
      </w:r>
    </w:p>
    <w:p w14:paraId="172B8EE3">
      <w:pPr>
        <w:rPr>
          <w:rFonts w:cs="Calibri" w:eastAsiaTheme="minorEastAsia"/>
        </w:rPr>
      </w:pPr>
      <w:r>
        <w:rPr>
          <w:rFonts w:cs="Calibri" w:eastAsiaTheme="minorEastAsia"/>
        </w:rPr>
        <w:t>None</w:t>
      </w:r>
    </w:p>
    <w:p w14:paraId="472FA5F9">
      <w:pPr>
        <w:pStyle w:val="3"/>
      </w:pPr>
      <w:bookmarkStart w:id="405" w:name="_Toc11588"/>
      <w:r>
        <w:t>AnWBT_HIDH_Send_DATA</w:t>
      </w:r>
      <w:bookmarkEnd w:id="405"/>
    </w:p>
    <w:p w14:paraId="09FF26B0">
      <w:pPr>
        <w:rPr>
          <w:rFonts w:cs="Calibri"/>
        </w:rPr>
      </w:pPr>
      <w:r>
        <w:rPr>
          <w:rFonts w:cs="Calibri"/>
        </w:rPr>
        <w:t>This function is used to send hid data from HID host to HID device.</w:t>
      </w:r>
    </w:p>
    <w:p w14:paraId="1C7BF0A0">
      <w:pPr>
        <w:pStyle w:val="6"/>
        <w:rPr>
          <w:rFonts w:cs="Calibri"/>
        </w:rPr>
      </w:pPr>
      <w:r>
        <w:rPr>
          <w:rFonts w:cs="Calibri"/>
        </w:rPr>
        <w:t>Type</w:t>
      </w:r>
    </w:p>
    <w:p w14:paraId="59CAF6ED">
      <w:pPr>
        <w:pStyle w:val="6"/>
        <w:rPr>
          <w:rStyle w:val="34"/>
          <w:rFonts w:cs="Calibri"/>
          <w:b/>
        </w:rPr>
      </w:pPr>
      <w:r>
        <w:rPr>
          <w:rFonts w:cs="Calibri"/>
        </w:rPr>
        <w:fldChar w:fldCharType="begin"/>
      </w:r>
      <w:r>
        <w:rPr>
          <w:rFonts w:cs="Calibri"/>
        </w:rPr>
        <w:instrText xml:space="preserve">HYPERLINK  \l "_API_Pattern_1"</w:instrText>
      </w:r>
      <w:r>
        <w:rPr>
          <w:rFonts w:cs="Calibri"/>
        </w:rPr>
        <w:fldChar w:fldCharType="separate"/>
      </w:r>
      <w:r>
        <w:fldChar w:fldCharType="begin"/>
      </w:r>
      <w:r>
        <w:instrText xml:space="preserve"> HYPERLINK \l "_API_Pattern_3" </w:instrText>
      </w:r>
      <w:r>
        <w:fldChar w:fldCharType="separate"/>
      </w:r>
      <w:r>
        <w:rPr>
          <w:rStyle w:val="34"/>
          <w:rFonts w:cs="Calibri"/>
          <w:b/>
        </w:rPr>
        <w:t>API Pattern 3</w:t>
      </w:r>
      <w:r>
        <w:rPr>
          <w:rStyle w:val="34"/>
          <w:rFonts w:cs="Calibri"/>
          <w:b/>
        </w:rPr>
        <w:fldChar w:fldCharType="end"/>
      </w:r>
    </w:p>
    <w:p w14:paraId="5A6FC2E7">
      <w:pPr>
        <w:pStyle w:val="6"/>
        <w:rPr>
          <w:rFonts w:cs="Calibri"/>
        </w:rPr>
      </w:pPr>
      <w:r>
        <w:rPr>
          <w:rFonts w:cs="Calibri"/>
        </w:rPr>
        <w:fldChar w:fldCharType="end"/>
      </w:r>
      <w:r>
        <w:rPr>
          <w:rFonts w:cs="Calibri"/>
        </w:rPr>
        <w:t>Syntax</w:t>
      </w:r>
    </w:p>
    <w:p w14:paraId="0C950BD6">
      <w:pPr>
        <w:pStyle w:val="58"/>
      </w:pPr>
      <w:r>
        <w:t>int AnWBT_HIDH_Send_DATA(String btaddr, int reportType, String reportData);</w:t>
      </w:r>
    </w:p>
    <w:p w14:paraId="4CF3C424">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63A9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shd w:val="clear" w:color="auto" w:fill="000000" w:themeFill="text1"/>
            <w:noWrap/>
            <w:vAlign w:val="center"/>
          </w:tcPr>
          <w:p w14:paraId="3EB88A25">
            <w:pPr>
              <w:pStyle w:val="64"/>
              <w:jc w:val="left"/>
              <w:rPr>
                <w:rFonts w:ascii="Calibri" w:hAnsi="Calibri" w:cs="Calibri"/>
              </w:rPr>
            </w:pPr>
            <w:r>
              <w:rPr>
                <w:rFonts w:ascii="Calibri" w:hAnsi="Calibri" w:cs="Calibri"/>
              </w:rPr>
              <w:t>Parameters</w:t>
            </w:r>
          </w:p>
        </w:tc>
        <w:tc>
          <w:tcPr>
            <w:tcW w:w="2632" w:type="dxa"/>
            <w:shd w:val="clear" w:color="auto" w:fill="000000" w:themeFill="text1"/>
            <w:noWrap/>
            <w:vAlign w:val="center"/>
          </w:tcPr>
          <w:p w14:paraId="48988AF4">
            <w:pPr>
              <w:pStyle w:val="64"/>
              <w:jc w:val="left"/>
              <w:rPr>
                <w:rFonts w:ascii="Calibri" w:hAnsi="Calibri" w:cs="Calibri"/>
              </w:rPr>
            </w:pPr>
            <w:r>
              <w:rPr>
                <w:rFonts w:ascii="Calibri" w:hAnsi="Calibri" w:cs="Calibri"/>
              </w:rPr>
              <w:t>Type</w:t>
            </w:r>
          </w:p>
        </w:tc>
        <w:tc>
          <w:tcPr>
            <w:tcW w:w="5373" w:type="dxa"/>
            <w:shd w:val="clear" w:color="auto" w:fill="000000" w:themeFill="text1"/>
            <w:noWrap/>
            <w:vAlign w:val="center"/>
          </w:tcPr>
          <w:p w14:paraId="1F17807E">
            <w:pPr>
              <w:pStyle w:val="64"/>
              <w:jc w:val="left"/>
              <w:rPr>
                <w:rFonts w:ascii="Calibri" w:hAnsi="Calibri" w:cs="Calibri"/>
              </w:rPr>
            </w:pPr>
            <w:r>
              <w:rPr>
                <w:rFonts w:ascii="Calibri" w:hAnsi="Calibri" w:cs="Calibri"/>
              </w:rPr>
              <w:t>Description</w:t>
            </w:r>
          </w:p>
        </w:tc>
      </w:tr>
      <w:tr w14:paraId="68038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vAlign w:val="center"/>
          </w:tcPr>
          <w:p w14:paraId="6CCB79F1">
            <w:pPr>
              <w:pStyle w:val="56"/>
              <w:rPr>
                <w:rFonts w:cs="Calibri"/>
              </w:rPr>
            </w:pPr>
            <w:r>
              <w:rPr>
                <w:rFonts w:cs="Calibri"/>
              </w:rPr>
              <w:t>btaddr</w:t>
            </w:r>
          </w:p>
        </w:tc>
        <w:tc>
          <w:tcPr>
            <w:tcW w:w="2632" w:type="dxa"/>
            <w:vAlign w:val="center"/>
          </w:tcPr>
          <w:p w14:paraId="5511F18F">
            <w:pPr>
              <w:pStyle w:val="56"/>
              <w:rPr>
                <w:rFonts w:eastAsia="宋体" w:cs="Calibri"/>
                <w:lang w:eastAsia="zh-CN"/>
              </w:rPr>
            </w:pPr>
            <w:r>
              <w:rPr>
                <w:rFonts w:eastAsia="宋体" w:cs="Calibri"/>
                <w:lang w:eastAsia="zh-CN"/>
              </w:rPr>
              <w:t>String</w:t>
            </w:r>
          </w:p>
        </w:tc>
        <w:tc>
          <w:tcPr>
            <w:tcW w:w="5373" w:type="dxa"/>
            <w:vAlign w:val="center"/>
          </w:tcPr>
          <w:p w14:paraId="2C6CE114">
            <w:pPr>
              <w:pStyle w:val="56"/>
              <w:rPr>
                <w:rFonts w:cs="Calibri"/>
              </w:rPr>
            </w:pPr>
            <w:r>
              <w:rPr>
                <w:rFonts w:cs="Calibri"/>
              </w:rPr>
              <w:t>A pointer to the Bluetooth Address of the Remote Device.</w:t>
            </w:r>
          </w:p>
        </w:tc>
      </w:tr>
      <w:tr w14:paraId="4D950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2485" w:type="dxa"/>
            <w:vAlign w:val="center"/>
          </w:tcPr>
          <w:p w14:paraId="6A32978B">
            <w:pPr>
              <w:pStyle w:val="56"/>
              <w:rPr>
                <w:rFonts w:cs="Calibri"/>
              </w:rPr>
            </w:pPr>
            <w:r>
              <w:t>reportType</w:t>
            </w:r>
          </w:p>
        </w:tc>
        <w:tc>
          <w:tcPr>
            <w:tcW w:w="2632" w:type="dxa"/>
            <w:vAlign w:val="center"/>
          </w:tcPr>
          <w:p w14:paraId="31EC94CD">
            <w:pPr>
              <w:pStyle w:val="56"/>
              <w:rPr>
                <w:rFonts w:eastAsia="宋体" w:cs="Calibri"/>
                <w:lang w:eastAsia="zh-CN"/>
              </w:rPr>
            </w:pPr>
            <w:r>
              <w:rPr>
                <w:rFonts w:eastAsia="宋体" w:cs="Calibri"/>
                <w:lang w:eastAsia="zh-CN"/>
              </w:rPr>
              <w:t>int</w:t>
            </w:r>
          </w:p>
        </w:tc>
        <w:tc>
          <w:tcPr>
            <w:tcW w:w="5373" w:type="dxa"/>
            <w:vAlign w:val="center"/>
          </w:tcPr>
          <w:p w14:paraId="5351FC96">
            <w:pPr>
              <w:pStyle w:val="56"/>
              <w:rPr>
                <w:rFonts w:cs="Calibri"/>
              </w:rPr>
            </w:pPr>
            <w:r>
              <w:rPr>
                <w:rFonts w:cs="Calibri"/>
              </w:rPr>
              <w:t>ANW_HID_REPORT_TYPE_INPUT      0x01</w:t>
            </w:r>
          </w:p>
          <w:p w14:paraId="0B53E6B4">
            <w:pPr>
              <w:pStyle w:val="56"/>
              <w:rPr>
                <w:rFonts w:cs="Calibri"/>
              </w:rPr>
            </w:pPr>
            <w:r>
              <w:rPr>
                <w:rFonts w:cs="Calibri"/>
              </w:rPr>
              <w:t>ANW_HID_REPORT_TYPE_OUTPUT     0x02</w:t>
            </w:r>
          </w:p>
          <w:p w14:paraId="373028AB">
            <w:pPr>
              <w:pStyle w:val="56"/>
              <w:rPr>
                <w:rFonts w:cs="Calibri"/>
              </w:rPr>
            </w:pPr>
            <w:r>
              <w:rPr>
                <w:rFonts w:cs="Calibri"/>
              </w:rPr>
              <w:t>ANW_HID_REPORT_TYPE_FEATURE    0x03</w:t>
            </w:r>
          </w:p>
        </w:tc>
      </w:tr>
      <w:tr w14:paraId="6D7E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5" w:hRule="atLeast"/>
        </w:trPr>
        <w:tc>
          <w:tcPr>
            <w:tcW w:w="2485" w:type="dxa"/>
            <w:vAlign w:val="center"/>
          </w:tcPr>
          <w:p w14:paraId="70F29C14">
            <w:pPr>
              <w:pStyle w:val="56"/>
            </w:pPr>
            <w:r>
              <w:t>reportData</w:t>
            </w:r>
          </w:p>
        </w:tc>
        <w:tc>
          <w:tcPr>
            <w:tcW w:w="2632" w:type="dxa"/>
            <w:vAlign w:val="center"/>
          </w:tcPr>
          <w:p w14:paraId="265A9C09">
            <w:pPr>
              <w:pStyle w:val="56"/>
              <w:rPr>
                <w:rFonts w:eastAsia="宋体" w:cs="Calibri"/>
                <w:lang w:eastAsia="zh-CN"/>
              </w:rPr>
            </w:pPr>
            <w:r>
              <w:t>String</w:t>
            </w:r>
          </w:p>
        </w:tc>
        <w:tc>
          <w:tcPr>
            <w:tcW w:w="5373" w:type="dxa"/>
            <w:vAlign w:val="center"/>
          </w:tcPr>
          <w:p w14:paraId="7D20C6FA">
            <w:pPr>
              <w:pStyle w:val="56"/>
              <w:rPr>
                <w:rFonts w:cs="Calibri"/>
              </w:rPr>
            </w:pPr>
            <w:r>
              <w:rPr>
                <w:rFonts w:cs="Calibri"/>
              </w:rPr>
              <w:t>Report data for the device.</w:t>
            </w:r>
          </w:p>
        </w:tc>
      </w:tr>
    </w:tbl>
    <w:p w14:paraId="6992BF5D">
      <w:pPr>
        <w:pStyle w:val="6"/>
        <w:rPr>
          <w:rFonts w:cs="Calibri"/>
        </w:rPr>
      </w:pPr>
      <w:r>
        <w:rPr>
          <w:rFonts w:cs="Calibri"/>
        </w:rPr>
        <w:t>Return Value</w:t>
      </w:r>
    </w:p>
    <w:p w14:paraId="3DC43E4F">
      <w:pPr>
        <w:rPr>
          <w:rFonts w:cs="Calibri"/>
        </w:rPr>
      </w:pPr>
      <w:r>
        <w:rPr>
          <w:rFonts w:cs="Calibri"/>
        </w:rPr>
        <w:t xml:space="preserve">If the function succeeds, the return value is Zero defined as </w:t>
      </w:r>
      <w:r>
        <w:rPr>
          <w:rStyle w:val="59"/>
          <w:rFonts w:ascii="Calibri" w:hAnsi="Calibri" w:cs="Calibri"/>
        </w:rPr>
        <w:t>AnWBTERR_SUCCESS</w:t>
      </w:r>
      <w:r>
        <w:rPr>
          <w:rFonts w:cs="Calibri"/>
        </w:rPr>
        <w:t>.</w:t>
      </w:r>
    </w:p>
    <w:p w14:paraId="2C972947">
      <w:pPr>
        <w:rPr>
          <w:rFonts w:cs="Calibri"/>
        </w:rPr>
      </w:pPr>
      <w:r>
        <w:rPr>
          <w:rFonts w:cs="Calibri"/>
        </w:rPr>
        <w:t xml:space="preserve">If the function fails, it will return the error code defined in </w:t>
      </w:r>
      <w:r>
        <w:fldChar w:fldCharType="begin"/>
      </w:r>
      <w:r>
        <w:instrText xml:space="preserve"> HYPERLINK \l "_ERROR_CODE_1" </w:instrText>
      </w:r>
      <w:r>
        <w:fldChar w:fldCharType="separate"/>
      </w:r>
      <w:r>
        <w:rPr>
          <w:rStyle w:val="59"/>
          <w:rFonts w:ascii="Calibri" w:hAnsi="Calibri" w:cs="Calibri"/>
        </w:rPr>
        <w:t>AnWBTERROR</w:t>
      </w:r>
      <w:r>
        <w:rPr>
          <w:rStyle w:val="59"/>
          <w:rFonts w:ascii="Calibri" w:hAnsi="Calibri" w:cs="Calibri"/>
        </w:rPr>
        <w:fldChar w:fldCharType="end"/>
      </w:r>
      <w:r>
        <w:rPr>
          <w:rFonts w:cs="Calibri"/>
        </w:rPr>
        <w:t>.</w:t>
      </w:r>
    </w:p>
    <w:p w14:paraId="3E1754B2">
      <w:pPr>
        <w:rPr>
          <w:rFonts w:cs="Calibri"/>
        </w:rPr>
      </w:pPr>
      <w:r>
        <w:rPr>
          <w:rFonts w:cs="Calibri"/>
        </w:rPr>
        <w:t xml:space="preserve">(Possible Error Code: </w:t>
      </w:r>
      <w:r>
        <w:rPr>
          <w:rStyle w:val="59"/>
          <w:rFonts w:ascii="Calibri" w:hAnsi="Calibri" w:cs="Calibri"/>
        </w:rPr>
        <w:t>AnWBTERR_DISALLOWED</w:t>
      </w:r>
      <w:r>
        <w:rPr>
          <w:rFonts w:cs="Calibri"/>
        </w:rPr>
        <w:t xml:space="preserve">, </w:t>
      </w:r>
      <w:r>
        <w:rPr>
          <w:rStyle w:val="59"/>
          <w:rFonts w:ascii="Calibri" w:hAnsi="Calibri" w:cs="Calibri"/>
        </w:rPr>
        <w:t>AnWBTERR_INVALIDPARAM</w:t>
      </w:r>
      <w:r>
        <w:rPr>
          <w:rFonts w:cs="Calibri"/>
        </w:rPr>
        <w:t xml:space="preserve">, </w:t>
      </w:r>
      <w:r>
        <w:rPr>
          <w:rStyle w:val="59"/>
          <w:rFonts w:ascii="Calibri" w:hAnsi="Calibri" w:cs="Calibri"/>
        </w:rPr>
        <w:t>AnWBTERR_NORESOURCES</w:t>
      </w:r>
      <w:r>
        <w:rPr>
          <w:rFonts w:cs="Calibri"/>
        </w:rPr>
        <w:t xml:space="preserve">, </w:t>
      </w:r>
      <w:r>
        <w:rPr>
          <w:rStyle w:val="59"/>
          <w:rFonts w:ascii="Calibri" w:hAnsi="Calibri" w:cs="Calibri"/>
        </w:rPr>
        <w:t>AnWBTERR_FAIL</w:t>
      </w:r>
      <w:r>
        <w:rPr>
          <w:rFonts w:cs="Calibri"/>
        </w:rPr>
        <w:t xml:space="preserve">, </w:t>
      </w:r>
      <w:r>
        <w:rPr>
          <w:rStyle w:val="59"/>
          <w:rFonts w:ascii="Calibri" w:hAnsi="Calibri" w:cs="Calibri"/>
        </w:rPr>
        <w:t>AnWBTERR_BUSY</w:t>
      </w:r>
      <w:r>
        <w:rPr>
          <w:rFonts w:cs="Calibri"/>
        </w:rPr>
        <w:t>)</w:t>
      </w:r>
    </w:p>
    <w:p w14:paraId="20190A95">
      <w:pPr>
        <w:pStyle w:val="6"/>
        <w:rPr>
          <w:rFonts w:cs="Calibri"/>
        </w:rPr>
      </w:pPr>
      <w:r>
        <w:rPr>
          <w:rFonts w:cs="Calibri"/>
        </w:rPr>
        <w:t>Callback API</w:t>
      </w:r>
    </w:p>
    <w:p w14:paraId="7BB7A867">
      <w:pPr>
        <w:rPr>
          <w:rStyle w:val="59"/>
          <w:rFonts w:ascii="Calibri" w:hAnsi="Calibri" w:cs="Calibri"/>
        </w:rPr>
      </w:pPr>
      <w:r>
        <w:rPr>
          <w:rStyle w:val="59"/>
          <w:rFonts w:ascii="Calibri" w:hAnsi="Calibri" w:cs="Calibri"/>
        </w:rPr>
        <w:t>None</w:t>
      </w:r>
    </w:p>
    <w:p w14:paraId="4FC4730D">
      <w:pPr>
        <w:pStyle w:val="6"/>
        <w:rPr>
          <w:rFonts w:cs="Calibri"/>
        </w:rPr>
      </w:pPr>
      <w:r>
        <w:rPr>
          <w:rFonts w:cs="Calibri"/>
        </w:rPr>
        <w:t>Timeout</w:t>
      </w:r>
    </w:p>
    <w:p w14:paraId="3E7E8879">
      <w:pPr>
        <w:rPr>
          <w:rFonts w:cs="Calibri" w:eastAsiaTheme="minorEastAsia"/>
        </w:rPr>
      </w:pPr>
      <w:r>
        <w:rPr>
          <w:rFonts w:cs="Calibri" w:eastAsiaTheme="minorEastAsia"/>
        </w:rPr>
        <w:t>None</w:t>
      </w:r>
    </w:p>
    <w:p w14:paraId="7D156517">
      <w:pPr>
        <w:rPr>
          <w:rFonts w:cs="Calibri" w:eastAsiaTheme="minorEastAsia"/>
        </w:rPr>
      </w:pPr>
    </w:p>
    <w:p w14:paraId="05BD8A06">
      <w:pPr>
        <w:rPr>
          <w:rFonts w:cs="Calibri" w:eastAsiaTheme="minorEastAsia"/>
        </w:rPr>
      </w:pPr>
    </w:p>
    <w:p w14:paraId="5C77B9F2">
      <w:pPr>
        <w:rPr>
          <w:rFonts w:cs="Calibri" w:eastAsiaTheme="minorEastAsia"/>
        </w:rPr>
      </w:pPr>
    </w:p>
    <w:p w14:paraId="0135AD44">
      <w:pPr>
        <w:pStyle w:val="2"/>
      </w:pPr>
      <w:bookmarkStart w:id="406" w:name="_Toc22758"/>
      <w:r>
        <w:t>IAP</w:t>
      </w:r>
      <w:bookmarkEnd w:id="406"/>
    </w:p>
    <w:p w14:paraId="0344B4B7">
      <w:pPr>
        <w:rPr>
          <w:rFonts w:cs="Calibri"/>
        </w:rPr>
      </w:pPr>
      <w:r>
        <w:rPr>
          <w:rFonts w:cs="Calibri"/>
        </w:rPr>
        <w:t>This chapter describes the API function calls related to IAP. Definitions that are not depicted in this document can be found in the latest A&amp;W Bluetooth SDK API header file.</w:t>
      </w:r>
    </w:p>
    <w:p w14:paraId="2751D6D3">
      <w:pPr>
        <w:pStyle w:val="3"/>
      </w:pPr>
      <w:bookmarkStart w:id="407" w:name="_Toc30878"/>
      <w:r>
        <w:t>AnWBT_IAP_SendRawData</w:t>
      </w:r>
      <w:bookmarkEnd w:id="407"/>
    </w:p>
    <w:p w14:paraId="09AB36F2">
      <w:pPr>
        <w:rPr>
          <w:sz w:val="28"/>
          <w:szCs w:val="28"/>
        </w:rPr>
      </w:pPr>
      <w:r>
        <w:t>Transmits the data from the Local Device to a target Remote Device. This API will only send iap raw data.</w:t>
      </w:r>
    </w:p>
    <w:p w14:paraId="086790AC"/>
    <w:p w14:paraId="0825D727">
      <w:pPr>
        <w:pStyle w:val="6"/>
      </w:pPr>
      <w:r>
        <w:t>Type</w:t>
      </w:r>
    </w:p>
    <w:p w14:paraId="2EBB9D47">
      <w:pPr>
        <w:pStyle w:val="6"/>
        <w:rPr>
          <w:rStyle w:val="34"/>
          <w:b/>
        </w:rPr>
      </w:pPr>
      <w:r>
        <w:fldChar w:fldCharType="begin"/>
      </w:r>
      <w:r>
        <w:instrText xml:space="preserve"> HYPERLINK  \l "_API_Pattern_3_19" </w:instrText>
      </w:r>
      <w:r>
        <w:fldChar w:fldCharType="separate"/>
      </w:r>
      <w:r>
        <w:rPr>
          <w:rStyle w:val="34"/>
          <w:b/>
        </w:rPr>
        <w:t>API Pattern 3</w:t>
      </w:r>
    </w:p>
    <w:p w14:paraId="6E8D89C7">
      <w:pPr>
        <w:pStyle w:val="6"/>
      </w:pPr>
      <w:r>
        <w:fldChar w:fldCharType="end"/>
      </w:r>
      <w:r>
        <w:t>Syntax</w:t>
      </w:r>
    </w:p>
    <w:p w14:paraId="46EB8117">
      <w:pPr>
        <w:pStyle w:val="58"/>
      </w:pPr>
      <w:r>
        <w:t>int AnWBT_IAP_SendRawData (</w:t>
      </w:r>
    </w:p>
    <w:p w14:paraId="2A238B0E">
      <w:pPr>
        <w:pStyle w:val="58"/>
      </w:pPr>
      <w:r>
        <w:t>String btaddr, in byte[] data</w:t>
      </w:r>
    </w:p>
    <w:p w14:paraId="309A548E">
      <w:pPr>
        <w:pStyle w:val="58"/>
      </w:pPr>
      <w:r>
        <w:t>);</w:t>
      </w:r>
    </w:p>
    <w:p w14:paraId="2BAA9578">
      <w:pPr>
        <w:pStyle w:val="6"/>
      </w:pPr>
      <w: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07810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tcBorders>
              <w:bottom w:val="double" w:color="auto" w:sz="4" w:space="0"/>
            </w:tcBorders>
            <w:shd w:val="clear" w:color="auto" w:fill="000000" w:themeFill="text1"/>
            <w:noWrap/>
            <w:vAlign w:val="center"/>
          </w:tcPr>
          <w:p w14:paraId="4A34D3D1">
            <w:pPr>
              <w:pStyle w:val="64"/>
              <w:jc w:val="left"/>
              <w:rPr>
                <w:rFonts w:ascii="Calibri" w:hAnsi="Calibri"/>
              </w:rPr>
            </w:pPr>
            <w:r>
              <w:rPr>
                <w:rFonts w:hint="eastAsia" w:ascii="Calibri" w:hAnsi="Calibri"/>
              </w:rPr>
              <w:t>Parameters</w:t>
            </w:r>
          </w:p>
        </w:tc>
        <w:tc>
          <w:tcPr>
            <w:tcW w:w="2632" w:type="dxa"/>
            <w:tcBorders>
              <w:bottom w:val="double" w:color="auto" w:sz="4" w:space="0"/>
            </w:tcBorders>
            <w:shd w:val="clear" w:color="auto" w:fill="000000" w:themeFill="text1"/>
            <w:noWrap/>
            <w:vAlign w:val="center"/>
          </w:tcPr>
          <w:p w14:paraId="67AECDBE">
            <w:pPr>
              <w:pStyle w:val="64"/>
              <w:jc w:val="left"/>
              <w:rPr>
                <w:rFonts w:ascii="Calibri" w:hAnsi="Calibri"/>
              </w:rPr>
            </w:pPr>
            <w:r>
              <w:rPr>
                <w:rFonts w:ascii="Calibri" w:hAnsi="Calibri"/>
              </w:rPr>
              <w:t>Type</w:t>
            </w:r>
          </w:p>
        </w:tc>
        <w:tc>
          <w:tcPr>
            <w:tcW w:w="5373" w:type="dxa"/>
            <w:tcBorders>
              <w:bottom w:val="double" w:color="auto" w:sz="4" w:space="0"/>
            </w:tcBorders>
            <w:shd w:val="clear" w:color="auto" w:fill="000000" w:themeFill="text1"/>
            <w:noWrap/>
            <w:vAlign w:val="center"/>
          </w:tcPr>
          <w:p w14:paraId="3817E38A">
            <w:pPr>
              <w:pStyle w:val="64"/>
              <w:jc w:val="left"/>
              <w:rPr>
                <w:rFonts w:ascii="Calibri" w:hAnsi="Calibri"/>
              </w:rPr>
            </w:pPr>
            <w:r>
              <w:rPr>
                <w:rFonts w:ascii="Calibri" w:hAnsi="Calibri"/>
              </w:rPr>
              <w:t>Description</w:t>
            </w:r>
          </w:p>
        </w:tc>
      </w:tr>
      <w:tr w14:paraId="508A9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tcBorders>
              <w:top w:val="double" w:color="auto" w:sz="4" w:space="0"/>
            </w:tcBorders>
            <w:vAlign w:val="center"/>
          </w:tcPr>
          <w:p w14:paraId="7BD37BD7">
            <w:pPr>
              <w:pStyle w:val="56"/>
              <w:rPr>
                <w:rFonts w:cs="PMingLiU"/>
              </w:rPr>
            </w:pPr>
            <w:r>
              <w:rPr>
                <w:rFonts w:hint="eastAsia"/>
              </w:rPr>
              <w:t>b</w:t>
            </w:r>
            <w:r>
              <w:t>taddr</w:t>
            </w:r>
          </w:p>
        </w:tc>
        <w:tc>
          <w:tcPr>
            <w:tcW w:w="2632" w:type="dxa"/>
            <w:tcBorders>
              <w:top w:val="double" w:color="auto" w:sz="4" w:space="0"/>
            </w:tcBorders>
            <w:vAlign w:val="center"/>
          </w:tcPr>
          <w:p w14:paraId="7B42DEFD">
            <w:pPr>
              <w:pStyle w:val="56"/>
              <w:rPr>
                <w:rFonts w:cs="PMingLiU"/>
              </w:rPr>
            </w:pPr>
            <w:r>
              <w:t>String</w:t>
            </w:r>
          </w:p>
        </w:tc>
        <w:tc>
          <w:tcPr>
            <w:tcW w:w="5373" w:type="dxa"/>
            <w:tcBorders>
              <w:top w:val="double" w:color="auto" w:sz="4" w:space="0"/>
            </w:tcBorders>
            <w:vAlign w:val="center"/>
          </w:tcPr>
          <w:p w14:paraId="4F7181BA">
            <w:pPr>
              <w:pStyle w:val="56"/>
              <w:rPr>
                <w:rFonts w:cs="PMingLiU"/>
              </w:rPr>
            </w:pPr>
            <w:r>
              <w:t>A pointer to the Bluetooth Address of the target Remote Device.</w:t>
            </w:r>
          </w:p>
        </w:tc>
      </w:tr>
      <w:tr w14:paraId="5C7C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vAlign w:val="center"/>
          </w:tcPr>
          <w:p w14:paraId="152F3A39">
            <w:pPr>
              <w:pStyle w:val="56"/>
            </w:pPr>
            <w:r>
              <w:t>data</w:t>
            </w:r>
          </w:p>
        </w:tc>
        <w:tc>
          <w:tcPr>
            <w:tcW w:w="2632" w:type="dxa"/>
            <w:vAlign w:val="center"/>
          </w:tcPr>
          <w:p w14:paraId="4FD968E9">
            <w:pPr>
              <w:pStyle w:val="56"/>
            </w:pPr>
            <w:r>
              <w:t>byte[]</w:t>
            </w:r>
          </w:p>
        </w:tc>
        <w:tc>
          <w:tcPr>
            <w:tcW w:w="5373" w:type="dxa"/>
            <w:vAlign w:val="center"/>
          </w:tcPr>
          <w:p w14:paraId="629A8211">
            <w:pPr>
              <w:pStyle w:val="56"/>
              <w:rPr>
                <w:rFonts w:cs="Calibri"/>
              </w:rPr>
            </w:pPr>
            <w:r>
              <w:rPr>
                <w:rFonts w:cs="Calibri"/>
              </w:rPr>
              <w:t>A pointer to the buffer of the data to be sent.</w:t>
            </w:r>
          </w:p>
        </w:tc>
      </w:tr>
    </w:tbl>
    <w:p w14:paraId="7870F882">
      <w:pPr>
        <w:pStyle w:val="6"/>
      </w:pPr>
      <w:r>
        <w:rPr>
          <w:rFonts w:hint="eastAsia"/>
        </w:rPr>
        <w:t>Return Value</w:t>
      </w:r>
    </w:p>
    <w:p w14:paraId="20FA8725">
      <w:r>
        <w:t xml:space="preserve">If the function succeeds, the return value is Zero defined as </w:t>
      </w:r>
      <w:r>
        <w:rPr>
          <w:rStyle w:val="59"/>
        </w:rPr>
        <w:t>AnWBTERR_SUCCESS</w:t>
      </w:r>
      <w:r>
        <w:t>.</w:t>
      </w:r>
    </w:p>
    <w:p w14:paraId="461F49EB">
      <w:r>
        <w:t xml:space="preserve">If the function fails, it will return the error code defined in </w:t>
      </w:r>
      <w:r>
        <w:fldChar w:fldCharType="begin"/>
      </w:r>
      <w:r>
        <w:instrText xml:space="preserve"> HYPERLINK \l "_ERROR_CODE_1" </w:instrText>
      </w:r>
      <w:r>
        <w:fldChar w:fldCharType="separate"/>
      </w:r>
      <w:r>
        <w:rPr>
          <w:rStyle w:val="59"/>
        </w:rPr>
        <w:t>AnWBTERROR</w:t>
      </w:r>
      <w:r>
        <w:rPr>
          <w:rStyle w:val="59"/>
        </w:rPr>
        <w:fldChar w:fldCharType="end"/>
      </w:r>
      <w:r>
        <w:t>.</w:t>
      </w:r>
    </w:p>
    <w:p w14:paraId="39638E0B">
      <w:r>
        <w:t>(Possible Error Code:</w:t>
      </w:r>
      <w:r>
        <w:rPr>
          <w:rStyle w:val="59"/>
        </w:rPr>
        <w:t xml:space="preserve"> AnWBTERR_INVALIDPARAM</w:t>
      </w:r>
      <w:r>
        <w:t xml:space="preserve">, </w:t>
      </w:r>
      <w:r>
        <w:rPr>
          <w:rStyle w:val="59"/>
        </w:rPr>
        <w:t>AnWBTERR_BUSY</w:t>
      </w:r>
      <w:r>
        <w:t>,</w:t>
      </w:r>
      <w:r>
        <w:rPr>
          <w:rStyle w:val="59"/>
        </w:rPr>
        <w:t>AnWBTERR_DISALLOWED</w:t>
      </w:r>
      <w:r>
        <w:t xml:space="preserve">, </w:t>
      </w:r>
      <w:r>
        <w:rPr>
          <w:rStyle w:val="59"/>
        </w:rPr>
        <w:t>AnWBTERR_NORESOURCES</w:t>
      </w:r>
      <w:r>
        <w:t xml:space="preserve">, </w:t>
      </w:r>
      <w:r>
        <w:rPr>
          <w:rStyle w:val="59"/>
        </w:rPr>
        <w:t>AnWBTERR_NOCONNECTION</w:t>
      </w:r>
      <w:r>
        <w:t>)</w:t>
      </w:r>
    </w:p>
    <w:p w14:paraId="3B4D1563">
      <w:pPr>
        <w:pStyle w:val="6"/>
      </w:pPr>
      <w:r>
        <w:rPr>
          <w:rFonts w:cs="Calibri"/>
        </w:rPr>
        <w:t>Callback API</w:t>
      </w:r>
    </w:p>
    <w:p w14:paraId="173A4531">
      <w:pPr>
        <w:rPr>
          <w:rStyle w:val="59"/>
        </w:rPr>
      </w:pPr>
      <w:r>
        <w:rPr>
          <w:rStyle w:val="59"/>
        </w:rPr>
        <w:t>OnIapMessageUpdate</w:t>
      </w:r>
    </w:p>
    <w:p w14:paraId="317D348E">
      <w:pPr>
        <w:pStyle w:val="6"/>
      </w:pPr>
      <w:r>
        <w:t>Timeout</w:t>
      </w:r>
    </w:p>
    <w:p w14:paraId="75B8DFBB">
      <w:pPr>
        <w:rPr>
          <w:rFonts w:cs="Calibri" w:eastAsiaTheme="minorEastAsia"/>
        </w:rPr>
      </w:pPr>
      <w:r>
        <w:rPr>
          <w:rFonts w:hint="eastAsia" w:eastAsiaTheme="minorEastAsia"/>
        </w:rPr>
        <w:t>N</w:t>
      </w:r>
      <w:r>
        <w:rPr>
          <w:rFonts w:eastAsiaTheme="minorEastAsia"/>
        </w:rPr>
        <w:t>one</w:t>
      </w:r>
    </w:p>
    <w:p w14:paraId="4CDACEA0">
      <w:pPr>
        <w:rPr>
          <w:rFonts w:cs="Calibri" w:eastAsiaTheme="minorEastAsia"/>
        </w:rPr>
      </w:pPr>
    </w:p>
    <w:p w14:paraId="071FB55A">
      <w:pPr>
        <w:pStyle w:val="2"/>
      </w:pPr>
      <w:bookmarkStart w:id="408" w:name="_Toc77174939"/>
      <w:bookmarkStart w:id="409" w:name="_Toc591"/>
      <w:r>
        <w:t>Socket</w:t>
      </w:r>
      <w:bookmarkEnd w:id="408"/>
      <w:bookmarkEnd w:id="409"/>
    </w:p>
    <w:p w14:paraId="667CF344">
      <w:pPr>
        <w:rPr>
          <w:rFonts w:cs="Calibri"/>
        </w:rPr>
      </w:pPr>
      <w:r>
        <w:rPr>
          <w:rFonts w:cs="Calibri"/>
        </w:rPr>
        <w:t xml:space="preserve">This chapter describes the API function calls related to anw BluetoothSocket. </w:t>
      </w:r>
    </w:p>
    <w:p w14:paraId="628D7309">
      <w:pPr>
        <w:rPr>
          <w:rFonts w:cs="Calibri" w:eastAsiaTheme="minorEastAsia"/>
        </w:rPr>
      </w:pPr>
    </w:p>
    <w:p w14:paraId="6782F95B">
      <w:pPr>
        <w:pStyle w:val="3"/>
      </w:pPr>
      <w:bookmarkStart w:id="410" w:name="_Toc77174940"/>
      <w:bookmarkStart w:id="411" w:name="_Toc30876"/>
      <w:r>
        <w:t>AnWBT_connectSocket</w:t>
      </w:r>
      <w:bookmarkEnd w:id="410"/>
      <w:bookmarkEnd w:id="411"/>
    </w:p>
    <w:p w14:paraId="26A51724">
      <w:r>
        <w:t>Create an RFCOMM {@link BluetoothSocket} ready to start a secure</w:t>
      </w:r>
    </w:p>
    <w:p w14:paraId="267575F4">
      <w:pPr>
        <w:rPr>
          <w:sz w:val="28"/>
          <w:szCs w:val="28"/>
        </w:rPr>
      </w:pPr>
      <w:r>
        <w:t xml:space="preserve"> outgoing connection to this remote device on given channel.</w:t>
      </w:r>
    </w:p>
    <w:p w14:paraId="033ADC20"/>
    <w:p w14:paraId="041B59DF">
      <w:pPr>
        <w:pStyle w:val="6"/>
      </w:pPr>
      <w:r>
        <w:t>Type</w:t>
      </w:r>
    </w:p>
    <w:p w14:paraId="285373DE">
      <w:pPr>
        <w:pStyle w:val="6"/>
        <w:rPr>
          <w:rStyle w:val="34"/>
          <w:b/>
        </w:rPr>
      </w:pPr>
      <w:r>
        <w:fldChar w:fldCharType="begin"/>
      </w:r>
      <w:r>
        <w:instrText xml:space="preserve"> HYPERLINK  \l "_API_Pattern_3_19" </w:instrText>
      </w:r>
      <w:r>
        <w:fldChar w:fldCharType="separate"/>
      </w:r>
      <w:r>
        <w:rPr>
          <w:rStyle w:val="34"/>
          <w:b/>
        </w:rPr>
        <w:t>API Pattern 3</w:t>
      </w:r>
    </w:p>
    <w:p w14:paraId="2490CA6E">
      <w:pPr>
        <w:pStyle w:val="6"/>
      </w:pPr>
      <w:r>
        <w:fldChar w:fldCharType="end"/>
      </w:r>
      <w:r>
        <w:t>Syntax</w:t>
      </w:r>
    </w:p>
    <w:p w14:paraId="61B2B0CB">
      <w:pPr>
        <w:pStyle w:val="58"/>
      </w:pPr>
      <w:r>
        <w:t>FileDescriptor AnWBT_connectSocket(in String btaddr, int type, in String uuid, int port, int flag);</w:t>
      </w:r>
    </w:p>
    <w:p w14:paraId="1F35413D">
      <w:pPr>
        <w:pStyle w:val="6"/>
      </w:pPr>
      <w: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596D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tcBorders>
              <w:bottom w:val="double" w:color="auto" w:sz="4" w:space="0"/>
            </w:tcBorders>
            <w:shd w:val="clear" w:color="auto" w:fill="000000" w:themeFill="text1"/>
            <w:noWrap/>
            <w:vAlign w:val="center"/>
          </w:tcPr>
          <w:p w14:paraId="59148917">
            <w:pPr>
              <w:pStyle w:val="64"/>
              <w:jc w:val="left"/>
              <w:rPr>
                <w:rFonts w:ascii="Calibri" w:hAnsi="Calibri"/>
              </w:rPr>
            </w:pPr>
            <w:r>
              <w:rPr>
                <w:rFonts w:hint="eastAsia" w:ascii="Calibri" w:hAnsi="Calibri"/>
              </w:rPr>
              <w:t>Parameters</w:t>
            </w:r>
          </w:p>
        </w:tc>
        <w:tc>
          <w:tcPr>
            <w:tcW w:w="2632" w:type="dxa"/>
            <w:tcBorders>
              <w:bottom w:val="double" w:color="auto" w:sz="4" w:space="0"/>
            </w:tcBorders>
            <w:shd w:val="clear" w:color="auto" w:fill="000000" w:themeFill="text1"/>
            <w:noWrap/>
            <w:vAlign w:val="center"/>
          </w:tcPr>
          <w:p w14:paraId="03DC1F96">
            <w:pPr>
              <w:pStyle w:val="64"/>
              <w:jc w:val="left"/>
              <w:rPr>
                <w:rFonts w:ascii="Calibri" w:hAnsi="Calibri"/>
              </w:rPr>
            </w:pPr>
            <w:r>
              <w:rPr>
                <w:rFonts w:ascii="Calibri" w:hAnsi="Calibri"/>
              </w:rPr>
              <w:t>Type</w:t>
            </w:r>
          </w:p>
        </w:tc>
        <w:tc>
          <w:tcPr>
            <w:tcW w:w="5373" w:type="dxa"/>
            <w:tcBorders>
              <w:bottom w:val="double" w:color="auto" w:sz="4" w:space="0"/>
            </w:tcBorders>
            <w:shd w:val="clear" w:color="auto" w:fill="000000" w:themeFill="text1"/>
            <w:noWrap/>
            <w:vAlign w:val="center"/>
          </w:tcPr>
          <w:p w14:paraId="2EB46402">
            <w:pPr>
              <w:pStyle w:val="64"/>
              <w:jc w:val="left"/>
              <w:rPr>
                <w:rFonts w:ascii="Calibri" w:hAnsi="Calibri"/>
              </w:rPr>
            </w:pPr>
            <w:r>
              <w:rPr>
                <w:rFonts w:ascii="Calibri" w:hAnsi="Calibri"/>
              </w:rPr>
              <w:t>Description</w:t>
            </w:r>
          </w:p>
        </w:tc>
      </w:tr>
      <w:tr w14:paraId="70D37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tcBorders>
              <w:top w:val="double" w:color="auto" w:sz="4" w:space="0"/>
            </w:tcBorders>
            <w:vAlign w:val="center"/>
          </w:tcPr>
          <w:p w14:paraId="545AC882">
            <w:pPr>
              <w:pStyle w:val="56"/>
              <w:rPr>
                <w:rFonts w:cs="PMingLiU"/>
              </w:rPr>
            </w:pPr>
            <w:r>
              <w:rPr>
                <w:rFonts w:hint="eastAsia"/>
              </w:rPr>
              <w:t>b</w:t>
            </w:r>
            <w:r>
              <w:t>taddr</w:t>
            </w:r>
          </w:p>
        </w:tc>
        <w:tc>
          <w:tcPr>
            <w:tcW w:w="2632" w:type="dxa"/>
            <w:tcBorders>
              <w:top w:val="double" w:color="auto" w:sz="4" w:space="0"/>
            </w:tcBorders>
            <w:vAlign w:val="center"/>
          </w:tcPr>
          <w:p w14:paraId="39CAFD5E">
            <w:pPr>
              <w:pStyle w:val="56"/>
              <w:rPr>
                <w:rFonts w:cs="PMingLiU"/>
              </w:rPr>
            </w:pPr>
            <w:r>
              <w:t>String</w:t>
            </w:r>
          </w:p>
        </w:tc>
        <w:tc>
          <w:tcPr>
            <w:tcW w:w="5373" w:type="dxa"/>
            <w:tcBorders>
              <w:top w:val="double" w:color="auto" w:sz="4" w:space="0"/>
            </w:tcBorders>
            <w:vAlign w:val="center"/>
          </w:tcPr>
          <w:p w14:paraId="3B66C655">
            <w:pPr>
              <w:pStyle w:val="56"/>
              <w:rPr>
                <w:rFonts w:cs="PMingLiU"/>
              </w:rPr>
            </w:pPr>
            <w:r>
              <w:t>A pointer to the Bluetooth Address of the target Remote Device.</w:t>
            </w:r>
          </w:p>
        </w:tc>
      </w:tr>
      <w:tr w14:paraId="306E6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0" w:hRule="atLeast"/>
        </w:trPr>
        <w:tc>
          <w:tcPr>
            <w:tcW w:w="2485" w:type="dxa"/>
            <w:vAlign w:val="center"/>
          </w:tcPr>
          <w:p w14:paraId="7B0DB5BD">
            <w:pPr>
              <w:pStyle w:val="56"/>
              <w:rPr>
                <w:rFonts w:eastAsia="宋体"/>
                <w:lang w:eastAsia="zh-CN"/>
              </w:rPr>
            </w:pPr>
            <w:r>
              <w:rPr>
                <w:rFonts w:hint="eastAsia" w:eastAsia="宋体"/>
                <w:lang w:eastAsia="zh-CN"/>
              </w:rPr>
              <w:t>t</w:t>
            </w:r>
            <w:r>
              <w:rPr>
                <w:rFonts w:eastAsia="宋体"/>
                <w:lang w:eastAsia="zh-CN"/>
              </w:rPr>
              <w:t>ype</w:t>
            </w:r>
          </w:p>
        </w:tc>
        <w:tc>
          <w:tcPr>
            <w:tcW w:w="2632" w:type="dxa"/>
            <w:vAlign w:val="center"/>
          </w:tcPr>
          <w:p w14:paraId="58021E0D">
            <w:pPr>
              <w:pStyle w:val="56"/>
              <w:rPr>
                <w:rFonts w:eastAsia="宋体"/>
                <w:lang w:eastAsia="zh-CN"/>
              </w:rPr>
            </w:pPr>
            <w:r>
              <w:rPr>
                <w:rFonts w:hint="eastAsia" w:eastAsia="宋体"/>
                <w:lang w:eastAsia="zh-CN"/>
              </w:rPr>
              <w:t>I</w:t>
            </w:r>
            <w:r>
              <w:rPr>
                <w:rFonts w:eastAsia="宋体"/>
                <w:lang w:eastAsia="zh-CN"/>
              </w:rPr>
              <w:t>nt</w:t>
            </w:r>
          </w:p>
        </w:tc>
        <w:tc>
          <w:tcPr>
            <w:tcW w:w="5373" w:type="dxa"/>
            <w:vAlign w:val="center"/>
          </w:tcPr>
          <w:p w14:paraId="6447C571">
            <w:pPr>
              <w:pStyle w:val="56"/>
              <w:rPr>
                <w:rFonts w:cs="Calibri" w:eastAsiaTheme="minorEastAsia"/>
                <w:lang w:eastAsia="zh-CN"/>
              </w:rPr>
            </w:pPr>
            <w:r>
              <w:rPr>
                <w:rFonts w:cs="Calibri"/>
              </w:rPr>
              <w:t>type of socket. Just set TYPE_RFCOMM</w:t>
            </w:r>
            <w:r>
              <w:rPr>
                <w:rFonts w:cs="Calibri"/>
                <w:color w:val="FF0000"/>
              </w:rPr>
              <w:t>(1)</w:t>
            </w:r>
          </w:p>
        </w:tc>
      </w:tr>
      <w:tr w14:paraId="0D67E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0" w:hRule="atLeast"/>
        </w:trPr>
        <w:tc>
          <w:tcPr>
            <w:tcW w:w="2485" w:type="dxa"/>
            <w:vAlign w:val="center"/>
          </w:tcPr>
          <w:p w14:paraId="17B44C63">
            <w:pPr>
              <w:pStyle w:val="56"/>
              <w:rPr>
                <w:rFonts w:eastAsia="宋体"/>
                <w:lang w:eastAsia="zh-CN"/>
              </w:rPr>
            </w:pPr>
            <w:r>
              <w:rPr>
                <w:rFonts w:hint="eastAsia" w:eastAsia="宋体"/>
                <w:lang w:eastAsia="zh-CN"/>
              </w:rPr>
              <w:t>u</w:t>
            </w:r>
            <w:r>
              <w:rPr>
                <w:rFonts w:eastAsia="宋体"/>
                <w:lang w:eastAsia="zh-CN"/>
              </w:rPr>
              <w:t>uid</w:t>
            </w:r>
          </w:p>
        </w:tc>
        <w:tc>
          <w:tcPr>
            <w:tcW w:w="2632" w:type="dxa"/>
            <w:vAlign w:val="center"/>
          </w:tcPr>
          <w:p w14:paraId="7AE32B82">
            <w:pPr>
              <w:pStyle w:val="56"/>
              <w:rPr>
                <w:rFonts w:eastAsia="宋体"/>
                <w:lang w:eastAsia="zh-CN"/>
              </w:rPr>
            </w:pPr>
            <w:r>
              <w:rPr>
                <w:rFonts w:hint="eastAsia" w:eastAsia="宋体"/>
                <w:lang w:eastAsia="zh-CN"/>
              </w:rPr>
              <w:t>S</w:t>
            </w:r>
            <w:r>
              <w:rPr>
                <w:rFonts w:eastAsia="宋体"/>
                <w:lang w:eastAsia="zh-CN"/>
              </w:rPr>
              <w:t>tring</w:t>
            </w:r>
          </w:p>
        </w:tc>
        <w:tc>
          <w:tcPr>
            <w:tcW w:w="5373" w:type="dxa"/>
            <w:vAlign w:val="center"/>
          </w:tcPr>
          <w:p w14:paraId="7809073E">
            <w:pPr>
              <w:pStyle w:val="56"/>
              <w:rPr>
                <w:rFonts w:cs="Calibri"/>
              </w:rPr>
            </w:pPr>
            <w:r>
              <w:rPr>
                <w:rFonts w:cs="Calibri"/>
              </w:rPr>
              <w:t>SDP uuid</w:t>
            </w:r>
          </w:p>
        </w:tc>
      </w:tr>
      <w:tr w14:paraId="35A07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0" w:hRule="atLeast"/>
        </w:trPr>
        <w:tc>
          <w:tcPr>
            <w:tcW w:w="2485" w:type="dxa"/>
            <w:vAlign w:val="center"/>
          </w:tcPr>
          <w:p w14:paraId="65287F2D">
            <w:pPr>
              <w:pStyle w:val="56"/>
              <w:rPr>
                <w:rFonts w:eastAsia="宋体"/>
                <w:lang w:eastAsia="zh-CN"/>
              </w:rPr>
            </w:pPr>
            <w:r>
              <w:rPr>
                <w:rFonts w:hint="eastAsia" w:eastAsia="宋体"/>
                <w:lang w:eastAsia="zh-CN"/>
              </w:rPr>
              <w:t>p</w:t>
            </w:r>
            <w:r>
              <w:rPr>
                <w:rFonts w:eastAsia="宋体"/>
                <w:lang w:eastAsia="zh-CN"/>
              </w:rPr>
              <w:t>ort</w:t>
            </w:r>
          </w:p>
        </w:tc>
        <w:tc>
          <w:tcPr>
            <w:tcW w:w="2632" w:type="dxa"/>
            <w:vAlign w:val="center"/>
          </w:tcPr>
          <w:p w14:paraId="5DA3C59A">
            <w:pPr>
              <w:pStyle w:val="56"/>
              <w:rPr>
                <w:rFonts w:eastAsia="宋体"/>
                <w:lang w:eastAsia="zh-CN"/>
              </w:rPr>
            </w:pPr>
            <w:r>
              <w:rPr>
                <w:rFonts w:hint="eastAsia" w:eastAsia="宋体"/>
                <w:lang w:eastAsia="zh-CN"/>
              </w:rPr>
              <w:t>I</w:t>
            </w:r>
            <w:r>
              <w:rPr>
                <w:rFonts w:eastAsia="宋体"/>
                <w:lang w:eastAsia="zh-CN"/>
              </w:rPr>
              <w:t>nt</w:t>
            </w:r>
          </w:p>
        </w:tc>
        <w:tc>
          <w:tcPr>
            <w:tcW w:w="5373" w:type="dxa"/>
            <w:vAlign w:val="center"/>
          </w:tcPr>
          <w:p w14:paraId="6EE08021">
            <w:pPr>
              <w:pStyle w:val="56"/>
              <w:rPr>
                <w:rFonts w:cs="Calibri"/>
              </w:rPr>
            </w:pPr>
            <w:r>
              <w:rPr>
                <w:rFonts w:cs="Calibri"/>
              </w:rPr>
              <w:t>remote port</w:t>
            </w:r>
            <w:r>
              <w:rPr>
                <w:rFonts w:hint="eastAsia" w:eastAsia="宋体" w:cs="Calibri"/>
                <w:lang w:eastAsia="zh-CN"/>
              </w:rPr>
              <w:t>(Random</w:t>
            </w:r>
            <w:r>
              <w:rPr>
                <w:rFonts w:eastAsia="宋体" w:cs="Calibri"/>
                <w:lang w:eastAsia="zh-CN"/>
              </w:rPr>
              <w:t xml:space="preserve"> </w:t>
            </w:r>
            <w:r>
              <w:rPr>
                <w:rFonts w:hint="eastAsia" w:eastAsia="宋体" w:cs="Calibri"/>
                <w:lang w:eastAsia="zh-CN"/>
              </w:rPr>
              <w:t>s</w:t>
            </w:r>
            <w:r>
              <w:rPr>
                <w:rFonts w:eastAsia="宋体" w:cs="Calibri"/>
                <w:lang w:eastAsia="zh-CN"/>
              </w:rPr>
              <w:t>etting)</w:t>
            </w:r>
            <w:r>
              <w:rPr>
                <w:rFonts w:cs="Calibri"/>
              </w:rPr>
              <w:t>. Note the actual port value will be update when a link is connected.</w:t>
            </w:r>
          </w:p>
        </w:tc>
      </w:tr>
      <w:tr w14:paraId="2D1BA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0" w:hRule="atLeast"/>
        </w:trPr>
        <w:tc>
          <w:tcPr>
            <w:tcW w:w="2485" w:type="dxa"/>
            <w:vAlign w:val="center"/>
          </w:tcPr>
          <w:p w14:paraId="679CEFB8">
            <w:pPr>
              <w:pStyle w:val="56"/>
              <w:rPr>
                <w:rFonts w:eastAsia="宋体"/>
                <w:lang w:eastAsia="zh-CN"/>
              </w:rPr>
            </w:pPr>
            <w:r>
              <w:rPr>
                <w:rFonts w:hint="eastAsia" w:eastAsia="宋体"/>
                <w:lang w:eastAsia="zh-CN"/>
              </w:rPr>
              <w:t>f</w:t>
            </w:r>
            <w:r>
              <w:rPr>
                <w:rFonts w:eastAsia="宋体"/>
                <w:lang w:eastAsia="zh-CN"/>
              </w:rPr>
              <w:t>lag</w:t>
            </w:r>
          </w:p>
        </w:tc>
        <w:tc>
          <w:tcPr>
            <w:tcW w:w="2632" w:type="dxa"/>
            <w:vAlign w:val="center"/>
          </w:tcPr>
          <w:p w14:paraId="0AA5612E">
            <w:pPr>
              <w:pStyle w:val="56"/>
              <w:rPr>
                <w:rFonts w:eastAsia="宋体"/>
                <w:lang w:eastAsia="zh-CN"/>
              </w:rPr>
            </w:pPr>
            <w:r>
              <w:rPr>
                <w:rFonts w:hint="eastAsia" w:eastAsia="宋体"/>
                <w:lang w:eastAsia="zh-CN"/>
              </w:rPr>
              <w:t>I</w:t>
            </w:r>
            <w:r>
              <w:rPr>
                <w:rFonts w:eastAsia="宋体"/>
                <w:lang w:eastAsia="zh-CN"/>
              </w:rPr>
              <w:t>nt</w:t>
            </w:r>
          </w:p>
        </w:tc>
        <w:tc>
          <w:tcPr>
            <w:tcW w:w="5373" w:type="dxa"/>
            <w:vAlign w:val="center"/>
          </w:tcPr>
          <w:p w14:paraId="058DD471">
            <w:pPr>
              <w:pStyle w:val="56"/>
              <w:rPr>
                <w:rFonts w:eastAsia="宋体" w:cs="Calibri"/>
                <w:lang w:eastAsia="zh-CN"/>
              </w:rPr>
            </w:pPr>
            <w:r>
              <w:rPr>
                <w:rFonts w:eastAsia="宋体" w:cs="Calibri"/>
                <w:color w:val="FF0000"/>
                <w:lang w:eastAsia="zh-CN"/>
              </w:rPr>
              <w:t>Set 0</w:t>
            </w:r>
            <w:r>
              <w:rPr>
                <w:rFonts w:eastAsia="宋体" w:cs="Calibri"/>
                <w:lang w:eastAsia="zh-CN"/>
              </w:rPr>
              <w:t>.</w:t>
            </w:r>
          </w:p>
        </w:tc>
      </w:tr>
    </w:tbl>
    <w:p w14:paraId="18A53CA8">
      <w:pPr>
        <w:pStyle w:val="6"/>
      </w:pPr>
      <w:r>
        <w:rPr>
          <w:rFonts w:hint="eastAsia"/>
        </w:rPr>
        <w:t>Return Value</w:t>
      </w:r>
    </w:p>
    <w:p w14:paraId="1614C383">
      <w:r>
        <w:t>If device connects to remote device with special UUID , the return value is fd which is FileDescriptor type. If connected fail, the return value is -1.</w:t>
      </w:r>
      <w:r>
        <w:rPr>
          <w:color w:val="0070C0"/>
        </w:rPr>
        <w:t xml:space="preserve"> (please check anw sample code “anwBluetoothSocket.java”)</w:t>
      </w:r>
    </w:p>
    <w:p w14:paraId="359D4132"/>
    <w:p w14:paraId="6CDAF560">
      <w:pPr>
        <w:pStyle w:val="6"/>
      </w:pPr>
      <w:r>
        <w:rPr>
          <w:rFonts w:cs="Calibri"/>
        </w:rPr>
        <w:t>Callback API</w:t>
      </w:r>
    </w:p>
    <w:p w14:paraId="27045864">
      <w:pPr>
        <w:rPr>
          <w:rStyle w:val="59"/>
        </w:rPr>
      </w:pPr>
      <w:r>
        <w:rPr>
          <w:rStyle w:val="59"/>
        </w:rPr>
        <w:t>None</w:t>
      </w:r>
    </w:p>
    <w:p w14:paraId="6CBFB92F">
      <w:pPr>
        <w:pStyle w:val="6"/>
      </w:pPr>
      <w:r>
        <w:t>Timeout</w:t>
      </w:r>
    </w:p>
    <w:p w14:paraId="12303D82">
      <w:pPr>
        <w:rPr>
          <w:rFonts w:cs="Calibri" w:eastAsiaTheme="minorEastAsia"/>
        </w:rPr>
      </w:pPr>
      <w:r>
        <w:rPr>
          <w:rFonts w:hint="eastAsia" w:eastAsiaTheme="minorEastAsia"/>
        </w:rPr>
        <w:t>N</w:t>
      </w:r>
      <w:r>
        <w:rPr>
          <w:rFonts w:eastAsiaTheme="minorEastAsia"/>
        </w:rPr>
        <w:t>one</w:t>
      </w:r>
    </w:p>
    <w:p w14:paraId="5FB45A66">
      <w:pPr>
        <w:rPr>
          <w:rFonts w:cs="Calibri" w:eastAsiaTheme="minorEastAsia"/>
        </w:rPr>
      </w:pPr>
    </w:p>
    <w:p w14:paraId="24FCE169">
      <w:pPr>
        <w:pStyle w:val="3"/>
      </w:pPr>
      <w:bookmarkStart w:id="412" w:name="_Toc77174941"/>
      <w:bookmarkStart w:id="413" w:name="_Toc12741"/>
      <w:r>
        <w:t>AnWBT_createSocketChannel</w:t>
      </w:r>
      <w:bookmarkEnd w:id="412"/>
      <w:bookmarkEnd w:id="413"/>
    </w:p>
    <w:p w14:paraId="14603145">
      <w:pPr>
        <w:rPr>
          <w:sz w:val="28"/>
          <w:szCs w:val="28"/>
        </w:rPr>
      </w:pPr>
      <w:r>
        <w:t>Create a listening, secure RFCOMM Bluetooth socket with Service Record.</w:t>
      </w:r>
    </w:p>
    <w:p w14:paraId="494ED96A"/>
    <w:p w14:paraId="70F79DEF">
      <w:pPr>
        <w:pStyle w:val="6"/>
      </w:pPr>
      <w:r>
        <w:t>Type</w:t>
      </w:r>
    </w:p>
    <w:p w14:paraId="6672BF46">
      <w:pPr>
        <w:rPr>
          <w:rStyle w:val="34"/>
          <w:rFonts w:cs="Calibri"/>
          <w:color w:val="auto"/>
          <w:u w:val="none"/>
        </w:rPr>
      </w:pPr>
      <w:r>
        <w:fldChar w:fldCharType="begin"/>
      </w:r>
      <w:r>
        <w:instrText xml:space="preserve"> HYPERLINK  \l "_API_Pattern_3_19" </w:instrText>
      </w:r>
      <w:r>
        <w:fldChar w:fldCharType="separate"/>
      </w:r>
      <w:r>
        <w:fldChar w:fldCharType="begin"/>
      </w:r>
      <w:r>
        <w:instrText xml:space="preserve"> HYPERLINK "file:///C:\\Users\\yingb\\Desktop\\金马文档\\AnWBTSDK%20API.docx" \l "_API_Pattern_2" </w:instrText>
      </w:r>
      <w:r>
        <w:fldChar w:fldCharType="separate"/>
      </w:r>
      <w:r>
        <w:rPr>
          <w:rStyle w:val="34"/>
          <w:rFonts w:cs="Calibri"/>
        </w:rPr>
        <w:t>API Pattern 2</w:t>
      </w:r>
      <w:r>
        <w:rPr>
          <w:rStyle w:val="34"/>
          <w:rFonts w:cs="Calibri"/>
        </w:rPr>
        <w:fldChar w:fldCharType="end"/>
      </w:r>
    </w:p>
    <w:p w14:paraId="5B20DE88">
      <w:pPr>
        <w:pStyle w:val="6"/>
      </w:pPr>
      <w:r>
        <w:fldChar w:fldCharType="end"/>
      </w:r>
      <w:r>
        <w:t>Syntax</w:t>
      </w:r>
    </w:p>
    <w:p w14:paraId="1705FC26">
      <w:pPr>
        <w:pStyle w:val="58"/>
      </w:pPr>
      <w:r>
        <w:t>FileDescriptor AnWBT_createSocketChannel(int type, in String serviceName, in String uuid, int port, int flag);</w:t>
      </w:r>
    </w:p>
    <w:p w14:paraId="5BA6F121">
      <w:pPr>
        <w:pStyle w:val="6"/>
      </w:pPr>
      <w: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1E719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85" w:type="dxa"/>
            <w:tcBorders>
              <w:bottom w:val="double" w:color="auto" w:sz="4" w:space="0"/>
            </w:tcBorders>
            <w:shd w:val="clear" w:color="auto" w:fill="000000" w:themeFill="text1"/>
            <w:noWrap/>
            <w:vAlign w:val="center"/>
          </w:tcPr>
          <w:p w14:paraId="2E7D6917">
            <w:pPr>
              <w:pStyle w:val="64"/>
              <w:jc w:val="left"/>
              <w:rPr>
                <w:rFonts w:ascii="Calibri" w:hAnsi="Calibri"/>
              </w:rPr>
            </w:pPr>
            <w:r>
              <w:rPr>
                <w:rFonts w:hint="eastAsia" w:ascii="Calibri" w:hAnsi="Calibri"/>
              </w:rPr>
              <w:t>Parameters</w:t>
            </w:r>
          </w:p>
        </w:tc>
        <w:tc>
          <w:tcPr>
            <w:tcW w:w="2632" w:type="dxa"/>
            <w:tcBorders>
              <w:bottom w:val="double" w:color="auto" w:sz="4" w:space="0"/>
            </w:tcBorders>
            <w:shd w:val="clear" w:color="auto" w:fill="000000" w:themeFill="text1"/>
            <w:noWrap/>
            <w:vAlign w:val="center"/>
          </w:tcPr>
          <w:p w14:paraId="1C3552A0">
            <w:pPr>
              <w:pStyle w:val="64"/>
              <w:jc w:val="left"/>
              <w:rPr>
                <w:rFonts w:ascii="Calibri" w:hAnsi="Calibri"/>
              </w:rPr>
            </w:pPr>
            <w:r>
              <w:rPr>
                <w:rFonts w:ascii="Calibri" w:hAnsi="Calibri"/>
              </w:rPr>
              <w:t>Type</w:t>
            </w:r>
          </w:p>
        </w:tc>
        <w:tc>
          <w:tcPr>
            <w:tcW w:w="5373" w:type="dxa"/>
            <w:tcBorders>
              <w:bottom w:val="double" w:color="auto" w:sz="4" w:space="0"/>
            </w:tcBorders>
            <w:shd w:val="clear" w:color="auto" w:fill="000000" w:themeFill="text1"/>
            <w:noWrap/>
            <w:vAlign w:val="center"/>
          </w:tcPr>
          <w:p w14:paraId="44AF919A">
            <w:pPr>
              <w:pStyle w:val="64"/>
              <w:jc w:val="left"/>
              <w:rPr>
                <w:rFonts w:ascii="Calibri" w:hAnsi="Calibri"/>
              </w:rPr>
            </w:pPr>
            <w:r>
              <w:rPr>
                <w:rFonts w:ascii="Calibri" w:hAnsi="Calibri"/>
              </w:rPr>
              <w:t>Description</w:t>
            </w:r>
          </w:p>
        </w:tc>
      </w:tr>
      <w:tr w14:paraId="56EB7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tcBorders>
              <w:top w:val="double" w:color="auto" w:sz="4" w:space="0"/>
            </w:tcBorders>
            <w:vAlign w:val="center"/>
          </w:tcPr>
          <w:p w14:paraId="063DAEDA">
            <w:pPr>
              <w:pStyle w:val="56"/>
              <w:rPr>
                <w:rFonts w:cs="PMingLiU"/>
              </w:rPr>
            </w:pPr>
            <w:r>
              <w:rPr>
                <w:rFonts w:hint="eastAsia" w:eastAsia="宋体"/>
                <w:lang w:eastAsia="zh-CN"/>
              </w:rPr>
              <w:t>t</w:t>
            </w:r>
            <w:r>
              <w:rPr>
                <w:rFonts w:eastAsia="宋体"/>
                <w:lang w:eastAsia="zh-CN"/>
              </w:rPr>
              <w:t>ype</w:t>
            </w:r>
          </w:p>
        </w:tc>
        <w:tc>
          <w:tcPr>
            <w:tcW w:w="2632" w:type="dxa"/>
            <w:tcBorders>
              <w:top w:val="double" w:color="auto" w:sz="4" w:space="0"/>
            </w:tcBorders>
            <w:vAlign w:val="center"/>
          </w:tcPr>
          <w:p w14:paraId="076997F9">
            <w:pPr>
              <w:pStyle w:val="56"/>
              <w:rPr>
                <w:rFonts w:cs="PMingLiU"/>
              </w:rPr>
            </w:pPr>
            <w:r>
              <w:rPr>
                <w:rFonts w:hint="eastAsia" w:eastAsia="宋体"/>
                <w:lang w:eastAsia="zh-CN"/>
              </w:rPr>
              <w:t>I</w:t>
            </w:r>
            <w:r>
              <w:rPr>
                <w:rFonts w:eastAsia="宋体"/>
                <w:lang w:eastAsia="zh-CN"/>
              </w:rPr>
              <w:t>nt</w:t>
            </w:r>
          </w:p>
        </w:tc>
        <w:tc>
          <w:tcPr>
            <w:tcW w:w="5373" w:type="dxa"/>
            <w:tcBorders>
              <w:top w:val="double" w:color="auto" w:sz="4" w:space="0"/>
            </w:tcBorders>
            <w:vAlign w:val="center"/>
          </w:tcPr>
          <w:p w14:paraId="78F7D676">
            <w:pPr>
              <w:pStyle w:val="56"/>
              <w:rPr>
                <w:rFonts w:cs="PMingLiU"/>
              </w:rPr>
            </w:pPr>
            <w:r>
              <w:rPr>
                <w:rFonts w:cs="Calibri"/>
              </w:rPr>
              <w:t>type of socket. Just set TYPE_RFCOMM(1)</w:t>
            </w:r>
          </w:p>
        </w:tc>
      </w:tr>
      <w:tr w14:paraId="2627A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0" w:hRule="atLeast"/>
        </w:trPr>
        <w:tc>
          <w:tcPr>
            <w:tcW w:w="2485" w:type="dxa"/>
            <w:vAlign w:val="center"/>
          </w:tcPr>
          <w:p w14:paraId="22454BF5">
            <w:pPr>
              <w:pStyle w:val="56"/>
              <w:rPr>
                <w:rFonts w:eastAsia="宋体"/>
                <w:lang w:eastAsia="zh-CN"/>
              </w:rPr>
            </w:pPr>
            <w:r>
              <w:t>serviceName</w:t>
            </w:r>
          </w:p>
        </w:tc>
        <w:tc>
          <w:tcPr>
            <w:tcW w:w="2632" w:type="dxa"/>
            <w:vAlign w:val="center"/>
          </w:tcPr>
          <w:p w14:paraId="577FC73A">
            <w:pPr>
              <w:pStyle w:val="56"/>
              <w:rPr>
                <w:rFonts w:eastAsia="宋体"/>
                <w:lang w:eastAsia="zh-CN"/>
              </w:rPr>
            </w:pPr>
            <w:r>
              <w:rPr>
                <w:rFonts w:hint="eastAsia" w:eastAsia="宋体"/>
                <w:lang w:eastAsia="zh-CN"/>
              </w:rPr>
              <w:t>String</w:t>
            </w:r>
          </w:p>
        </w:tc>
        <w:tc>
          <w:tcPr>
            <w:tcW w:w="5373" w:type="dxa"/>
            <w:vAlign w:val="center"/>
          </w:tcPr>
          <w:p w14:paraId="5C0AD203">
            <w:pPr>
              <w:pStyle w:val="56"/>
              <w:rPr>
                <w:rFonts w:eastAsia="宋体" w:cs="Calibri"/>
                <w:lang w:eastAsia="zh-CN"/>
              </w:rPr>
            </w:pPr>
            <w:r>
              <w:rPr>
                <w:rFonts w:eastAsia="宋体" w:cs="Calibri"/>
                <w:lang w:eastAsia="zh-CN"/>
              </w:rPr>
              <w:t>local Service name.</w:t>
            </w:r>
          </w:p>
        </w:tc>
      </w:tr>
      <w:tr w14:paraId="61138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0" w:hRule="atLeast"/>
        </w:trPr>
        <w:tc>
          <w:tcPr>
            <w:tcW w:w="2485" w:type="dxa"/>
            <w:vAlign w:val="center"/>
          </w:tcPr>
          <w:p w14:paraId="59CD0380">
            <w:pPr>
              <w:pStyle w:val="56"/>
              <w:rPr>
                <w:rFonts w:eastAsia="宋体"/>
                <w:lang w:eastAsia="zh-CN"/>
              </w:rPr>
            </w:pPr>
            <w:r>
              <w:rPr>
                <w:rFonts w:hint="eastAsia" w:eastAsia="宋体"/>
                <w:lang w:eastAsia="zh-CN"/>
              </w:rPr>
              <w:t>u</w:t>
            </w:r>
            <w:r>
              <w:rPr>
                <w:rFonts w:eastAsia="宋体"/>
                <w:lang w:eastAsia="zh-CN"/>
              </w:rPr>
              <w:t>uid</w:t>
            </w:r>
          </w:p>
        </w:tc>
        <w:tc>
          <w:tcPr>
            <w:tcW w:w="2632" w:type="dxa"/>
            <w:vAlign w:val="center"/>
          </w:tcPr>
          <w:p w14:paraId="290C269C">
            <w:pPr>
              <w:pStyle w:val="56"/>
              <w:rPr>
                <w:rFonts w:eastAsia="宋体"/>
                <w:lang w:eastAsia="zh-CN"/>
              </w:rPr>
            </w:pPr>
            <w:r>
              <w:rPr>
                <w:rFonts w:hint="eastAsia" w:eastAsia="宋体"/>
                <w:lang w:eastAsia="zh-CN"/>
              </w:rPr>
              <w:t>S</w:t>
            </w:r>
            <w:r>
              <w:rPr>
                <w:rFonts w:eastAsia="宋体"/>
                <w:lang w:eastAsia="zh-CN"/>
              </w:rPr>
              <w:t>tring</w:t>
            </w:r>
          </w:p>
        </w:tc>
        <w:tc>
          <w:tcPr>
            <w:tcW w:w="5373" w:type="dxa"/>
            <w:vAlign w:val="center"/>
          </w:tcPr>
          <w:p w14:paraId="5231F1BB">
            <w:pPr>
              <w:pStyle w:val="56"/>
              <w:rPr>
                <w:rFonts w:cs="Calibri"/>
              </w:rPr>
            </w:pPr>
            <w:r>
              <w:rPr>
                <w:rFonts w:cs="Calibri"/>
              </w:rPr>
              <w:t>local SDP uuid for listening.</w:t>
            </w:r>
          </w:p>
        </w:tc>
      </w:tr>
      <w:tr w14:paraId="46889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0" w:hRule="atLeast"/>
        </w:trPr>
        <w:tc>
          <w:tcPr>
            <w:tcW w:w="2485" w:type="dxa"/>
            <w:vAlign w:val="center"/>
          </w:tcPr>
          <w:p w14:paraId="448533F8">
            <w:pPr>
              <w:pStyle w:val="56"/>
              <w:rPr>
                <w:rFonts w:eastAsia="宋体"/>
                <w:lang w:eastAsia="zh-CN"/>
              </w:rPr>
            </w:pPr>
            <w:r>
              <w:rPr>
                <w:rFonts w:hint="eastAsia" w:eastAsia="宋体"/>
                <w:lang w:eastAsia="zh-CN"/>
              </w:rPr>
              <w:t>p</w:t>
            </w:r>
            <w:r>
              <w:rPr>
                <w:rFonts w:eastAsia="宋体"/>
                <w:lang w:eastAsia="zh-CN"/>
              </w:rPr>
              <w:t>ort</w:t>
            </w:r>
          </w:p>
        </w:tc>
        <w:tc>
          <w:tcPr>
            <w:tcW w:w="2632" w:type="dxa"/>
            <w:vAlign w:val="center"/>
          </w:tcPr>
          <w:p w14:paraId="45278085">
            <w:pPr>
              <w:pStyle w:val="56"/>
              <w:rPr>
                <w:rFonts w:eastAsia="宋体"/>
                <w:lang w:eastAsia="zh-CN"/>
              </w:rPr>
            </w:pPr>
            <w:r>
              <w:rPr>
                <w:rFonts w:hint="eastAsia" w:eastAsia="宋体"/>
                <w:lang w:eastAsia="zh-CN"/>
              </w:rPr>
              <w:t>I</w:t>
            </w:r>
            <w:r>
              <w:rPr>
                <w:rFonts w:eastAsia="宋体"/>
                <w:lang w:eastAsia="zh-CN"/>
              </w:rPr>
              <w:t>nt</w:t>
            </w:r>
          </w:p>
        </w:tc>
        <w:tc>
          <w:tcPr>
            <w:tcW w:w="5373" w:type="dxa"/>
            <w:vAlign w:val="center"/>
          </w:tcPr>
          <w:p w14:paraId="177A367A">
            <w:pPr>
              <w:pStyle w:val="56"/>
              <w:rPr>
                <w:rFonts w:eastAsia="宋体" w:cs="Calibri"/>
                <w:lang w:eastAsia="zh-CN"/>
              </w:rPr>
            </w:pPr>
            <w:r>
              <w:rPr>
                <w:rFonts w:cs="Calibri"/>
              </w:rPr>
              <w:t>port for listening</w:t>
            </w:r>
            <w:r>
              <w:rPr>
                <w:rFonts w:hint="eastAsia" w:eastAsia="宋体" w:cs="Calibri"/>
                <w:color w:val="FF0000"/>
                <w:lang w:eastAsia="zh-CN"/>
              </w:rPr>
              <w:t>(</w:t>
            </w:r>
            <w:r>
              <w:rPr>
                <w:rFonts w:eastAsia="宋体" w:cs="Calibri"/>
                <w:color w:val="FF0000"/>
                <w:lang w:eastAsia="zh-CN"/>
              </w:rPr>
              <w:t>1</w:t>
            </w:r>
            <w:r>
              <w:rPr>
                <w:rFonts w:hint="eastAsia" w:eastAsia="宋体" w:cs="Calibri"/>
                <w:color w:val="FF0000"/>
                <w:lang w:eastAsia="zh-CN"/>
              </w:rPr>
              <w:t>~</w:t>
            </w:r>
            <w:r>
              <w:rPr>
                <w:rFonts w:eastAsia="宋体" w:cs="Calibri"/>
                <w:color w:val="FF0000"/>
                <w:lang w:eastAsia="zh-CN"/>
              </w:rPr>
              <w:t>30)</w:t>
            </w:r>
            <w:r>
              <w:rPr>
                <w:rFonts w:hint="eastAsia" w:eastAsia="宋体" w:cs="Calibri"/>
                <w:lang w:eastAsia="zh-CN"/>
              </w:rPr>
              <w:t>.</w:t>
            </w:r>
            <w:r>
              <w:rPr>
                <w:rFonts w:eastAsia="宋体" w:cs="Calibri"/>
                <w:lang w:eastAsia="zh-CN"/>
              </w:rPr>
              <w:t xml:space="preserve"> </w:t>
            </w:r>
            <w:r>
              <w:rPr>
                <w:rFonts w:cs="Calibri"/>
              </w:rPr>
              <w:t>Note the actual port value will be update when a link is connected.</w:t>
            </w:r>
          </w:p>
        </w:tc>
      </w:tr>
      <w:tr w14:paraId="5B787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0" w:hRule="atLeast"/>
        </w:trPr>
        <w:tc>
          <w:tcPr>
            <w:tcW w:w="2485" w:type="dxa"/>
            <w:vAlign w:val="center"/>
          </w:tcPr>
          <w:p w14:paraId="010B1E16">
            <w:pPr>
              <w:pStyle w:val="56"/>
              <w:rPr>
                <w:rFonts w:eastAsia="宋体"/>
                <w:lang w:eastAsia="zh-CN"/>
              </w:rPr>
            </w:pPr>
            <w:r>
              <w:rPr>
                <w:rFonts w:hint="eastAsia" w:eastAsia="宋体"/>
                <w:lang w:eastAsia="zh-CN"/>
              </w:rPr>
              <w:t>f</w:t>
            </w:r>
            <w:r>
              <w:rPr>
                <w:rFonts w:eastAsia="宋体"/>
                <w:lang w:eastAsia="zh-CN"/>
              </w:rPr>
              <w:t>lag</w:t>
            </w:r>
          </w:p>
        </w:tc>
        <w:tc>
          <w:tcPr>
            <w:tcW w:w="2632" w:type="dxa"/>
            <w:vAlign w:val="center"/>
          </w:tcPr>
          <w:p w14:paraId="228DF488">
            <w:pPr>
              <w:pStyle w:val="56"/>
              <w:rPr>
                <w:rFonts w:eastAsia="宋体"/>
                <w:lang w:eastAsia="zh-CN"/>
              </w:rPr>
            </w:pPr>
            <w:r>
              <w:rPr>
                <w:rFonts w:hint="eastAsia" w:eastAsia="宋体"/>
                <w:lang w:eastAsia="zh-CN"/>
              </w:rPr>
              <w:t>I</w:t>
            </w:r>
            <w:r>
              <w:rPr>
                <w:rFonts w:eastAsia="宋体"/>
                <w:lang w:eastAsia="zh-CN"/>
              </w:rPr>
              <w:t>nt</w:t>
            </w:r>
          </w:p>
        </w:tc>
        <w:tc>
          <w:tcPr>
            <w:tcW w:w="5373" w:type="dxa"/>
            <w:vAlign w:val="center"/>
          </w:tcPr>
          <w:p w14:paraId="3AEAC446">
            <w:pPr>
              <w:pStyle w:val="56"/>
              <w:rPr>
                <w:rFonts w:eastAsia="宋体" w:cs="Calibri"/>
                <w:lang w:eastAsia="zh-CN"/>
              </w:rPr>
            </w:pPr>
            <w:r>
              <w:rPr>
                <w:rFonts w:eastAsia="宋体" w:cs="Calibri"/>
                <w:color w:val="FF0000"/>
                <w:lang w:eastAsia="zh-CN"/>
              </w:rPr>
              <w:t>Set 0</w:t>
            </w:r>
            <w:r>
              <w:rPr>
                <w:rFonts w:eastAsia="宋体" w:cs="Calibri"/>
                <w:lang w:eastAsia="zh-CN"/>
              </w:rPr>
              <w:t>.</w:t>
            </w:r>
          </w:p>
        </w:tc>
      </w:tr>
    </w:tbl>
    <w:p w14:paraId="38C4ABD0">
      <w:pPr>
        <w:pStyle w:val="6"/>
      </w:pPr>
      <w:r>
        <w:rPr>
          <w:rFonts w:hint="eastAsia"/>
        </w:rPr>
        <w:t>Return Value</w:t>
      </w:r>
    </w:p>
    <w:p w14:paraId="6C00151D">
      <w:pPr>
        <w:rPr>
          <w:rFonts w:eastAsiaTheme="minorEastAsia"/>
          <w:lang w:eastAsia="zh-CN"/>
        </w:rPr>
      </w:pPr>
      <w:r>
        <w:t>If the function succeeds, the return value is fd which is FileDescriptor type. End User uses this fs to listen the socket.</w:t>
      </w:r>
      <w:r>
        <w:rPr>
          <w:color w:val="0070C0"/>
        </w:rPr>
        <w:t>(please check anw sample code “anwBluetoothSocket.java”)</w:t>
      </w:r>
    </w:p>
    <w:p w14:paraId="5A36EF79"/>
    <w:p w14:paraId="088DCB34">
      <w:pPr>
        <w:pStyle w:val="6"/>
      </w:pPr>
      <w:r>
        <w:rPr>
          <w:rFonts w:cs="Calibri"/>
        </w:rPr>
        <w:t>Callback API</w:t>
      </w:r>
    </w:p>
    <w:p w14:paraId="42B93FFD">
      <w:pPr>
        <w:rPr>
          <w:rStyle w:val="59"/>
        </w:rPr>
      </w:pPr>
      <w:r>
        <w:rPr>
          <w:rStyle w:val="59"/>
        </w:rPr>
        <w:t>None</w:t>
      </w:r>
    </w:p>
    <w:p w14:paraId="57D8AC4B">
      <w:pPr>
        <w:pStyle w:val="6"/>
      </w:pPr>
      <w:r>
        <w:t>Timeout</w:t>
      </w:r>
    </w:p>
    <w:p w14:paraId="2E569BDA">
      <w:pPr>
        <w:rPr>
          <w:rFonts w:cs="Calibri" w:eastAsiaTheme="minorEastAsia"/>
        </w:rPr>
      </w:pPr>
      <w:r>
        <w:rPr>
          <w:rFonts w:hint="eastAsia" w:eastAsiaTheme="minorEastAsia"/>
        </w:rPr>
        <w:t>N</w:t>
      </w:r>
      <w:r>
        <w:rPr>
          <w:rFonts w:eastAsiaTheme="minorEastAsia"/>
        </w:rPr>
        <w:t>one</w:t>
      </w:r>
    </w:p>
    <w:p w14:paraId="1A3F3D4F">
      <w:pPr>
        <w:rPr>
          <w:rFonts w:cs="Calibri" w:eastAsiaTheme="minorEastAsia"/>
        </w:rPr>
      </w:pPr>
    </w:p>
    <w:p w14:paraId="506BFFB2">
      <w:pPr>
        <w:pStyle w:val="2"/>
      </w:pPr>
      <w:bookmarkStart w:id="414" w:name="_ERROR_CODE_1"/>
      <w:bookmarkEnd w:id="414"/>
      <w:bookmarkStart w:id="415" w:name="_ERROR_CODE_6"/>
      <w:bookmarkEnd w:id="415"/>
      <w:bookmarkStart w:id="416" w:name="_ERROR_CODE_12"/>
      <w:bookmarkEnd w:id="416"/>
      <w:bookmarkStart w:id="417" w:name="_ERROR_CODE_16"/>
      <w:bookmarkEnd w:id="417"/>
      <w:bookmarkStart w:id="418" w:name="_ERROR_CODE_8"/>
      <w:bookmarkEnd w:id="418"/>
      <w:bookmarkStart w:id="419" w:name="_ERROR_CODE_11"/>
      <w:bookmarkEnd w:id="419"/>
      <w:bookmarkStart w:id="420" w:name="_ERROR_CODE_3"/>
      <w:bookmarkEnd w:id="420"/>
      <w:bookmarkStart w:id="421" w:name="_ERROR_CODE_2"/>
      <w:bookmarkEnd w:id="421"/>
      <w:bookmarkStart w:id="422" w:name="_ERROR_CODE_7"/>
      <w:bookmarkEnd w:id="422"/>
      <w:bookmarkStart w:id="423" w:name="_ERROR_CODE_14"/>
      <w:bookmarkEnd w:id="423"/>
      <w:bookmarkStart w:id="424" w:name="_ERROR_CODE_13"/>
      <w:bookmarkEnd w:id="424"/>
      <w:bookmarkStart w:id="425" w:name="_ERROR_CODE_9"/>
      <w:bookmarkEnd w:id="425"/>
      <w:bookmarkStart w:id="426" w:name="_ERROR_CODE_5"/>
      <w:bookmarkEnd w:id="426"/>
      <w:bookmarkStart w:id="427" w:name="_ERROR_CODE_17"/>
      <w:bookmarkEnd w:id="427"/>
      <w:bookmarkStart w:id="428" w:name="_ERROR_CODE_4"/>
      <w:bookmarkEnd w:id="428"/>
      <w:bookmarkStart w:id="429" w:name="_ERROR_CODE_10"/>
      <w:bookmarkEnd w:id="429"/>
      <w:bookmarkStart w:id="430" w:name="_ERROR_CODE_15"/>
      <w:bookmarkEnd w:id="430"/>
      <w:bookmarkStart w:id="431" w:name="_Toc525895387"/>
      <w:bookmarkStart w:id="432" w:name="_Toc520376529"/>
      <w:bookmarkStart w:id="433" w:name="_Toc28552"/>
      <w:bookmarkStart w:id="434" w:name="_Toc525895688"/>
      <w:r>
        <w:t>ERROR CODE</w:t>
      </w:r>
      <w:bookmarkEnd w:id="431"/>
      <w:bookmarkEnd w:id="432"/>
      <w:bookmarkEnd w:id="433"/>
      <w:bookmarkEnd w:id="434"/>
    </w:p>
    <w:p w14:paraId="5A3D25C1">
      <w:pPr>
        <w:rPr>
          <w:rFonts w:cs="Calibri"/>
        </w:rPr>
      </w:pPr>
      <w:r>
        <w:rPr>
          <w:rFonts w:cs="Calibri"/>
        </w:rPr>
        <w:t xml:space="preserve">This chapter gives detailed description of all the Error Codes defined by A&amp;W Bluetooth SDK. Error Codes are defined as an enum named </w:t>
      </w:r>
      <w:r>
        <w:rPr>
          <w:rStyle w:val="59"/>
          <w:rFonts w:ascii="Calibri" w:hAnsi="Calibri" w:cs="Calibri"/>
        </w:rPr>
        <w:t>AnWBTERROR</w:t>
      </w:r>
      <w:r>
        <w:rPr>
          <w:rFonts w:cs="Calibri"/>
        </w:rPr>
        <w:t xml:space="preserve">. If a function succeeds, it will return zero which is defined as </w:t>
      </w:r>
      <w:r>
        <w:rPr>
          <w:rStyle w:val="59"/>
          <w:rFonts w:ascii="Calibri" w:hAnsi="Calibri" w:cs="Calibri"/>
        </w:rPr>
        <w:t>AnWBTERR_SUCCESS</w:t>
      </w:r>
      <w:r>
        <w:rPr>
          <w:rFonts w:cs="Calibri"/>
        </w:rPr>
        <w:t>. If the function fails, it will return a number greater than zero.</w:t>
      </w:r>
    </w:p>
    <w:p w14:paraId="76DE5200">
      <w:pPr>
        <w:rPr>
          <w:rFonts w:cs="Calibri"/>
        </w:rPr>
      </w:pPr>
    </w:p>
    <w:p w14:paraId="49FCB1A0">
      <w:pPr>
        <w:rPr>
          <w:rFonts w:cs="Calibri"/>
        </w:rPr>
      </w:pP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830"/>
        <w:gridCol w:w="4165"/>
        <w:gridCol w:w="5495"/>
      </w:tblGrid>
      <w:tr w14:paraId="02CE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shd w:val="clear" w:color="auto" w:fill="000000" w:themeFill="text1"/>
            <w:noWrap/>
            <w:vAlign w:val="center"/>
          </w:tcPr>
          <w:p w14:paraId="7E37290E">
            <w:pPr>
              <w:jc w:val="left"/>
              <w:rPr>
                <w:rFonts w:ascii="Calibri" w:hAnsi="Calibri" w:cs="Calibri"/>
                <w:color w:val="FFFFFF" w:themeColor="background1"/>
                <w:sz w:val="20"/>
              </w:rPr>
            </w:pPr>
            <w:r>
              <w:rPr>
                <w:rFonts w:ascii="Calibri" w:hAnsi="Calibri" w:cs="Calibri"/>
                <w:color w:val="FFFFFF" w:themeColor="background1"/>
                <w:sz w:val="20"/>
              </w:rPr>
              <w:t>Value</w:t>
            </w:r>
          </w:p>
        </w:tc>
        <w:tc>
          <w:tcPr>
            <w:tcW w:w="4165" w:type="dxa"/>
            <w:shd w:val="clear" w:color="auto" w:fill="000000" w:themeFill="text1"/>
            <w:noWrap/>
            <w:vAlign w:val="center"/>
          </w:tcPr>
          <w:p w14:paraId="252EE770">
            <w:pPr>
              <w:jc w:val="left"/>
              <w:rPr>
                <w:rFonts w:ascii="Calibri" w:hAnsi="Calibri" w:cs="Calibri"/>
                <w:color w:val="FFFFFF" w:themeColor="background1"/>
                <w:sz w:val="20"/>
              </w:rPr>
            </w:pPr>
            <w:r>
              <w:rPr>
                <w:rFonts w:ascii="Calibri" w:hAnsi="Calibri" w:cs="Calibri"/>
                <w:color w:val="FFFFFF" w:themeColor="background1"/>
                <w:sz w:val="20"/>
              </w:rPr>
              <w:t>Definition</w:t>
            </w:r>
          </w:p>
        </w:tc>
        <w:tc>
          <w:tcPr>
            <w:tcW w:w="5495" w:type="dxa"/>
            <w:shd w:val="clear" w:color="auto" w:fill="000000" w:themeFill="text1"/>
            <w:noWrap/>
            <w:vAlign w:val="center"/>
          </w:tcPr>
          <w:p w14:paraId="13717627">
            <w:pPr>
              <w:jc w:val="left"/>
              <w:rPr>
                <w:rFonts w:ascii="Calibri" w:hAnsi="Calibri" w:cs="Calibri"/>
                <w:color w:val="FFFFFF" w:themeColor="background1"/>
                <w:sz w:val="20"/>
              </w:rPr>
            </w:pPr>
            <w:r>
              <w:rPr>
                <w:rFonts w:ascii="Calibri" w:hAnsi="Calibri" w:cs="Calibri"/>
                <w:color w:val="FFFFFF" w:themeColor="background1"/>
                <w:sz w:val="20"/>
              </w:rPr>
              <w:t>Description</w:t>
            </w:r>
          </w:p>
        </w:tc>
      </w:tr>
      <w:tr w14:paraId="00FE0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446148FC">
            <w:pPr>
              <w:rPr>
                <w:rFonts w:cs="Calibri"/>
                <w:color w:val="000000" w:themeColor="text1"/>
              </w:rPr>
            </w:pPr>
            <w:r>
              <w:rPr>
                <w:rFonts w:cs="Calibri"/>
                <w:color w:val="000000" w:themeColor="text1"/>
              </w:rPr>
              <w:t>0</w:t>
            </w:r>
          </w:p>
        </w:tc>
        <w:tc>
          <w:tcPr>
            <w:tcW w:w="4165" w:type="dxa"/>
            <w:noWrap/>
            <w:vAlign w:val="center"/>
          </w:tcPr>
          <w:p w14:paraId="6339B7F9">
            <w:pPr>
              <w:pStyle w:val="56"/>
              <w:rPr>
                <w:rFonts w:cs="Calibri"/>
              </w:rPr>
            </w:pPr>
            <w:r>
              <w:rPr>
                <w:rFonts w:cs="Calibri"/>
              </w:rPr>
              <w:t xml:space="preserve"> AnWBTERR_SUCCESS</w:t>
            </w:r>
          </w:p>
        </w:tc>
        <w:tc>
          <w:tcPr>
            <w:tcW w:w="5495" w:type="dxa"/>
            <w:noWrap/>
            <w:vAlign w:val="center"/>
          </w:tcPr>
          <w:p w14:paraId="3853C6CA">
            <w:pPr>
              <w:pStyle w:val="56"/>
              <w:rPr>
                <w:rFonts w:cs="Calibri"/>
              </w:rPr>
            </w:pPr>
            <w:r>
              <w:rPr>
                <w:rFonts w:cs="Calibri"/>
              </w:rPr>
              <w:t>The action is successful.</w:t>
            </w:r>
          </w:p>
        </w:tc>
      </w:tr>
      <w:tr w14:paraId="021FD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2D3156AC">
            <w:pPr>
              <w:rPr>
                <w:rFonts w:cs="Calibri"/>
                <w:color w:val="000000" w:themeColor="text1"/>
              </w:rPr>
            </w:pPr>
            <w:r>
              <w:rPr>
                <w:rFonts w:cs="Calibri"/>
                <w:color w:val="000000" w:themeColor="text1"/>
              </w:rPr>
              <w:t>1</w:t>
            </w:r>
          </w:p>
        </w:tc>
        <w:tc>
          <w:tcPr>
            <w:tcW w:w="4165" w:type="dxa"/>
            <w:noWrap/>
            <w:vAlign w:val="center"/>
          </w:tcPr>
          <w:p w14:paraId="58D6E0B9">
            <w:pPr>
              <w:pStyle w:val="56"/>
              <w:rPr>
                <w:rFonts w:cs="Calibri"/>
              </w:rPr>
            </w:pPr>
            <w:r>
              <w:rPr>
                <w:rFonts w:cs="Calibri"/>
              </w:rPr>
              <w:t xml:space="preserve"> AnWBTERR_FAIL</w:t>
            </w:r>
          </w:p>
        </w:tc>
        <w:tc>
          <w:tcPr>
            <w:tcW w:w="5495" w:type="dxa"/>
            <w:noWrap/>
            <w:vAlign w:val="center"/>
          </w:tcPr>
          <w:p w14:paraId="4677EF30">
            <w:pPr>
              <w:pStyle w:val="56"/>
              <w:rPr>
                <w:rFonts w:cs="Calibri"/>
              </w:rPr>
            </w:pPr>
            <w:r>
              <w:rPr>
                <w:rFonts w:cs="Calibri"/>
              </w:rPr>
              <w:t>The action fails.</w:t>
            </w:r>
          </w:p>
        </w:tc>
      </w:tr>
      <w:tr w14:paraId="5E9C5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1B3A7FFE">
            <w:pPr>
              <w:rPr>
                <w:rFonts w:cs="Calibri"/>
                <w:color w:val="000000" w:themeColor="text1"/>
              </w:rPr>
            </w:pPr>
            <w:r>
              <w:rPr>
                <w:rFonts w:cs="Calibri"/>
                <w:color w:val="000000" w:themeColor="text1"/>
              </w:rPr>
              <w:t>2</w:t>
            </w:r>
          </w:p>
        </w:tc>
        <w:tc>
          <w:tcPr>
            <w:tcW w:w="4165" w:type="dxa"/>
            <w:noWrap/>
            <w:vAlign w:val="center"/>
          </w:tcPr>
          <w:p w14:paraId="2E4D0373">
            <w:pPr>
              <w:pStyle w:val="56"/>
              <w:rPr>
                <w:rFonts w:cs="Calibri"/>
              </w:rPr>
            </w:pPr>
            <w:r>
              <w:rPr>
                <w:rFonts w:cs="Calibri"/>
              </w:rPr>
              <w:t xml:space="preserve"> AnWBTERR_NORESOURCES</w:t>
            </w:r>
          </w:p>
        </w:tc>
        <w:tc>
          <w:tcPr>
            <w:tcW w:w="5495" w:type="dxa"/>
            <w:noWrap/>
            <w:vAlign w:val="center"/>
          </w:tcPr>
          <w:p w14:paraId="5B8A2AE4">
            <w:pPr>
              <w:pStyle w:val="56"/>
              <w:rPr>
                <w:rFonts w:cs="Calibri"/>
              </w:rPr>
            </w:pPr>
            <w:r>
              <w:rPr>
                <w:rFonts w:cs="Calibri"/>
              </w:rPr>
              <w:t>Out of memory.</w:t>
            </w:r>
          </w:p>
        </w:tc>
      </w:tr>
      <w:tr w14:paraId="053F4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2FD0B772">
            <w:pPr>
              <w:rPr>
                <w:rFonts w:cs="Calibri"/>
                <w:color w:val="000000" w:themeColor="text1"/>
              </w:rPr>
            </w:pPr>
            <w:r>
              <w:rPr>
                <w:rFonts w:cs="Calibri"/>
                <w:color w:val="000000" w:themeColor="text1"/>
              </w:rPr>
              <w:t>3</w:t>
            </w:r>
          </w:p>
        </w:tc>
        <w:tc>
          <w:tcPr>
            <w:tcW w:w="4165" w:type="dxa"/>
            <w:noWrap/>
            <w:vAlign w:val="center"/>
          </w:tcPr>
          <w:p w14:paraId="751A5605">
            <w:pPr>
              <w:pStyle w:val="56"/>
              <w:rPr>
                <w:rFonts w:cs="Calibri"/>
              </w:rPr>
            </w:pPr>
            <w:r>
              <w:rPr>
                <w:rFonts w:cs="Calibri"/>
              </w:rPr>
              <w:t xml:space="preserve"> AnWBTERR_INVALIDPARAM</w:t>
            </w:r>
          </w:p>
        </w:tc>
        <w:tc>
          <w:tcPr>
            <w:tcW w:w="5495" w:type="dxa"/>
            <w:noWrap/>
            <w:vAlign w:val="center"/>
          </w:tcPr>
          <w:p w14:paraId="0E62F435">
            <w:pPr>
              <w:pStyle w:val="56"/>
              <w:rPr>
                <w:rFonts w:cs="Calibri"/>
              </w:rPr>
            </w:pPr>
            <w:r>
              <w:rPr>
                <w:rFonts w:cs="Calibri"/>
              </w:rPr>
              <w:t>The input parameter is invalid, NULL or out of range.</w:t>
            </w:r>
          </w:p>
        </w:tc>
      </w:tr>
      <w:tr w14:paraId="419E8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67CA801F">
            <w:pPr>
              <w:rPr>
                <w:rFonts w:cs="Calibri"/>
                <w:color w:val="000000" w:themeColor="text1"/>
              </w:rPr>
            </w:pPr>
            <w:r>
              <w:rPr>
                <w:rFonts w:cs="Calibri"/>
                <w:color w:val="000000" w:themeColor="text1"/>
              </w:rPr>
              <w:t>4</w:t>
            </w:r>
          </w:p>
        </w:tc>
        <w:tc>
          <w:tcPr>
            <w:tcW w:w="4165" w:type="dxa"/>
            <w:noWrap/>
            <w:vAlign w:val="center"/>
          </w:tcPr>
          <w:p w14:paraId="5EA20F22">
            <w:pPr>
              <w:pStyle w:val="56"/>
              <w:rPr>
                <w:rFonts w:cs="Calibri"/>
              </w:rPr>
            </w:pPr>
            <w:r>
              <w:rPr>
                <w:rFonts w:cs="Calibri"/>
              </w:rPr>
              <w:t xml:space="preserve"> AnWBTERR_DISALLOWED</w:t>
            </w:r>
          </w:p>
        </w:tc>
        <w:tc>
          <w:tcPr>
            <w:tcW w:w="5495" w:type="dxa"/>
            <w:vAlign w:val="center"/>
          </w:tcPr>
          <w:p w14:paraId="0A2B7E72">
            <w:pPr>
              <w:pStyle w:val="56"/>
              <w:rPr>
                <w:rFonts w:cs="Calibri"/>
              </w:rPr>
            </w:pPr>
            <w:r>
              <w:rPr>
                <w:rFonts w:cs="Calibri"/>
              </w:rPr>
              <w:t>The Applicatin is not allowed to call the API because the pre-condition is not met, or the API is not called in the right order. If the pre-condition is not met, the Application needs to call other API to meet the pre-condition. eg: calling AnWBT_SetLocalBTAddress after calling AnWBT_Init is disallowed.</w:t>
            </w:r>
          </w:p>
        </w:tc>
      </w:tr>
      <w:tr w14:paraId="2CC7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7ADC927F">
            <w:pPr>
              <w:rPr>
                <w:rFonts w:cs="Calibri"/>
                <w:color w:val="000000" w:themeColor="text1"/>
              </w:rPr>
            </w:pPr>
            <w:r>
              <w:rPr>
                <w:rFonts w:cs="Calibri"/>
                <w:color w:val="000000" w:themeColor="text1"/>
              </w:rPr>
              <w:t>5</w:t>
            </w:r>
          </w:p>
        </w:tc>
        <w:tc>
          <w:tcPr>
            <w:tcW w:w="4165" w:type="dxa"/>
            <w:noWrap/>
            <w:vAlign w:val="center"/>
          </w:tcPr>
          <w:p w14:paraId="7AED11E3">
            <w:pPr>
              <w:pStyle w:val="56"/>
              <w:rPr>
                <w:rFonts w:cs="Calibri"/>
              </w:rPr>
            </w:pPr>
            <w:r>
              <w:rPr>
                <w:rFonts w:cs="Calibri"/>
              </w:rPr>
              <w:t xml:space="preserve"> AnWBTERR_BUSY</w:t>
            </w:r>
          </w:p>
        </w:tc>
        <w:tc>
          <w:tcPr>
            <w:tcW w:w="5495" w:type="dxa"/>
            <w:vAlign w:val="center"/>
          </w:tcPr>
          <w:p w14:paraId="73D42620">
            <w:pPr>
              <w:pStyle w:val="56"/>
              <w:rPr>
                <w:rFonts w:cs="Calibri"/>
              </w:rPr>
            </w:pPr>
            <w:r>
              <w:rPr>
                <w:rFonts w:cs="Calibri"/>
              </w:rPr>
              <w:t>Calling an API when another function is not completed yet. The Application needs to wait some time or wait for confirm Messages of previous functions before it calls the API again. eg. calling a connecting function while a disconnecting function is still in progress will evoke AnWBTERR_BUSY.</w:t>
            </w:r>
          </w:p>
        </w:tc>
      </w:tr>
      <w:tr w14:paraId="16EA6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7F56F7EA">
            <w:pPr>
              <w:rPr>
                <w:rFonts w:cs="Calibri"/>
                <w:color w:val="000000" w:themeColor="text1"/>
              </w:rPr>
            </w:pPr>
            <w:r>
              <w:rPr>
                <w:rFonts w:cs="Calibri"/>
                <w:color w:val="000000" w:themeColor="text1"/>
              </w:rPr>
              <w:t>6</w:t>
            </w:r>
          </w:p>
        </w:tc>
        <w:tc>
          <w:tcPr>
            <w:tcW w:w="4165" w:type="dxa"/>
            <w:noWrap/>
            <w:vAlign w:val="center"/>
          </w:tcPr>
          <w:p w14:paraId="4671D67A">
            <w:pPr>
              <w:pStyle w:val="56"/>
              <w:rPr>
                <w:rFonts w:cs="Calibri"/>
              </w:rPr>
            </w:pPr>
            <w:r>
              <w:rPr>
                <w:rFonts w:cs="Calibri"/>
              </w:rPr>
              <w:t xml:space="preserve"> AnWBTERR_NOCONNECTION</w:t>
            </w:r>
          </w:p>
        </w:tc>
        <w:tc>
          <w:tcPr>
            <w:tcW w:w="5495" w:type="dxa"/>
            <w:vAlign w:val="center"/>
          </w:tcPr>
          <w:p w14:paraId="183DD393">
            <w:pPr>
              <w:pStyle w:val="56"/>
              <w:rPr>
                <w:rFonts w:cs="Calibri"/>
              </w:rPr>
            </w:pPr>
            <w:r>
              <w:rPr>
                <w:rFonts w:cs="Calibri"/>
              </w:rPr>
              <w:t>It is the same as AnWBTERR_DISALLOWED but is specific on the connection-not-established condition.</w:t>
            </w:r>
          </w:p>
        </w:tc>
      </w:tr>
      <w:tr w14:paraId="0104A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3A49546F">
            <w:pPr>
              <w:rPr>
                <w:rFonts w:cs="Calibri"/>
                <w:color w:val="000000" w:themeColor="text1"/>
              </w:rPr>
            </w:pPr>
            <w:r>
              <w:rPr>
                <w:rFonts w:cs="Calibri"/>
                <w:color w:val="000000" w:themeColor="text1"/>
              </w:rPr>
              <w:t>7</w:t>
            </w:r>
          </w:p>
        </w:tc>
        <w:tc>
          <w:tcPr>
            <w:tcW w:w="4165" w:type="dxa"/>
            <w:noWrap/>
            <w:vAlign w:val="center"/>
          </w:tcPr>
          <w:p w14:paraId="2A390256">
            <w:pPr>
              <w:pStyle w:val="56"/>
              <w:rPr>
                <w:rFonts w:cs="Calibri"/>
              </w:rPr>
            </w:pPr>
            <w:r>
              <w:rPr>
                <w:rFonts w:cs="Calibri"/>
              </w:rPr>
              <w:t xml:space="preserve"> AnWBTERR_RD_NOT_IMPLEMENTED</w:t>
            </w:r>
          </w:p>
        </w:tc>
        <w:tc>
          <w:tcPr>
            <w:tcW w:w="5495" w:type="dxa"/>
            <w:vAlign w:val="center"/>
          </w:tcPr>
          <w:p w14:paraId="681B792D">
            <w:pPr>
              <w:pStyle w:val="56"/>
              <w:rPr>
                <w:rFonts w:cs="Calibri"/>
              </w:rPr>
            </w:pPr>
            <w:r>
              <w:rPr>
                <w:rFonts w:cs="Calibri"/>
              </w:rPr>
              <w:t>The Remote Device doesn't support the function (in AVRCP only).</w:t>
            </w:r>
          </w:p>
        </w:tc>
      </w:tr>
      <w:tr w14:paraId="1C6B2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2BAE224D">
            <w:pPr>
              <w:rPr>
                <w:rFonts w:cs="Calibri"/>
                <w:color w:val="000000" w:themeColor="text1"/>
              </w:rPr>
            </w:pPr>
            <w:r>
              <w:rPr>
                <w:rFonts w:cs="Calibri"/>
                <w:color w:val="000000" w:themeColor="text1"/>
              </w:rPr>
              <w:t>8</w:t>
            </w:r>
          </w:p>
        </w:tc>
        <w:tc>
          <w:tcPr>
            <w:tcW w:w="4165" w:type="dxa"/>
            <w:noWrap/>
            <w:vAlign w:val="center"/>
          </w:tcPr>
          <w:p w14:paraId="5266BCB0">
            <w:pPr>
              <w:pStyle w:val="56"/>
              <w:rPr>
                <w:rFonts w:cs="Calibri"/>
              </w:rPr>
            </w:pPr>
            <w:r>
              <w:rPr>
                <w:rFonts w:cs="Calibri"/>
              </w:rPr>
              <w:t xml:space="preserve"> AnWBTERR_RD_REJECTED</w:t>
            </w:r>
          </w:p>
        </w:tc>
        <w:tc>
          <w:tcPr>
            <w:tcW w:w="5495" w:type="dxa"/>
            <w:vAlign w:val="center"/>
          </w:tcPr>
          <w:p w14:paraId="4A6193AD">
            <w:pPr>
              <w:pStyle w:val="56"/>
              <w:rPr>
                <w:rFonts w:cs="Calibri"/>
              </w:rPr>
            </w:pPr>
            <w:r>
              <w:rPr>
                <w:rFonts w:cs="Calibri"/>
              </w:rPr>
              <w:t>The Remote Device rejects the request (in AVRCP only).</w:t>
            </w:r>
          </w:p>
        </w:tc>
      </w:tr>
      <w:tr w14:paraId="458ED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56AAABC6">
            <w:pPr>
              <w:rPr>
                <w:rFonts w:cs="Calibri"/>
                <w:color w:val="000000" w:themeColor="text1"/>
              </w:rPr>
            </w:pPr>
            <w:r>
              <w:rPr>
                <w:rFonts w:cs="Calibri"/>
                <w:color w:val="000000" w:themeColor="text1"/>
              </w:rPr>
              <w:t>9</w:t>
            </w:r>
          </w:p>
        </w:tc>
        <w:tc>
          <w:tcPr>
            <w:tcW w:w="4165" w:type="dxa"/>
            <w:noWrap/>
            <w:vAlign w:val="center"/>
          </w:tcPr>
          <w:p w14:paraId="6C8CA30B">
            <w:pPr>
              <w:pStyle w:val="56"/>
              <w:rPr>
                <w:rFonts w:cs="Calibri"/>
              </w:rPr>
            </w:pPr>
            <w:r>
              <w:rPr>
                <w:rFonts w:cs="Calibri"/>
              </w:rPr>
              <w:t xml:space="preserve"> AnWBTERR_FLOWCTRL_NO_CREDIT</w:t>
            </w:r>
          </w:p>
        </w:tc>
        <w:tc>
          <w:tcPr>
            <w:tcW w:w="5495" w:type="dxa"/>
            <w:vAlign w:val="center"/>
          </w:tcPr>
          <w:p w14:paraId="6A57CE36">
            <w:pPr>
              <w:pStyle w:val="56"/>
              <w:rPr>
                <w:rFonts w:cs="Calibri"/>
              </w:rPr>
            </w:pPr>
            <w:r>
              <w:rPr>
                <w:rFonts w:cs="Calibri"/>
              </w:rPr>
              <w:t>SPP flow control no credit</w:t>
            </w:r>
          </w:p>
        </w:tc>
      </w:tr>
      <w:tr w14:paraId="198BC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142D06A8">
            <w:pPr>
              <w:rPr>
                <w:rFonts w:cs="Calibri"/>
                <w:color w:val="000000" w:themeColor="text1"/>
              </w:rPr>
            </w:pPr>
            <w:r>
              <w:rPr>
                <w:rFonts w:cs="Calibri"/>
                <w:color w:val="000000" w:themeColor="text1"/>
              </w:rPr>
              <w:t>10</w:t>
            </w:r>
          </w:p>
        </w:tc>
        <w:tc>
          <w:tcPr>
            <w:tcW w:w="4165" w:type="dxa"/>
            <w:noWrap/>
            <w:vAlign w:val="center"/>
          </w:tcPr>
          <w:p w14:paraId="1E6526F0">
            <w:pPr>
              <w:pStyle w:val="56"/>
              <w:rPr>
                <w:rFonts w:cs="Calibri"/>
              </w:rPr>
            </w:pPr>
            <w:r>
              <w:rPr>
                <w:rFonts w:cs="Calibri"/>
              </w:rPr>
              <w:t>AnWBTERR_CONNECTION_NUM_LIMIT</w:t>
            </w:r>
          </w:p>
        </w:tc>
        <w:tc>
          <w:tcPr>
            <w:tcW w:w="5495" w:type="dxa"/>
            <w:vAlign w:val="center"/>
          </w:tcPr>
          <w:p w14:paraId="299378BD">
            <w:pPr>
              <w:pStyle w:val="56"/>
              <w:rPr>
                <w:rFonts w:cs="Calibri"/>
              </w:rPr>
            </w:pPr>
            <w:r>
              <w:rPr>
                <w:rFonts w:cs="Calibri"/>
              </w:rPr>
              <w:t>Number of the connections with Remote Devices exceeds the limit set in AnWBT_SetInitialValue.</w:t>
            </w:r>
          </w:p>
        </w:tc>
      </w:tr>
      <w:tr w14:paraId="1D71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21D0363E">
            <w:pPr>
              <w:rPr>
                <w:rFonts w:cs="Calibri"/>
                <w:color w:val="000000" w:themeColor="text1"/>
              </w:rPr>
            </w:pPr>
            <w:r>
              <w:rPr>
                <w:rFonts w:cs="Calibri"/>
                <w:color w:val="000000" w:themeColor="text1"/>
              </w:rPr>
              <w:t>11</w:t>
            </w:r>
          </w:p>
        </w:tc>
        <w:tc>
          <w:tcPr>
            <w:tcW w:w="4165" w:type="dxa"/>
            <w:noWrap/>
            <w:vAlign w:val="center"/>
          </w:tcPr>
          <w:p w14:paraId="4BBDB71F">
            <w:pPr>
              <w:pStyle w:val="56"/>
              <w:rPr>
                <w:rFonts w:cs="Calibri"/>
                <w:szCs w:val="20"/>
              </w:rPr>
            </w:pPr>
            <w:r>
              <w:rPr>
                <w:rFonts w:cs="Calibri"/>
                <w:szCs w:val="20"/>
              </w:rPr>
              <w:t xml:space="preserve"> AnWBTERR_TIMEOUT</w:t>
            </w:r>
          </w:p>
        </w:tc>
        <w:tc>
          <w:tcPr>
            <w:tcW w:w="5495" w:type="dxa"/>
            <w:vAlign w:val="center"/>
          </w:tcPr>
          <w:p w14:paraId="48270EDB">
            <w:pPr>
              <w:pStyle w:val="56"/>
              <w:rPr>
                <w:rFonts w:cs="Calibri"/>
                <w:szCs w:val="20"/>
              </w:rPr>
            </w:pPr>
            <w:r>
              <w:rPr>
                <w:rFonts w:cs="Calibri"/>
                <w:szCs w:val="20"/>
              </w:rPr>
              <w:t>Timeout occurs.</w:t>
            </w:r>
          </w:p>
        </w:tc>
      </w:tr>
      <w:tr w14:paraId="376EF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30AAB101">
            <w:pPr>
              <w:rPr>
                <w:rFonts w:cs="Calibri"/>
                <w:color w:val="000000" w:themeColor="text1"/>
              </w:rPr>
            </w:pPr>
            <w:r>
              <w:rPr>
                <w:rFonts w:cs="Calibri"/>
                <w:color w:val="000000" w:themeColor="text1"/>
              </w:rPr>
              <w:t>12</w:t>
            </w:r>
          </w:p>
        </w:tc>
        <w:tc>
          <w:tcPr>
            <w:tcW w:w="4165" w:type="dxa"/>
            <w:noWrap/>
            <w:vAlign w:val="center"/>
          </w:tcPr>
          <w:p w14:paraId="1F553647">
            <w:pPr>
              <w:pStyle w:val="56"/>
              <w:rPr>
                <w:rFonts w:cs="Calibri"/>
                <w:szCs w:val="20"/>
              </w:rPr>
            </w:pPr>
            <w:r>
              <w:rPr>
                <w:rFonts w:cs="Calibri"/>
                <w:szCs w:val="20"/>
              </w:rPr>
              <w:t xml:space="preserve"> AnWBTERR_OUT_OF_BOUND</w:t>
            </w:r>
          </w:p>
        </w:tc>
        <w:tc>
          <w:tcPr>
            <w:tcW w:w="5495" w:type="dxa"/>
            <w:vAlign w:val="center"/>
          </w:tcPr>
          <w:p w14:paraId="230FFD23">
            <w:pPr>
              <w:pStyle w:val="56"/>
              <w:rPr>
                <w:rFonts w:cs="Calibri"/>
                <w:szCs w:val="20"/>
              </w:rPr>
            </w:pPr>
            <w:r>
              <w:rPr>
                <w:rFonts w:cs="Calibri"/>
                <w:szCs w:val="20"/>
              </w:rPr>
              <w:t>Input data out of boundary</w:t>
            </w:r>
          </w:p>
        </w:tc>
      </w:tr>
      <w:tr w14:paraId="77182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37CC7F92">
            <w:pPr>
              <w:rPr>
                <w:rFonts w:cs="Calibri"/>
                <w:color w:val="000000" w:themeColor="text1"/>
              </w:rPr>
            </w:pPr>
            <w:bookmarkStart w:id="435" w:name="_Hlk534382507"/>
            <w:r>
              <w:rPr>
                <w:rFonts w:cs="Calibri"/>
                <w:color w:val="000000" w:themeColor="text1"/>
              </w:rPr>
              <w:t>13</w:t>
            </w:r>
          </w:p>
        </w:tc>
        <w:tc>
          <w:tcPr>
            <w:tcW w:w="4165" w:type="dxa"/>
            <w:noWrap/>
            <w:vAlign w:val="center"/>
          </w:tcPr>
          <w:p w14:paraId="3B46D33D">
            <w:pPr>
              <w:pStyle w:val="56"/>
              <w:rPr>
                <w:rFonts w:cs="Calibri"/>
                <w:szCs w:val="20"/>
              </w:rPr>
            </w:pPr>
            <w:r>
              <w:rPr>
                <w:rFonts w:cs="Calibri"/>
                <w:szCs w:val="20"/>
              </w:rPr>
              <w:t xml:space="preserve"> AnWBTERR_CANCEL</w:t>
            </w:r>
          </w:p>
        </w:tc>
        <w:tc>
          <w:tcPr>
            <w:tcW w:w="5495" w:type="dxa"/>
            <w:vAlign w:val="center"/>
          </w:tcPr>
          <w:p w14:paraId="2722A4C7">
            <w:pPr>
              <w:pStyle w:val="56"/>
              <w:rPr>
                <w:rFonts w:cs="Calibri"/>
                <w:szCs w:val="20"/>
              </w:rPr>
            </w:pPr>
            <w:r>
              <w:rPr>
                <w:rFonts w:cs="Calibri"/>
                <w:szCs w:val="20"/>
              </w:rPr>
              <w:t>The operation is cancelled.</w:t>
            </w:r>
          </w:p>
        </w:tc>
      </w:tr>
      <w:bookmarkEnd w:id="435"/>
      <w:tr w14:paraId="32F7A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7405DC33">
            <w:pPr>
              <w:rPr>
                <w:rFonts w:cs="Calibri" w:eastAsiaTheme="minorEastAsia"/>
                <w:color w:val="000000" w:themeColor="text1"/>
              </w:rPr>
            </w:pPr>
            <w:r>
              <w:rPr>
                <w:rFonts w:cs="Calibri" w:eastAsiaTheme="minorEastAsia"/>
                <w:color w:val="000000" w:themeColor="text1"/>
              </w:rPr>
              <w:t>14</w:t>
            </w:r>
          </w:p>
        </w:tc>
        <w:tc>
          <w:tcPr>
            <w:tcW w:w="4165" w:type="dxa"/>
            <w:noWrap/>
            <w:vAlign w:val="center"/>
          </w:tcPr>
          <w:p w14:paraId="1FDD8425">
            <w:pPr>
              <w:pStyle w:val="56"/>
              <w:rPr>
                <w:rFonts w:cs="Calibri"/>
                <w:szCs w:val="20"/>
              </w:rPr>
            </w:pPr>
            <w:r>
              <w:rPr>
                <w:rFonts w:eastAsia="MS PGothic" w:cs="Calibri"/>
                <w:szCs w:val="20"/>
              </w:rPr>
              <w:t>AnWBTERR_PINCODE</w:t>
            </w:r>
          </w:p>
        </w:tc>
        <w:tc>
          <w:tcPr>
            <w:tcW w:w="5495" w:type="dxa"/>
            <w:vAlign w:val="center"/>
          </w:tcPr>
          <w:p w14:paraId="10233D69">
            <w:pPr>
              <w:pStyle w:val="56"/>
              <w:rPr>
                <w:rFonts w:cs="Calibri"/>
                <w:szCs w:val="20"/>
              </w:rPr>
            </w:pPr>
            <w:r>
              <w:rPr>
                <w:rFonts w:cs="Calibri"/>
                <w:szCs w:val="20"/>
              </w:rPr>
              <w:t>Pincode not matched</w:t>
            </w:r>
          </w:p>
        </w:tc>
      </w:tr>
      <w:tr w14:paraId="05FD4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60E5EF14">
            <w:pPr>
              <w:rPr>
                <w:rFonts w:cs="Calibri" w:eastAsiaTheme="minorEastAsia"/>
                <w:color w:val="000000" w:themeColor="text1"/>
              </w:rPr>
            </w:pPr>
            <w:r>
              <w:rPr>
                <w:rFonts w:cs="Calibri" w:eastAsiaTheme="minorEastAsia"/>
                <w:color w:val="000000" w:themeColor="text1"/>
              </w:rPr>
              <w:t>15</w:t>
            </w:r>
          </w:p>
        </w:tc>
        <w:tc>
          <w:tcPr>
            <w:tcW w:w="4165" w:type="dxa"/>
            <w:noWrap/>
            <w:vAlign w:val="center"/>
          </w:tcPr>
          <w:p w14:paraId="7011AE93">
            <w:pPr>
              <w:pStyle w:val="56"/>
              <w:rPr>
                <w:rFonts w:cs="Calibri"/>
                <w:szCs w:val="20"/>
              </w:rPr>
            </w:pPr>
            <w:r>
              <w:rPr>
                <w:rFonts w:eastAsia="MS PGothic" w:cs="Calibri"/>
                <w:szCs w:val="20"/>
              </w:rPr>
              <w:t>AnWBTERR_ABORT</w:t>
            </w:r>
          </w:p>
        </w:tc>
        <w:tc>
          <w:tcPr>
            <w:tcW w:w="5495" w:type="dxa"/>
            <w:vAlign w:val="center"/>
          </w:tcPr>
          <w:p w14:paraId="71633536">
            <w:pPr>
              <w:pStyle w:val="56"/>
              <w:rPr>
                <w:rFonts w:cs="Calibri"/>
                <w:szCs w:val="20"/>
              </w:rPr>
            </w:pPr>
            <w:r>
              <w:rPr>
                <w:rFonts w:cs="Calibri"/>
                <w:szCs w:val="20"/>
              </w:rPr>
              <w:t>Operation been aborted</w:t>
            </w:r>
          </w:p>
        </w:tc>
      </w:tr>
      <w:tr w14:paraId="4F03B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6014E6C3">
            <w:pPr>
              <w:rPr>
                <w:rFonts w:cs="Calibri" w:eastAsiaTheme="minorEastAsia"/>
                <w:color w:val="000000" w:themeColor="text1"/>
              </w:rPr>
            </w:pPr>
            <w:r>
              <w:rPr>
                <w:rFonts w:cs="Calibri" w:eastAsiaTheme="minorEastAsia"/>
                <w:color w:val="000000" w:themeColor="text1"/>
              </w:rPr>
              <w:t>16</w:t>
            </w:r>
          </w:p>
        </w:tc>
        <w:tc>
          <w:tcPr>
            <w:tcW w:w="4165" w:type="dxa"/>
            <w:noWrap/>
            <w:vAlign w:val="center"/>
          </w:tcPr>
          <w:p w14:paraId="1CE5BAAE">
            <w:pPr>
              <w:pStyle w:val="56"/>
              <w:rPr>
                <w:rFonts w:eastAsia="MS PGothic" w:cs="Calibri"/>
                <w:szCs w:val="20"/>
              </w:rPr>
            </w:pPr>
            <w:r>
              <w:rPr>
                <w:rFonts w:eastAsia="MS PGothic" w:cs="Calibri"/>
                <w:szCs w:val="20"/>
              </w:rPr>
              <w:t>AnWBTERR_UNSUPPORT</w:t>
            </w:r>
          </w:p>
        </w:tc>
        <w:tc>
          <w:tcPr>
            <w:tcW w:w="5495" w:type="dxa"/>
            <w:vAlign w:val="center"/>
          </w:tcPr>
          <w:p w14:paraId="34377802">
            <w:pPr>
              <w:rPr>
                <w:rFonts w:cs="Calibri"/>
                <w:color w:val="auto"/>
                <w:sz w:val="20"/>
                <w:szCs w:val="22"/>
              </w:rPr>
            </w:pPr>
            <w:r>
              <w:rPr>
                <w:rFonts w:cs="Calibri"/>
                <w:color w:val="auto"/>
                <w:sz w:val="20"/>
                <w:szCs w:val="22"/>
              </w:rPr>
              <w:t>Does not support</w:t>
            </w:r>
          </w:p>
        </w:tc>
      </w:tr>
      <w:tr w14:paraId="089B7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5C0C055B">
            <w:pPr>
              <w:rPr>
                <w:rFonts w:cs="Calibri"/>
                <w:color w:val="000000" w:themeColor="text1"/>
              </w:rPr>
            </w:pPr>
            <w:bookmarkStart w:id="436" w:name="_Hlk534382438"/>
            <w:r>
              <w:rPr>
                <w:rFonts w:cs="Calibri"/>
                <w:color w:val="000000" w:themeColor="text1"/>
              </w:rPr>
              <w:t>17</w:t>
            </w:r>
          </w:p>
        </w:tc>
        <w:tc>
          <w:tcPr>
            <w:tcW w:w="4165" w:type="dxa"/>
            <w:noWrap/>
            <w:vAlign w:val="center"/>
          </w:tcPr>
          <w:p w14:paraId="54366BCB">
            <w:pPr>
              <w:pStyle w:val="56"/>
              <w:rPr>
                <w:rFonts w:cs="Calibri"/>
                <w:szCs w:val="20"/>
              </w:rPr>
            </w:pPr>
            <w:r>
              <w:rPr>
                <w:rFonts w:eastAsia="MS PGothic" w:cs="Calibri"/>
                <w:szCs w:val="20"/>
              </w:rPr>
              <w:t>AnWBTERR_REPEATED_ATTEMPTS</w:t>
            </w:r>
          </w:p>
        </w:tc>
        <w:tc>
          <w:tcPr>
            <w:tcW w:w="5495" w:type="dxa"/>
            <w:vAlign w:val="center"/>
          </w:tcPr>
          <w:p w14:paraId="08538ED7">
            <w:pPr>
              <w:pStyle w:val="56"/>
              <w:rPr>
                <w:rFonts w:cs="Calibri"/>
                <w:szCs w:val="20"/>
              </w:rPr>
            </w:pPr>
            <w:r>
              <w:rPr>
                <w:rFonts w:eastAsia="MS PGothic" w:cs="Calibri"/>
                <w:szCs w:val="20"/>
              </w:rPr>
              <w:t>Call Connect API when connection in progressing.</w:t>
            </w:r>
          </w:p>
        </w:tc>
      </w:tr>
      <w:bookmarkEnd w:id="436"/>
      <w:tr w14:paraId="4ADD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4E711DB3">
            <w:pPr>
              <w:rPr>
                <w:rFonts w:cs="Calibri"/>
                <w:color w:val="000000" w:themeColor="text1"/>
              </w:rPr>
            </w:pPr>
            <w:r>
              <w:rPr>
                <w:rFonts w:eastAsia="Calibri" w:cs="Calibri"/>
                <w:color w:val="000000" w:themeColor="text1"/>
              </w:rPr>
              <w:t>…</w:t>
            </w:r>
          </w:p>
        </w:tc>
        <w:tc>
          <w:tcPr>
            <w:tcW w:w="4165" w:type="dxa"/>
            <w:noWrap/>
            <w:vAlign w:val="center"/>
          </w:tcPr>
          <w:p w14:paraId="648D429A">
            <w:pPr>
              <w:pStyle w:val="56"/>
              <w:rPr>
                <w:rFonts w:cs="Calibri"/>
              </w:rPr>
            </w:pPr>
          </w:p>
        </w:tc>
        <w:tc>
          <w:tcPr>
            <w:tcW w:w="5495" w:type="dxa"/>
            <w:vAlign w:val="center"/>
          </w:tcPr>
          <w:p w14:paraId="1A410156">
            <w:pPr>
              <w:pStyle w:val="56"/>
              <w:rPr>
                <w:rFonts w:cs="Calibri"/>
              </w:rPr>
            </w:pPr>
          </w:p>
        </w:tc>
      </w:tr>
      <w:tr w14:paraId="597F4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1DABFB69">
            <w:pPr>
              <w:rPr>
                <w:rFonts w:cs="Calibri"/>
                <w:color w:val="000000" w:themeColor="text1"/>
              </w:rPr>
            </w:pPr>
            <w:r>
              <w:rPr>
                <w:rFonts w:cs="Calibri"/>
                <w:color w:val="000000" w:themeColor="text1"/>
              </w:rPr>
              <w:t>1000</w:t>
            </w:r>
          </w:p>
        </w:tc>
        <w:tc>
          <w:tcPr>
            <w:tcW w:w="4165" w:type="dxa"/>
            <w:noWrap/>
            <w:vAlign w:val="center"/>
          </w:tcPr>
          <w:p w14:paraId="69D89FAB">
            <w:pPr>
              <w:pStyle w:val="56"/>
              <w:rPr>
                <w:rFonts w:cs="Calibri"/>
              </w:rPr>
            </w:pPr>
            <w:r>
              <w:rPr>
                <w:rFonts w:cs="Calibri"/>
              </w:rPr>
              <w:t xml:space="preserve"> AnWBTERR_BTHW</w:t>
            </w:r>
          </w:p>
        </w:tc>
        <w:tc>
          <w:tcPr>
            <w:tcW w:w="5495" w:type="dxa"/>
            <w:vAlign w:val="center"/>
          </w:tcPr>
          <w:p w14:paraId="367249A0">
            <w:pPr>
              <w:pStyle w:val="56"/>
              <w:rPr>
                <w:rFonts w:cs="Calibri"/>
              </w:rPr>
            </w:pPr>
            <w:r>
              <w:rPr>
                <w:rFonts w:cs="Calibri"/>
              </w:rPr>
              <w:t>System error - BT chip.</w:t>
            </w:r>
          </w:p>
        </w:tc>
      </w:tr>
      <w:tr w14:paraId="5A994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028DEF8C">
            <w:pPr>
              <w:rPr>
                <w:rFonts w:cs="Calibri"/>
                <w:color w:val="000000" w:themeColor="text1"/>
              </w:rPr>
            </w:pPr>
            <w:r>
              <w:rPr>
                <w:rFonts w:cs="Calibri"/>
                <w:color w:val="000000" w:themeColor="text1"/>
              </w:rPr>
              <w:t>1001</w:t>
            </w:r>
          </w:p>
        </w:tc>
        <w:tc>
          <w:tcPr>
            <w:tcW w:w="4165" w:type="dxa"/>
            <w:noWrap/>
            <w:vAlign w:val="center"/>
          </w:tcPr>
          <w:p w14:paraId="1A2B8EAD">
            <w:pPr>
              <w:pStyle w:val="56"/>
              <w:rPr>
                <w:rFonts w:cs="Calibri"/>
              </w:rPr>
            </w:pPr>
            <w:r>
              <w:rPr>
                <w:rFonts w:cs="Calibri"/>
              </w:rPr>
              <w:t xml:space="preserve"> AnWBTERR_UART</w:t>
            </w:r>
          </w:p>
        </w:tc>
        <w:tc>
          <w:tcPr>
            <w:tcW w:w="5495" w:type="dxa"/>
            <w:vAlign w:val="center"/>
          </w:tcPr>
          <w:p w14:paraId="140D3AE6">
            <w:pPr>
              <w:pStyle w:val="56"/>
              <w:rPr>
                <w:rFonts w:cs="Calibri"/>
              </w:rPr>
            </w:pPr>
            <w:r>
              <w:rPr>
                <w:rFonts w:cs="Calibri"/>
              </w:rPr>
              <w:t>System error - UART.</w:t>
            </w:r>
          </w:p>
        </w:tc>
      </w:tr>
      <w:tr w14:paraId="54266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46762EAB">
            <w:pPr>
              <w:rPr>
                <w:rFonts w:cs="Calibri"/>
                <w:color w:val="000000" w:themeColor="text1"/>
              </w:rPr>
            </w:pPr>
            <w:r>
              <w:rPr>
                <w:rFonts w:cs="Calibri"/>
                <w:color w:val="000000" w:themeColor="text1"/>
              </w:rPr>
              <w:t>1002</w:t>
            </w:r>
          </w:p>
        </w:tc>
        <w:tc>
          <w:tcPr>
            <w:tcW w:w="4165" w:type="dxa"/>
            <w:noWrap/>
            <w:vAlign w:val="center"/>
          </w:tcPr>
          <w:p w14:paraId="3EE93C06">
            <w:pPr>
              <w:pStyle w:val="56"/>
              <w:rPr>
                <w:rFonts w:cs="Calibri"/>
              </w:rPr>
            </w:pPr>
            <w:r>
              <w:rPr>
                <w:rFonts w:cs="Calibri"/>
              </w:rPr>
              <w:t xml:space="preserve"> AnWBTERR_EEPROM</w:t>
            </w:r>
          </w:p>
        </w:tc>
        <w:tc>
          <w:tcPr>
            <w:tcW w:w="5495" w:type="dxa"/>
            <w:vAlign w:val="center"/>
          </w:tcPr>
          <w:p w14:paraId="14B08D38">
            <w:pPr>
              <w:pStyle w:val="56"/>
              <w:rPr>
                <w:rFonts w:cs="Calibri"/>
              </w:rPr>
            </w:pPr>
            <w:r>
              <w:rPr>
                <w:rFonts w:cs="Calibri"/>
              </w:rPr>
              <w:t>System error - EEPROM.</w:t>
            </w:r>
          </w:p>
        </w:tc>
      </w:tr>
      <w:tr w14:paraId="226B7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60F3CC0C">
            <w:pPr>
              <w:rPr>
                <w:rFonts w:cs="Calibri"/>
                <w:color w:val="000000" w:themeColor="text1"/>
              </w:rPr>
            </w:pPr>
            <w:r>
              <w:rPr>
                <w:rFonts w:cs="Calibri"/>
                <w:color w:val="000000" w:themeColor="text1"/>
              </w:rPr>
              <w:t>1003</w:t>
            </w:r>
          </w:p>
        </w:tc>
        <w:tc>
          <w:tcPr>
            <w:tcW w:w="4165" w:type="dxa"/>
            <w:noWrap/>
            <w:vAlign w:val="center"/>
          </w:tcPr>
          <w:p w14:paraId="03E7E2F2">
            <w:pPr>
              <w:pStyle w:val="56"/>
              <w:rPr>
                <w:rFonts w:cs="Calibri"/>
              </w:rPr>
            </w:pPr>
            <w:r>
              <w:rPr>
                <w:rFonts w:cs="Calibri"/>
              </w:rPr>
              <w:t xml:space="preserve"> AnWBTERR_BTDSP</w:t>
            </w:r>
          </w:p>
        </w:tc>
        <w:tc>
          <w:tcPr>
            <w:tcW w:w="5495" w:type="dxa"/>
            <w:vAlign w:val="center"/>
          </w:tcPr>
          <w:p w14:paraId="71FA17AE">
            <w:pPr>
              <w:pStyle w:val="56"/>
              <w:rPr>
                <w:rFonts w:cs="Calibri"/>
              </w:rPr>
            </w:pPr>
            <w:r>
              <w:rPr>
                <w:rFonts w:cs="Calibri"/>
              </w:rPr>
              <w:t>System error - BTDSP.</w:t>
            </w:r>
          </w:p>
        </w:tc>
      </w:tr>
      <w:tr w14:paraId="04C21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0EB9C75C">
            <w:pPr>
              <w:rPr>
                <w:rFonts w:cs="Calibri"/>
                <w:color w:val="000000" w:themeColor="text1"/>
              </w:rPr>
            </w:pPr>
            <w:r>
              <w:rPr>
                <w:rFonts w:cs="Calibri"/>
                <w:color w:val="000000" w:themeColor="text1"/>
              </w:rPr>
              <w:t>1004</w:t>
            </w:r>
          </w:p>
        </w:tc>
        <w:tc>
          <w:tcPr>
            <w:tcW w:w="4165" w:type="dxa"/>
            <w:noWrap/>
            <w:vAlign w:val="center"/>
          </w:tcPr>
          <w:p w14:paraId="0821C355">
            <w:pPr>
              <w:pStyle w:val="56"/>
              <w:rPr>
                <w:rFonts w:cs="Calibri"/>
              </w:rPr>
            </w:pPr>
            <w:r>
              <w:rPr>
                <w:rFonts w:cs="Calibri"/>
              </w:rPr>
              <w:t xml:space="preserve"> AnWBTERR_AudioDriver</w:t>
            </w:r>
          </w:p>
        </w:tc>
        <w:tc>
          <w:tcPr>
            <w:tcW w:w="5495" w:type="dxa"/>
            <w:vAlign w:val="center"/>
          </w:tcPr>
          <w:p w14:paraId="124F3C1E">
            <w:pPr>
              <w:pStyle w:val="56"/>
              <w:rPr>
                <w:rFonts w:cs="Calibri"/>
              </w:rPr>
            </w:pPr>
            <w:r>
              <w:rPr>
                <w:rFonts w:cs="Calibri"/>
              </w:rPr>
              <w:t>System error - Audio Driver.</w:t>
            </w:r>
          </w:p>
        </w:tc>
      </w:tr>
      <w:tr w14:paraId="3816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2464B6BA">
            <w:pPr>
              <w:rPr>
                <w:rFonts w:cs="Calibri"/>
                <w:color w:val="000000" w:themeColor="text1"/>
              </w:rPr>
            </w:pPr>
            <w:r>
              <w:rPr>
                <w:rFonts w:cs="Calibri"/>
                <w:color w:val="000000" w:themeColor="text1"/>
              </w:rPr>
              <w:t>1005</w:t>
            </w:r>
          </w:p>
        </w:tc>
        <w:tc>
          <w:tcPr>
            <w:tcW w:w="4165" w:type="dxa"/>
            <w:noWrap/>
            <w:vAlign w:val="center"/>
          </w:tcPr>
          <w:p w14:paraId="46C2B9F6">
            <w:pPr>
              <w:pStyle w:val="56"/>
              <w:rPr>
                <w:rFonts w:cs="Calibri"/>
              </w:rPr>
            </w:pPr>
            <w:r>
              <w:rPr>
                <w:rFonts w:cs="Calibri"/>
              </w:rPr>
              <w:t xml:space="preserve"> AnWBTERR_SYS</w:t>
            </w:r>
          </w:p>
        </w:tc>
        <w:tc>
          <w:tcPr>
            <w:tcW w:w="5495" w:type="dxa"/>
            <w:vAlign w:val="center"/>
          </w:tcPr>
          <w:p w14:paraId="3764FBA4">
            <w:pPr>
              <w:pStyle w:val="56"/>
              <w:rPr>
                <w:rFonts w:cs="Calibri"/>
              </w:rPr>
            </w:pPr>
            <w:r>
              <w:rPr>
                <w:rFonts w:cs="Calibri"/>
              </w:rPr>
              <w:t>System error - OS related API error.</w:t>
            </w:r>
          </w:p>
        </w:tc>
      </w:tr>
      <w:tr w14:paraId="0691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57A958F6">
            <w:pPr>
              <w:rPr>
                <w:rFonts w:cs="Calibri"/>
                <w:color w:val="000000" w:themeColor="text1"/>
              </w:rPr>
            </w:pPr>
            <w:r>
              <w:rPr>
                <w:rFonts w:cs="Calibri"/>
                <w:color w:val="000000" w:themeColor="text1"/>
              </w:rPr>
              <w:t>1006</w:t>
            </w:r>
          </w:p>
        </w:tc>
        <w:tc>
          <w:tcPr>
            <w:tcW w:w="4165" w:type="dxa"/>
            <w:noWrap/>
            <w:vAlign w:val="center"/>
          </w:tcPr>
          <w:p w14:paraId="16C6CA68">
            <w:pPr>
              <w:pStyle w:val="56"/>
              <w:rPr>
                <w:rFonts w:cs="Calibri"/>
              </w:rPr>
            </w:pPr>
            <w:r>
              <w:rPr>
                <w:rFonts w:cs="Calibri"/>
              </w:rPr>
              <w:t xml:space="preserve"> AnWBTERR_BTDSP_LICENSE_FAIL</w:t>
            </w:r>
          </w:p>
        </w:tc>
        <w:tc>
          <w:tcPr>
            <w:tcW w:w="5495" w:type="dxa"/>
            <w:vAlign w:val="center"/>
          </w:tcPr>
          <w:p w14:paraId="634FC6FB">
            <w:pPr>
              <w:pStyle w:val="56"/>
              <w:rPr>
                <w:rFonts w:cs="Calibri"/>
              </w:rPr>
            </w:pPr>
            <w:r>
              <w:rPr>
                <w:rFonts w:cs="Calibri"/>
              </w:rPr>
              <w:t>System error - DSP license fail.</w:t>
            </w:r>
          </w:p>
        </w:tc>
      </w:tr>
      <w:tr w14:paraId="1C8AA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12D4C93E">
            <w:pPr>
              <w:rPr>
                <w:rFonts w:cs="Calibri"/>
                <w:color w:val="000000" w:themeColor="text1"/>
              </w:rPr>
            </w:pPr>
            <w:r>
              <w:rPr>
                <w:rFonts w:cs="Calibri"/>
                <w:color w:val="000000" w:themeColor="text1"/>
              </w:rPr>
              <w:t>1007</w:t>
            </w:r>
          </w:p>
        </w:tc>
        <w:tc>
          <w:tcPr>
            <w:tcW w:w="4165" w:type="dxa"/>
            <w:noWrap/>
            <w:vAlign w:val="center"/>
          </w:tcPr>
          <w:p w14:paraId="08390EEB">
            <w:pPr>
              <w:pStyle w:val="56"/>
              <w:rPr>
                <w:rFonts w:cs="Calibri"/>
              </w:rPr>
            </w:pPr>
            <w:r>
              <w:rPr>
                <w:rFonts w:cs="Calibri"/>
              </w:rPr>
              <w:t xml:space="preserve"> AnWBTERR_HOST_MALLOC</w:t>
            </w:r>
          </w:p>
        </w:tc>
        <w:tc>
          <w:tcPr>
            <w:tcW w:w="5495" w:type="dxa"/>
            <w:vAlign w:val="center"/>
          </w:tcPr>
          <w:p w14:paraId="0FFDF41D">
            <w:pPr>
              <w:pStyle w:val="56"/>
              <w:rPr>
                <w:rFonts w:cs="Calibri"/>
              </w:rPr>
            </w:pPr>
            <w:r>
              <w:rPr>
                <w:rFonts w:cs="Calibri"/>
              </w:rPr>
              <w:t>System error - memory allocation failure</w:t>
            </w:r>
          </w:p>
        </w:tc>
      </w:tr>
      <w:tr w14:paraId="4CB7A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0F081AD8">
            <w:pPr>
              <w:rPr>
                <w:rFonts w:cs="Calibri"/>
                <w:color w:val="000000" w:themeColor="text1"/>
              </w:rPr>
            </w:pPr>
            <w:r>
              <w:rPr>
                <w:rFonts w:cs="Calibri"/>
                <w:color w:val="000000" w:themeColor="text1"/>
              </w:rPr>
              <w:t>1008</w:t>
            </w:r>
          </w:p>
        </w:tc>
        <w:tc>
          <w:tcPr>
            <w:tcW w:w="4165" w:type="dxa"/>
            <w:noWrap/>
            <w:vAlign w:val="center"/>
          </w:tcPr>
          <w:p w14:paraId="44FA855E">
            <w:pPr>
              <w:pStyle w:val="56"/>
              <w:rPr>
                <w:rFonts w:cs="Calibri"/>
              </w:rPr>
            </w:pPr>
            <w:r>
              <w:rPr>
                <w:rFonts w:cs="Calibri"/>
              </w:rPr>
              <w:t xml:space="preserve"> AnWBTERR_HOST_TIMER</w:t>
            </w:r>
          </w:p>
        </w:tc>
        <w:tc>
          <w:tcPr>
            <w:tcW w:w="5495" w:type="dxa"/>
            <w:vAlign w:val="center"/>
          </w:tcPr>
          <w:p w14:paraId="59DB4A21">
            <w:pPr>
              <w:pStyle w:val="56"/>
              <w:rPr>
                <w:rFonts w:cs="Calibri"/>
              </w:rPr>
            </w:pPr>
            <w:r>
              <w:rPr>
                <w:rFonts w:cs="Calibri"/>
              </w:rPr>
              <w:t>System error – stack timer failure</w:t>
            </w:r>
          </w:p>
        </w:tc>
      </w:tr>
      <w:tr w14:paraId="7AC2C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3D46D32E">
            <w:pPr>
              <w:rPr>
                <w:rFonts w:cs="Calibri"/>
                <w:color w:val="000000" w:themeColor="text1"/>
              </w:rPr>
            </w:pPr>
            <w:r>
              <w:rPr>
                <w:rFonts w:cs="Calibri"/>
                <w:color w:val="000000" w:themeColor="text1"/>
              </w:rPr>
              <w:t>1009</w:t>
            </w:r>
          </w:p>
        </w:tc>
        <w:tc>
          <w:tcPr>
            <w:tcW w:w="4165" w:type="dxa"/>
            <w:noWrap/>
            <w:vAlign w:val="center"/>
          </w:tcPr>
          <w:p w14:paraId="61206147">
            <w:pPr>
              <w:pStyle w:val="56"/>
              <w:rPr>
                <w:rFonts w:cs="Calibri"/>
              </w:rPr>
            </w:pPr>
            <w:r>
              <w:rPr>
                <w:rFonts w:cs="Calibri"/>
              </w:rPr>
              <w:t xml:space="preserve"> AnWBTERR_HOST_EVENT</w:t>
            </w:r>
          </w:p>
        </w:tc>
        <w:tc>
          <w:tcPr>
            <w:tcW w:w="5495" w:type="dxa"/>
            <w:vAlign w:val="center"/>
          </w:tcPr>
          <w:p w14:paraId="3240CB44">
            <w:pPr>
              <w:pStyle w:val="56"/>
              <w:rPr>
                <w:rFonts w:cs="Calibri"/>
              </w:rPr>
            </w:pPr>
            <w:r>
              <w:rPr>
                <w:rFonts w:cs="Calibri"/>
              </w:rPr>
              <w:t>System error – stack event failure</w:t>
            </w:r>
          </w:p>
        </w:tc>
      </w:tr>
      <w:tr w14:paraId="1F682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1E5E83CC">
            <w:pPr>
              <w:rPr>
                <w:rFonts w:cs="Calibri"/>
                <w:color w:val="000000" w:themeColor="text1"/>
              </w:rPr>
            </w:pPr>
            <w:r>
              <w:rPr>
                <w:rFonts w:cs="Calibri"/>
                <w:color w:val="000000" w:themeColor="text1"/>
              </w:rPr>
              <w:t>1010</w:t>
            </w:r>
          </w:p>
        </w:tc>
        <w:tc>
          <w:tcPr>
            <w:tcW w:w="4165" w:type="dxa"/>
            <w:noWrap/>
            <w:vAlign w:val="center"/>
          </w:tcPr>
          <w:p w14:paraId="2AF2FDDB">
            <w:pPr>
              <w:pStyle w:val="56"/>
              <w:rPr>
                <w:rFonts w:cs="Calibri"/>
              </w:rPr>
            </w:pPr>
            <w:r>
              <w:rPr>
                <w:rFonts w:cs="Calibri"/>
              </w:rPr>
              <w:t xml:space="preserve"> AnWBTERR_HOST_MSGQ</w:t>
            </w:r>
          </w:p>
        </w:tc>
        <w:tc>
          <w:tcPr>
            <w:tcW w:w="5495" w:type="dxa"/>
            <w:vAlign w:val="center"/>
          </w:tcPr>
          <w:p w14:paraId="47017EBE">
            <w:pPr>
              <w:pStyle w:val="56"/>
              <w:rPr>
                <w:rFonts w:cs="Calibri"/>
              </w:rPr>
            </w:pPr>
            <w:r>
              <w:rPr>
                <w:rFonts w:cs="Calibri"/>
              </w:rPr>
              <w:t>System error – buffer overflow</w:t>
            </w:r>
          </w:p>
        </w:tc>
      </w:tr>
      <w:tr w14:paraId="4AB29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7" w:hRule="atLeast"/>
        </w:trPr>
        <w:tc>
          <w:tcPr>
            <w:tcW w:w="830" w:type="dxa"/>
            <w:noWrap/>
            <w:vAlign w:val="center"/>
          </w:tcPr>
          <w:p w14:paraId="793DD48E">
            <w:pPr>
              <w:rPr>
                <w:rFonts w:cs="Calibri"/>
                <w:color w:val="000000" w:themeColor="text1"/>
              </w:rPr>
            </w:pPr>
            <w:r>
              <w:rPr>
                <w:rFonts w:cs="Calibri"/>
                <w:color w:val="000000" w:themeColor="text1"/>
              </w:rPr>
              <w:t>1011</w:t>
            </w:r>
          </w:p>
        </w:tc>
        <w:tc>
          <w:tcPr>
            <w:tcW w:w="4165" w:type="dxa"/>
            <w:noWrap/>
            <w:vAlign w:val="center"/>
          </w:tcPr>
          <w:p w14:paraId="541046FE">
            <w:pPr>
              <w:pStyle w:val="56"/>
              <w:rPr>
                <w:rFonts w:cs="Calibri"/>
              </w:rPr>
            </w:pPr>
            <w:r>
              <w:rPr>
                <w:rFonts w:cs="Calibri"/>
              </w:rPr>
              <w:t xml:space="preserve"> AnWBTERR_HOST_H4PK</w:t>
            </w:r>
          </w:p>
        </w:tc>
        <w:tc>
          <w:tcPr>
            <w:tcW w:w="5495" w:type="dxa"/>
            <w:vAlign w:val="center"/>
          </w:tcPr>
          <w:p w14:paraId="0F805E69">
            <w:pPr>
              <w:pStyle w:val="56"/>
              <w:rPr>
                <w:rFonts w:cs="Calibri"/>
              </w:rPr>
            </w:pPr>
            <w:r>
              <w:rPr>
                <w:rFonts w:cs="Calibri"/>
              </w:rPr>
              <w:t>System error – UART H4 abnormal data</w:t>
            </w:r>
          </w:p>
        </w:tc>
      </w:tr>
    </w:tbl>
    <w:p w14:paraId="4064E376">
      <w:pPr>
        <w:pStyle w:val="2"/>
      </w:pPr>
      <w:bookmarkStart w:id="437" w:name="_RESPONSE_MESSAGE_1"/>
      <w:bookmarkEnd w:id="437"/>
      <w:bookmarkStart w:id="438" w:name="_Response_Message"/>
      <w:bookmarkEnd w:id="438"/>
      <w:bookmarkStart w:id="439" w:name="_Toc520376530"/>
      <w:bookmarkStart w:id="440" w:name="_Toc525895388"/>
      <w:bookmarkStart w:id="441" w:name="_Toc525895689"/>
      <w:bookmarkStart w:id="442" w:name="_Toc565"/>
      <w:r>
        <w:t xml:space="preserve">RESPONSE </w:t>
      </w:r>
      <w:bookmarkEnd w:id="439"/>
      <w:bookmarkEnd w:id="440"/>
      <w:bookmarkEnd w:id="441"/>
      <w:r>
        <w:t>Callback API</w:t>
      </w:r>
      <w:bookmarkEnd w:id="442"/>
    </w:p>
    <w:p w14:paraId="3574F975">
      <w:pPr>
        <w:pStyle w:val="3"/>
      </w:pPr>
      <w:bookmarkStart w:id="443" w:name="_Common_Message_2"/>
      <w:bookmarkEnd w:id="443"/>
      <w:bookmarkStart w:id="444" w:name="_Common_Message_1"/>
      <w:bookmarkEnd w:id="444"/>
      <w:bookmarkStart w:id="445" w:name="_Common_Message"/>
      <w:bookmarkEnd w:id="445"/>
      <w:bookmarkStart w:id="446" w:name="_Toc520376531"/>
      <w:bookmarkStart w:id="447" w:name="_Toc525895690"/>
      <w:bookmarkStart w:id="448" w:name="_Toc525895389"/>
      <w:bookmarkStart w:id="449" w:name="_Toc3904"/>
      <w:r>
        <w:t xml:space="preserve">Common </w:t>
      </w:r>
      <w:bookmarkEnd w:id="446"/>
      <w:bookmarkEnd w:id="447"/>
      <w:bookmarkEnd w:id="448"/>
      <w:r>
        <w:t>Callback</w:t>
      </w:r>
      <w:bookmarkEnd w:id="449"/>
      <w:bookmarkStart w:id="450" w:name="_AnWBT_INIT_CFM"/>
      <w:bookmarkEnd w:id="450"/>
      <w:bookmarkStart w:id="451" w:name="_Toc525895416"/>
      <w:bookmarkStart w:id="452" w:name="_Toc525895717"/>
    </w:p>
    <w:p w14:paraId="779CE9E5">
      <w:pPr>
        <w:pStyle w:val="4"/>
        <w:rPr>
          <w:rFonts w:cs="Calibri"/>
        </w:rPr>
      </w:pPr>
      <w:bookmarkStart w:id="453" w:name="_Toc24095"/>
      <w:r>
        <w:rPr>
          <w:rFonts w:cs="Calibri"/>
          <w:bCs/>
        </w:rPr>
        <w:t>OnOobDataCallback</w:t>
      </w:r>
      <w:bookmarkEnd w:id="453"/>
    </w:p>
    <w:p w14:paraId="59C5FD23">
      <w:pPr>
        <w:rPr>
          <w:rFonts w:cs="Calibri"/>
          <w:lang w:eastAsia="en-US"/>
        </w:rPr>
      </w:pPr>
      <w:r>
        <w:rPr>
          <w:rFonts w:cs="Calibri"/>
          <w:lang w:eastAsia="en-US"/>
        </w:rPr>
        <w:t>Return OOB data from local bt chip .</w:t>
      </w:r>
    </w:p>
    <w:p w14:paraId="1B8D06CD">
      <w:pPr>
        <w:pStyle w:val="6"/>
        <w:rPr>
          <w:rFonts w:cs="Calibri"/>
        </w:rPr>
      </w:pPr>
      <w:r>
        <w:rPr>
          <w:rFonts w:cs="Calibri"/>
        </w:rPr>
        <w:t>Syntax</w:t>
      </w:r>
    </w:p>
    <w:p w14:paraId="0C4AAD35">
      <w:pPr>
        <w:ind w:firstLine="720"/>
        <w:rPr>
          <w:rFonts w:cs="Calibri"/>
          <w:b/>
          <w:lang w:eastAsia="en-US"/>
        </w:rPr>
      </w:pPr>
      <w:r>
        <w:rPr>
          <w:rFonts w:cs="Calibri"/>
          <w:b/>
          <w:lang w:eastAsia="en-US"/>
        </w:rPr>
        <w:t>void OnOobDataCallback (in AnWBT_OOB_Data oobData);</w:t>
      </w:r>
    </w:p>
    <w:p w14:paraId="27E38FB7">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0C4E1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85"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600D2191">
            <w:pPr>
              <w:pStyle w:val="64"/>
              <w:jc w:val="left"/>
              <w:rPr>
                <w:rFonts w:ascii="Calibri" w:hAnsi="Calibri" w:cs="Calibri"/>
              </w:rPr>
            </w:pPr>
            <w:r>
              <w:rPr>
                <w:rFonts w:ascii="Calibri" w:hAnsi="Calibri" w:cs="Calibri"/>
              </w:rPr>
              <w:t>Parameters</w:t>
            </w:r>
          </w:p>
        </w:tc>
        <w:tc>
          <w:tcPr>
            <w:tcW w:w="2632"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72CD9974">
            <w:pPr>
              <w:pStyle w:val="64"/>
              <w:jc w:val="left"/>
              <w:rPr>
                <w:rFonts w:ascii="Calibri" w:hAnsi="Calibri" w:cs="Calibri"/>
              </w:rPr>
            </w:pPr>
            <w:r>
              <w:rPr>
                <w:rFonts w:ascii="Calibri" w:hAnsi="Calibri" w:cs="Calibri"/>
              </w:rPr>
              <w:t>Type</w:t>
            </w:r>
          </w:p>
        </w:tc>
        <w:tc>
          <w:tcPr>
            <w:tcW w:w="5373"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5484F8EA">
            <w:pPr>
              <w:pStyle w:val="64"/>
              <w:jc w:val="left"/>
              <w:rPr>
                <w:rFonts w:ascii="Calibri" w:hAnsi="Calibri" w:cs="Calibri"/>
              </w:rPr>
            </w:pPr>
            <w:r>
              <w:rPr>
                <w:rFonts w:ascii="Calibri" w:hAnsi="Calibri" w:cs="Calibri"/>
              </w:rPr>
              <w:t>Description</w:t>
            </w:r>
          </w:p>
        </w:tc>
      </w:tr>
      <w:tr w14:paraId="284D0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0" w:hRule="atLeast"/>
        </w:trPr>
        <w:tc>
          <w:tcPr>
            <w:tcW w:w="2485" w:type="dxa"/>
            <w:tcBorders>
              <w:top w:val="double" w:color="auto" w:sz="4" w:space="0"/>
              <w:left w:val="single" w:color="auto" w:sz="4" w:space="0"/>
              <w:bottom w:val="double" w:color="auto" w:sz="4" w:space="0"/>
              <w:right w:val="single" w:color="auto" w:sz="4" w:space="0"/>
            </w:tcBorders>
            <w:vAlign w:val="center"/>
          </w:tcPr>
          <w:p w14:paraId="2B4568AC">
            <w:pPr>
              <w:pStyle w:val="56"/>
              <w:rPr>
                <w:rFonts w:eastAsia="宋体" w:cs="Calibri"/>
                <w:lang w:eastAsia="zh-CN"/>
              </w:rPr>
            </w:pPr>
            <w:r>
              <w:rPr>
                <w:rFonts w:hint="eastAsia" w:eastAsia="宋体" w:cs="Calibri"/>
                <w:lang w:eastAsia="zh-CN"/>
              </w:rPr>
              <w:t>o</w:t>
            </w:r>
            <w:r>
              <w:rPr>
                <w:rFonts w:eastAsia="宋体" w:cs="Calibri"/>
                <w:lang w:eastAsia="zh-CN"/>
              </w:rPr>
              <w:t>obData</w:t>
            </w:r>
          </w:p>
        </w:tc>
        <w:tc>
          <w:tcPr>
            <w:tcW w:w="2632" w:type="dxa"/>
            <w:tcBorders>
              <w:top w:val="double" w:color="auto" w:sz="4" w:space="0"/>
              <w:left w:val="single" w:color="auto" w:sz="4" w:space="0"/>
              <w:right w:val="single" w:color="auto" w:sz="4" w:space="0"/>
            </w:tcBorders>
            <w:vAlign w:val="center"/>
          </w:tcPr>
          <w:p w14:paraId="20CD6494">
            <w:pPr>
              <w:pStyle w:val="56"/>
              <w:rPr>
                <w:rFonts w:eastAsia="宋体" w:cs="Calibri"/>
                <w:lang w:eastAsia="zh-CN"/>
              </w:rPr>
            </w:pPr>
            <w:r>
              <w:rPr>
                <w:rFonts w:eastAsia="宋体" w:cs="Calibri"/>
                <w:lang w:eastAsia="zh-CN"/>
              </w:rPr>
              <w:t>AnWBT_OOB_Data</w:t>
            </w:r>
          </w:p>
        </w:tc>
        <w:tc>
          <w:tcPr>
            <w:tcW w:w="5373" w:type="dxa"/>
            <w:tcBorders>
              <w:top w:val="double" w:color="auto" w:sz="4" w:space="0"/>
              <w:left w:val="single" w:color="auto" w:sz="4" w:space="0"/>
              <w:right w:val="single" w:color="auto" w:sz="4" w:space="0"/>
            </w:tcBorders>
            <w:vAlign w:val="center"/>
          </w:tcPr>
          <w:p w14:paraId="0298504B">
            <w:pPr>
              <w:pStyle w:val="56"/>
              <w:rPr>
                <w:rFonts w:eastAsia="宋体" w:cs="Calibri"/>
                <w:lang w:eastAsia="zh-CN"/>
              </w:rPr>
            </w:pPr>
            <w:r>
              <w:rPr>
                <w:rFonts w:eastAsia="宋体" w:cs="Calibri"/>
                <w:lang w:eastAsia="zh-CN"/>
              </w:rPr>
              <w:t>Local OOB data base on Apple Document above R29.</w:t>
            </w:r>
          </w:p>
        </w:tc>
      </w:tr>
    </w:tbl>
    <w:p w14:paraId="72963E8E">
      <w:pPr>
        <w:pStyle w:val="45"/>
      </w:pPr>
      <w:r>
        <w:rPr>
          <w:rFonts w:cs="Calibri"/>
          <w:bCs/>
          <w:lang w:eastAsia="en-US"/>
        </w:rPr>
        <w:t>AnWBT_OOB_Data</w:t>
      </w:r>
    </w:p>
    <w:tbl>
      <w:tblPr>
        <w:tblStyle w:val="55"/>
        <w:tblW w:w="104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2660"/>
        <w:gridCol w:w="3402"/>
        <w:gridCol w:w="4404"/>
      </w:tblGrid>
      <w:tr w14:paraId="29919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660" w:type="dxa"/>
            <w:shd w:val="clear" w:color="auto" w:fill="000000" w:themeFill="text1"/>
            <w:noWrap/>
            <w:vAlign w:val="center"/>
          </w:tcPr>
          <w:p w14:paraId="08EAC34D">
            <w:pPr>
              <w:pStyle w:val="64"/>
              <w:jc w:val="left"/>
              <w:rPr>
                <w:rFonts w:ascii="Calibri" w:hAnsi="Calibri"/>
              </w:rPr>
            </w:pPr>
            <w:r>
              <w:rPr>
                <w:rFonts w:ascii="Calibri" w:hAnsi="Calibri"/>
              </w:rPr>
              <w:t>Member</w:t>
            </w:r>
          </w:p>
        </w:tc>
        <w:tc>
          <w:tcPr>
            <w:tcW w:w="3402" w:type="dxa"/>
            <w:shd w:val="clear" w:color="auto" w:fill="000000" w:themeFill="text1"/>
            <w:noWrap/>
            <w:vAlign w:val="center"/>
          </w:tcPr>
          <w:p w14:paraId="3153223D">
            <w:pPr>
              <w:pStyle w:val="64"/>
              <w:jc w:val="left"/>
              <w:rPr>
                <w:rFonts w:ascii="Calibri" w:hAnsi="Calibri"/>
              </w:rPr>
            </w:pPr>
            <w:r>
              <w:rPr>
                <w:rFonts w:ascii="Calibri" w:hAnsi="Calibri"/>
              </w:rPr>
              <w:t>Type</w:t>
            </w:r>
          </w:p>
        </w:tc>
        <w:tc>
          <w:tcPr>
            <w:tcW w:w="4404" w:type="dxa"/>
            <w:shd w:val="clear" w:color="auto" w:fill="000000" w:themeFill="text1"/>
            <w:noWrap/>
            <w:vAlign w:val="center"/>
          </w:tcPr>
          <w:p w14:paraId="5D5539A7">
            <w:pPr>
              <w:pStyle w:val="64"/>
              <w:jc w:val="left"/>
              <w:rPr>
                <w:rFonts w:ascii="Calibri" w:hAnsi="Calibri"/>
              </w:rPr>
            </w:pPr>
            <w:r>
              <w:rPr>
                <w:rFonts w:ascii="Calibri" w:hAnsi="Calibri"/>
              </w:rPr>
              <w:t>Description</w:t>
            </w:r>
          </w:p>
        </w:tc>
      </w:tr>
      <w:tr w14:paraId="38369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660" w:type="dxa"/>
            <w:vAlign w:val="center"/>
          </w:tcPr>
          <w:p w14:paraId="52691F28">
            <w:pPr>
              <w:pStyle w:val="56"/>
              <w:rPr>
                <w:szCs w:val="20"/>
              </w:rPr>
            </w:pPr>
            <w:r>
              <w:rPr>
                <w:szCs w:val="20"/>
              </w:rPr>
              <w:t>status</w:t>
            </w:r>
          </w:p>
        </w:tc>
        <w:tc>
          <w:tcPr>
            <w:tcW w:w="3402" w:type="dxa"/>
            <w:vAlign w:val="center"/>
          </w:tcPr>
          <w:p w14:paraId="25DD117B">
            <w:pPr>
              <w:pStyle w:val="56"/>
              <w:rPr>
                <w:szCs w:val="20"/>
              </w:rPr>
            </w:pPr>
            <w:r>
              <w:rPr>
                <w:rFonts w:eastAsia="MS PGothic" w:cs="Calibri"/>
                <w:kern w:val="0"/>
                <w:szCs w:val="20"/>
              </w:rPr>
              <w:t>int</w:t>
            </w:r>
          </w:p>
        </w:tc>
        <w:tc>
          <w:tcPr>
            <w:tcW w:w="4404" w:type="dxa"/>
            <w:vAlign w:val="center"/>
          </w:tcPr>
          <w:p w14:paraId="3D4C025B">
            <w:pPr>
              <w:pStyle w:val="66"/>
              <w:ind w:left="0"/>
              <w:rPr>
                <w:rFonts w:ascii="Calibri" w:hAnsi="Calibri" w:cs="Calibri"/>
                <w:color w:val="000000" w:themeColor="text1"/>
                <w:lang w:eastAsia="en-US"/>
              </w:rPr>
            </w:pPr>
            <w:r>
              <w:rPr>
                <w:rFonts w:ascii="Calibri" w:hAnsi="Calibri" w:cs="Calibri"/>
                <w:color w:val="000000" w:themeColor="text1"/>
                <w:lang w:eastAsia="en-US"/>
              </w:rPr>
              <w:t>0x00</w:t>
            </w:r>
            <w:r>
              <w:rPr>
                <w:rFonts w:ascii="Calibri" w:hAnsi="Calibri" w:cs="Calibri" w:eastAsiaTheme="minorEastAsia"/>
                <w:color w:val="000000" w:themeColor="text1"/>
              </w:rPr>
              <w:t>:</w:t>
            </w:r>
            <w:r>
              <w:rPr>
                <w:rFonts w:ascii="Calibri" w:hAnsi="Calibri" w:cs="Calibri"/>
                <w:color w:val="000000" w:themeColor="text1"/>
                <w:lang w:eastAsia="en-US"/>
              </w:rPr>
              <w:t>Read_Local_OOB_Extended_Data command succeeded</w:t>
            </w:r>
          </w:p>
          <w:p w14:paraId="2CF46E42">
            <w:pPr>
              <w:pStyle w:val="66"/>
              <w:ind w:left="0"/>
              <w:rPr>
                <w:rFonts w:ascii="Calibri" w:hAnsi="Calibri" w:cs="Calibri" w:eastAsiaTheme="minorEastAsia"/>
                <w:color w:val="000000" w:themeColor="text1"/>
              </w:rPr>
            </w:pPr>
            <w:r>
              <w:rPr>
                <w:rFonts w:ascii="Calibri" w:hAnsi="Calibri" w:cs="Calibri"/>
                <w:color w:val="000000" w:themeColor="text1"/>
                <w:lang w:eastAsia="en-US"/>
              </w:rPr>
              <w:t>0x01-0xFF</w:t>
            </w:r>
            <w:r>
              <w:rPr>
                <w:rFonts w:ascii="Calibri" w:hAnsi="Calibri" w:cs="Calibri" w:eastAsiaTheme="minorEastAsia"/>
                <w:color w:val="000000" w:themeColor="text1"/>
              </w:rPr>
              <w:t>:</w:t>
            </w:r>
            <w:r>
              <w:rPr>
                <w:rFonts w:ascii="Calibri" w:hAnsi="Calibri" w:cs="Calibri"/>
                <w:color w:val="000000" w:themeColor="text1"/>
                <w:lang w:eastAsia="en-US"/>
              </w:rPr>
              <w:t>Read_Local_OOB_Extended_Data command failed. Please refer to Error Codes defined in BT spec for a list of error codes and descriptions.</w:t>
            </w:r>
          </w:p>
        </w:tc>
      </w:tr>
      <w:tr w14:paraId="4251A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660" w:type="dxa"/>
            <w:vAlign w:val="center"/>
          </w:tcPr>
          <w:p w14:paraId="20D4A1B1">
            <w:pPr>
              <w:pStyle w:val="56"/>
              <w:rPr>
                <w:szCs w:val="20"/>
              </w:rPr>
            </w:pPr>
            <w:r>
              <w:rPr>
                <w:szCs w:val="20"/>
              </w:rPr>
              <w:t>hash_c192</w:t>
            </w:r>
          </w:p>
        </w:tc>
        <w:tc>
          <w:tcPr>
            <w:tcW w:w="3402" w:type="dxa"/>
            <w:vAlign w:val="center"/>
          </w:tcPr>
          <w:p w14:paraId="184BD38D">
            <w:pPr>
              <w:pStyle w:val="56"/>
              <w:rPr>
                <w:szCs w:val="20"/>
              </w:rPr>
            </w:pPr>
            <w:r>
              <w:rPr>
                <w:rFonts w:cs="Calibri"/>
                <w:szCs w:val="20"/>
              </w:rPr>
              <w:t>String</w:t>
            </w:r>
          </w:p>
        </w:tc>
        <w:tc>
          <w:tcPr>
            <w:tcW w:w="4404" w:type="dxa"/>
            <w:vAlign w:val="center"/>
          </w:tcPr>
          <w:p w14:paraId="62F09359">
            <w:pPr>
              <w:pStyle w:val="66"/>
              <w:ind w:left="0"/>
              <w:rPr>
                <w:rFonts w:ascii="Calibri" w:hAnsi="Calibri" w:cs="Calibri" w:eastAsiaTheme="minorEastAsia"/>
                <w:color w:val="000000" w:themeColor="text1"/>
              </w:rPr>
            </w:pPr>
            <w:r>
              <w:rPr>
                <w:rFonts w:ascii="Calibri" w:hAnsi="Calibri" w:cs="Calibri" w:eastAsiaTheme="minorEastAsia"/>
                <w:color w:val="000000" w:themeColor="text1"/>
              </w:rPr>
              <w:t>It is Simple Pairing Hash C derived from the P-192 public key with 16 bytes size.</w:t>
            </w:r>
          </w:p>
        </w:tc>
      </w:tr>
      <w:tr w14:paraId="47685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660" w:type="dxa"/>
            <w:vAlign w:val="center"/>
          </w:tcPr>
          <w:p w14:paraId="5154AB4F">
            <w:pPr>
              <w:pStyle w:val="56"/>
              <w:rPr>
                <w:szCs w:val="20"/>
              </w:rPr>
            </w:pPr>
            <w:r>
              <w:rPr>
                <w:szCs w:val="20"/>
              </w:rPr>
              <w:t>rand_r192</w:t>
            </w:r>
          </w:p>
        </w:tc>
        <w:tc>
          <w:tcPr>
            <w:tcW w:w="3402" w:type="dxa"/>
            <w:vAlign w:val="center"/>
          </w:tcPr>
          <w:p w14:paraId="383CCCFE">
            <w:pPr>
              <w:pStyle w:val="56"/>
              <w:rPr>
                <w:szCs w:val="20"/>
              </w:rPr>
            </w:pPr>
            <w:r>
              <w:rPr>
                <w:rFonts w:cs="Calibri"/>
                <w:szCs w:val="20"/>
              </w:rPr>
              <w:t>String</w:t>
            </w:r>
          </w:p>
        </w:tc>
        <w:tc>
          <w:tcPr>
            <w:tcW w:w="4404" w:type="dxa"/>
            <w:vAlign w:val="center"/>
          </w:tcPr>
          <w:p w14:paraId="0F90F734">
            <w:pPr>
              <w:pStyle w:val="66"/>
              <w:ind w:left="0"/>
              <w:rPr>
                <w:rFonts w:ascii="Calibri" w:hAnsi="Calibri" w:cs="Calibri" w:eastAsiaTheme="minorEastAsia"/>
                <w:color w:val="000000" w:themeColor="text1"/>
              </w:rPr>
            </w:pPr>
            <w:r>
              <w:rPr>
                <w:rFonts w:ascii="Calibri" w:hAnsi="Calibri" w:cs="Calibri" w:eastAsiaTheme="minorEastAsia"/>
                <w:color w:val="000000" w:themeColor="text1"/>
              </w:rPr>
              <w:t>It is Simple Pairing Randomizer associated with the P-192 public key with 16 bytes size.</w:t>
            </w:r>
          </w:p>
        </w:tc>
      </w:tr>
      <w:tr w14:paraId="0453E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660" w:type="dxa"/>
            <w:vAlign w:val="center"/>
          </w:tcPr>
          <w:p w14:paraId="081C7268">
            <w:pPr>
              <w:pStyle w:val="56"/>
              <w:rPr>
                <w:rFonts w:cs="Calibri"/>
                <w:szCs w:val="20"/>
              </w:rPr>
            </w:pPr>
            <w:r>
              <w:rPr>
                <w:rFonts w:cs="Calibri"/>
                <w:szCs w:val="20"/>
              </w:rPr>
              <w:t>hash_c256</w:t>
            </w:r>
          </w:p>
        </w:tc>
        <w:tc>
          <w:tcPr>
            <w:tcW w:w="3402" w:type="dxa"/>
            <w:vAlign w:val="center"/>
          </w:tcPr>
          <w:p w14:paraId="465DA9D1">
            <w:pPr>
              <w:pStyle w:val="56"/>
              <w:rPr>
                <w:rFonts w:cs="Calibri"/>
                <w:szCs w:val="20"/>
              </w:rPr>
            </w:pPr>
            <w:r>
              <w:rPr>
                <w:rFonts w:cs="Calibri"/>
                <w:szCs w:val="20"/>
              </w:rPr>
              <w:t>String</w:t>
            </w:r>
          </w:p>
        </w:tc>
        <w:tc>
          <w:tcPr>
            <w:tcW w:w="4404" w:type="dxa"/>
            <w:vAlign w:val="center"/>
          </w:tcPr>
          <w:p w14:paraId="12488CF2">
            <w:pPr>
              <w:pStyle w:val="66"/>
              <w:ind w:left="0"/>
              <w:rPr>
                <w:rFonts w:ascii="Calibri" w:hAnsi="Calibri" w:cs="Calibri" w:eastAsiaTheme="minorEastAsia"/>
                <w:color w:val="000000" w:themeColor="text1"/>
              </w:rPr>
            </w:pPr>
            <w:r>
              <w:rPr>
                <w:rFonts w:ascii="Calibri" w:hAnsi="Calibri" w:cs="Calibri" w:eastAsiaTheme="minorEastAsia"/>
                <w:color w:val="000000" w:themeColor="text1"/>
              </w:rPr>
              <w:t>It is Simple Pairing Hash C derived from the P-256 public key with 16 bytes size.</w:t>
            </w:r>
          </w:p>
        </w:tc>
      </w:tr>
      <w:tr w14:paraId="51B29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 w:hRule="atLeast"/>
        </w:trPr>
        <w:tc>
          <w:tcPr>
            <w:tcW w:w="2660" w:type="dxa"/>
            <w:vAlign w:val="center"/>
          </w:tcPr>
          <w:p w14:paraId="21E3D258">
            <w:pPr>
              <w:pStyle w:val="56"/>
              <w:rPr>
                <w:rFonts w:cs="Calibri"/>
                <w:szCs w:val="20"/>
              </w:rPr>
            </w:pPr>
            <w:r>
              <w:rPr>
                <w:rFonts w:cs="Calibri"/>
                <w:szCs w:val="20"/>
              </w:rPr>
              <w:t>rand_r256</w:t>
            </w:r>
          </w:p>
        </w:tc>
        <w:tc>
          <w:tcPr>
            <w:tcW w:w="3402" w:type="dxa"/>
            <w:vAlign w:val="center"/>
          </w:tcPr>
          <w:p w14:paraId="3C093516">
            <w:pPr>
              <w:pStyle w:val="56"/>
              <w:rPr>
                <w:rFonts w:cs="Calibri"/>
                <w:bCs/>
                <w:iCs/>
                <w:color w:val="auto"/>
                <w:szCs w:val="20"/>
              </w:rPr>
            </w:pPr>
            <w:r>
              <w:rPr>
                <w:rFonts w:cs="Calibri"/>
                <w:bCs/>
                <w:iCs/>
                <w:color w:val="auto"/>
                <w:szCs w:val="20"/>
              </w:rPr>
              <w:t>String</w:t>
            </w:r>
          </w:p>
        </w:tc>
        <w:tc>
          <w:tcPr>
            <w:tcW w:w="4404" w:type="dxa"/>
            <w:vAlign w:val="center"/>
          </w:tcPr>
          <w:p w14:paraId="484672E5">
            <w:pPr>
              <w:pStyle w:val="66"/>
              <w:ind w:left="0"/>
              <w:rPr>
                <w:rFonts w:ascii="Calibri" w:hAnsi="Calibri" w:cs="Calibri" w:eastAsiaTheme="minorEastAsia"/>
                <w:color w:val="000000" w:themeColor="text1"/>
              </w:rPr>
            </w:pPr>
            <w:r>
              <w:rPr>
                <w:rFonts w:ascii="Calibri" w:hAnsi="Calibri" w:cs="Calibri" w:eastAsiaTheme="minorEastAsia"/>
                <w:color w:val="000000" w:themeColor="text1"/>
              </w:rPr>
              <w:t>It is Simple Pairing Randomizer associated with the P-256 public key with 16 bytes size.</w:t>
            </w:r>
          </w:p>
        </w:tc>
      </w:tr>
    </w:tbl>
    <w:p w14:paraId="02F33F14">
      <w:pPr>
        <w:pStyle w:val="45"/>
        <w:numPr>
          <w:ilvl w:val="0"/>
          <w:numId w:val="0"/>
        </w:numPr>
        <w:rPr>
          <w:rFonts w:ascii="Calibri" w:hAnsi="Calibri" w:cs="Calibri"/>
          <w:lang w:eastAsia="en-US"/>
        </w:rPr>
      </w:pPr>
    </w:p>
    <w:p w14:paraId="509F2F4B">
      <w:pPr>
        <w:pStyle w:val="45"/>
        <w:numPr>
          <w:ilvl w:val="0"/>
          <w:numId w:val="0"/>
        </w:numPr>
        <w:ind w:left="68"/>
        <w:rPr>
          <w:rFonts w:ascii="Calibri" w:hAnsi="Calibri" w:cs="Calibri"/>
          <w:lang w:eastAsia="en-US"/>
        </w:rPr>
      </w:pPr>
    </w:p>
    <w:p w14:paraId="77FFA89E">
      <w:pPr>
        <w:pStyle w:val="3"/>
      </w:pPr>
      <w:bookmarkStart w:id="454" w:name="_Toc32750"/>
      <w:r>
        <w:t>AVRCP Target Message</w:t>
      </w:r>
      <w:bookmarkEnd w:id="454"/>
    </w:p>
    <w:p w14:paraId="25F4BD3F">
      <w:pPr>
        <w:pStyle w:val="4"/>
        <w:rPr>
          <w:rFonts w:cs="Calibri"/>
          <w:color w:val="auto"/>
        </w:rPr>
      </w:pPr>
      <w:bookmarkStart w:id="455" w:name="_Toc24045"/>
      <w:r>
        <w:rPr>
          <w:rFonts w:cs="Calibri"/>
          <w:color w:val="auto"/>
        </w:rPr>
        <w:t>OnAvrcpTgGetOrSetInfoInd</w:t>
      </w:r>
      <w:bookmarkEnd w:id="455"/>
    </w:p>
    <w:p w14:paraId="390CD980">
      <w:pPr>
        <w:rPr>
          <w:rFonts w:cs="Calibri"/>
          <w:lang w:eastAsia="en-US"/>
        </w:rPr>
      </w:pPr>
      <w:r>
        <w:rPr>
          <w:rFonts w:cs="Calibri"/>
          <w:lang w:eastAsia="en-US"/>
        </w:rPr>
        <w:t>Indicates receive volume change from remote device(AVRCP CT).</w:t>
      </w:r>
    </w:p>
    <w:p w14:paraId="3D00E582">
      <w:pPr>
        <w:pStyle w:val="6"/>
        <w:rPr>
          <w:rFonts w:cs="Calibri"/>
        </w:rPr>
      </w:pPr>
      <w:r>
        <w:rPr>
          <w:rFonts w:cs="Calibri"/>
        </w:rPr>
        <w:t>Syntax</w:t>
      </w:r>
    </w:p>
    <w:p w14:paraId="3050CE88">
      <w:pPr>
        <w:ind w:firstLine="720"/>
        <w:rPr>
          <w:rFonts w:cs="Calibri"/>
          <w:b/>
          <w:kern w:val="0"/>
        </w:rPr>
      </w:pPr>
      <w:r>
        <w:rPr>
          <w:rFonts w:cs="Calibri"/>
          <w:b/>
          <w:kern w:val="0"/>
        </w:rPr>
        <w:t xml:space="preserve">void OnAvrcpTgGetOrSetInfoInd (int flag, </w:t>
      </w:r>
    </w:p>
    <w:p w14:paraId="2AE6186D">
      <w:pPr>
        <w:ind w:left="3600" w:firstLine="240" w:firstLineChars="100"/>
        <w:rPr>
          <w:rFonts w:cs="Calibri"/>
          <w:b/>
          <w:kern w:val="0"/>
        </w:rPr>
      </w:pPr>
      <w:r>
        <w:rPr>
          <w:rFonts w:cs="Calibri"/>
          <w:b/>
          <w:kern w:val="0"/>
        </w:rPr>
        <w:t>String data1,</w:t>
      </w:r>
    </w:p>
    <w:p w14:paraId="3FB0C9C2">
      <w:pPr>
        <w:ind w:left="3600" w:firstLine="240" w:firstLineChars="100"/>
        <w:rPr>
          <w:rFonts w:cs="Calibri"/>
          <w:b/>
          <w:kern w:val="0"/>
        </w:rPr>
      </w:pPr>
      <w:r>
        <w:rPr>
          <w:rFonts w:cs="Calibri"/>
          <w:b/>
          <w:kern w:val="0"/>
        </w:rPr>
        <w:t>String data2,</w:t>
      </w:r>
    </w:p>
    <w:p w14:paraId="2D7D99E5">
      <w:pPr>
        <w:ind w:left="3600" w:firstLine="240" w:firstLineChars="100"/>
        <w:rPr>
          <w:rFonts w:cs="Calibri"/>
          <w:b/>
          <w:kern w:val="0"/>
        </w:rPr>
      </w:pPr>
      <w:r>
        <w:rPr>
          <w:rFonts w:cs="Calibri"/>
          <w:b/>
          <w:kern w:val="0"/>
        </w:rPr>
        <w:t>String data3,</w:t>
      </w:r>
    </w:p>
    <w:p w14:paraId="6671762E">
      <w:pPr>
        <w:ind w:left="3600" w:firstLine="240" w:firstLineChars="100"/>
        <w:rPr>
          <w:rFonts w:cs="Calibri"/>
          <w:b/>
          <w:lang w:eastAsia="en-US"/>
        </w:rPr>
      </w:pPr>
      <w:r>
        <w:rPr>
          <w:rFonts w:cs="Calibri"/>
          <w:b/>
          <w:kern w:val="0"/>
        </w:rPr>
        <w:t>String data4);</w:t>
      </w:r>
    </w:p>
    <w:p w14:paraId="29CFA744">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0EC82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1E50AC67">
            <w:pPr>
              <w:pStyle w:val="64"/>
              <w:jc w:val="left"/>
              <w:rPr>
                <w:rFonts w:ascii="Calibri" w:hAnsi="Calibri" w:cs="Calibri"/>
              </w:rPr>
            </w:pPr>
            <w:r>
              <w:rPr>
                <w:rFonts w:ascii="Calibri" w:hAnsi="Calibri" w:cs="Calibri"/>
              </w:rPr>
              <w:t>Parameters</w:t>
            </w:r>
          </w:p>
        </w:tc>
        <w:tc>
          <w:tcPr>
            <w:tcW w:w="2632"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17F2B6F3">
            <w:pPr>
              <w:pStyle w:val="64"/>
              <w:jc w:val="left"/>
              <w:rPr>
                <w:rFonts w:ascii="Calibri" w:hAnsi="Calibri" w:cs="Calibri"/>
              </w:rPr>
            </w:pPr>
            <w:r>
              <w:rPr>
                <w:rFonts w:ascii="Calibri" w:hAnsi="Calibri" w:cs="Calibri"/>
              </w:rPr>
              <w:t>Type</w:t>
            </w:r>
          </w:p>
        </w:tc>
        <w:tc>
          <w:tcPr>
            <w:tcW w:w="5373"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55613F59">
            <w:pPr>
              <w:pStyle w:val="64"/>
              <w:jc w:val="left"/>
              <w:rPr>
                <w:rFonts w:ascii="Calibri" w:hAnsi="Calibri" w:cs="Calibri"/>
              </w:rPr>
            </w:pPr>
            <w:r>
              <w:rPr>
                <w:rFonts w:ascii="Calibri" w:hAnsi="Calibri" w:cs="Calibri"/>
              </w:rPr>
              <w:t>Description</w:t>
            </w:r>
          </w:p>
        </w:tc>
      </w:tr>
      <w:tr w14:paraId="019C8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 w:hRule="atLeast"/>
        </w:trPr>
        <w:tc>
          <w:tcPr>
            <w:tcW w:w="2485" w:type="dxa"/>
            <w:tcBorders>
              <w:top w:val="double" w:color="auto" w:sz="4" w:space="0"/>
              <w:left w:val="single" w:color="auto" w:sz="4" w:space="0"/>
              <w:bottom w:val="double" w:color="auto" w:sz="4" w:space="0"/>
              <w:right w:val="single" w:color="auto" w:sz="4" w:space="0"/>
            </w:tcBorders>
            <w:vAlign w:val="center"/>
          </w:tcPr>
          <w:p w14:paraId="2F7CCF2A">
            <w:pPr>
              <w:pStyle w:val="56"/>
              <w:rPr>
                <w:rFonts w:eastAsia="宋体" w:cs="Calibri"/>
                <w:bCs/>
                <w:lang w:eastAsia="zh-CN"/>
              </w:rPr>
            </w:pPr>
            <w:r>
              <w:rPr>
                <w:rFonts w:cs="Calibri"/>
                <w:bCs/>
                <w:kern w:val="0"/>
              </w:rPr>
              <w:t>flag</w:t>
            </w:r>
          </w:p>
        </w:tc>
        <w:tc>
          <w:tcPr>
            <w:tcW w:w="2632" w:type="dxa"/>
            <w:tcBorders>
              <w:top w:val="double" w:color="auto" w:sz="4" w:space="0"/>
              <w:left w:val="single" w:color="auto" w:sz="4" w:space="0"/>
              <w:right w:val="single" w:color="auto" w:sz="4" w:space="0"/>
            </w:tcBorders>
            <w:vAlign w:val="center"/>
          </w:tcPr>
          <w:p w14:paraId="6224381A">
            <w:pPr>
              <w:pStyle w:val="56"/>
              <w:rPr>
                <w:rFonts w:eastAsia="宋体" w:cs="Calibri"/>
                <w:lang w:eastAsia="zh-CN"/>
              </w:rPr>
            </w:pPr>
            <w:r>
              <w:rPr>
                <w:rFonts w:eastAsia="宋体" w:cs="Calibri"/>
                <w:lang w:eastAsia="zh-CN"/>
              </w:rPr>
              <w:t>int</w:t>
            </w:r>
          </w:p>
        </w:tc>
        <w:tc>
          <w:tcPr>
            <w:tcW w:w="5373" w:type="dxa"/>
            <w:tcBorders>
              <w:top w:val="double" w:color="auto" w:sz="4" w:space="0"/>
              <w:left w:val="single" w:color="auto" w:sz="4" w:space="0"/>
              <w:right w:val="single" w:color="auto" w:sz="4" w:space="0"/>
            </w:tcBorders>
            <w:vAlign w:val="center"/>
          </w:tcPr>
          <w:p w14:paraId="6809CCDA">
            <w:pPr>
              <w:pStyle w:val="56"/>
              <w:rPr>
                <w:rFonts w:eastAsia="宋体" w:cs="Calibri"/>
                <w:lang w:eastAsia="zh-CN"/>
              </w:rPr>
            </w:pPr>
            <w:r>
              <w:rPr>
                <w:rFonts w:hint="eastAsia" w:eastAsia="宋体" w:cs="Calibri"/>
                <w:lang w:eastAsia="zh-CN"/>
              </w:rPr>
              <w:t>1</w:t>
            </w:r>
            <w:r>
              <w:rPr>
                <w:rFonts w:eastAsia="宋体" w:cs="Calibri"/>
                <w:lang w:eastAsia="zh-CN"/>
              </w:rPr>
              <w:t>:</w:t>
            </w:r>
            <w:r>
              <w:t xml:space="preserve"> </w:t>
            </w:r>
            <w:r>
              <w:rPr>
                <w:rFonts w:eastAsia="宋体" w:cs="Calibri"/>
                <w:lang w:eastAsia="zh-CN"/>
              </w:rPr>
              <w:t>Avrcp Tg Volume Change;</w:t>
            </w:r>
          </w:p>
          <w:p w14:paraId="7C5CAE97">
            <w:pPr>
              <w:pStyle w:val="56"/>
              <w:rPr>
                <w:rFonts w:eastAsia="宋体" w:cs="Calibri"/>
                <w:lang w:eastAsia="zh-CN"/>
              </w:rPr>
            </w:pPr>
            <w:r>
              <w:rPr>
                <w:rFonts w:hint="eastAsia" w:eastAsia="宋体" w:cs="Calibri"/>
                <w:lang w:eastAsia="zh-CN"/>
              </w:rPr>
              <w:t>2</w:t>
            </w:r>
            <w:r>
              <w:rPr>
                <w:rFonts w:eastAsia="宋体" w:cs="Calibri"/>
                <w:lang w:eastAsia="zh-CN"/>
              </w:rPr>
              <w:t>:</w:t>
            </w:r>
            <w:r>
              <w:t xml:space="preserve"> </w:t>
            </w:r>
            <w:r>
              <w:rPr>
                <w:rFonts w:eastAsia="宋体" w:cs="Calibri"/>
                <w:lang w:eastAsia="zh-CN"/>
              </w:rPr>
              <w:t>Avrcp Tg Control;</w:t>
            </w:r>
          </w:p>
          <w:p w14:paraId="746B70FD">
            <w:pPr>
              <w:pStyle w:val="56"/>
              <w:rPr>
                <w:rFonts w:eastAsia="宋体" w:cs="Calibri"/>
                <w:lang w:eastAsia="zh-CN"/>
              </w:rPr>
            </w:pPr>
            <w:r>
              <w:rPr>
                <w:rFonts w:hint="eastAsia" w:eastAsia="宋体" w:cs="Calibri"/>
                <w:lang w:eastAsia="zh-CN"/>
              </w:rPr>
              <w:t>3</w:t>
            </w:r>
            <w:r>
              <w:rPr>
                <w:rFonts w:eastAsia="宋体" w:cs="Calibri"/>
                <w:lang w:eastAsia="zh-CN"/>
              </w:rPr>
              <w:t>:</w:t>
            </w:r>
            <w:r>
              <w:t xml:space="preserve"> </w:t>
            </w:r>
            <w:r>
              <w:rPr>
                <w:rFonts w:eastAsia="宋体" w:cs="Calibri"/>
                <w:lang w:eastAsia="zh-CN"/>
              </w:rPr>
              <w:t>Avrcp Tg GetPlay Status;</w:t>
            </w:r>
          </w:p>
          <w:p w14:paraId="01579BC4">
            <w:pPr>
              <w:pStyle w:val="56"/>
              <w:rPr>
                <w:rFonts w:eastAsia="宋体" w:cs="Calibri"/>
                <w:lang w:eastAsia="zh-CN"/>
              </w:rPr>
            </w:pPr>
            <w:r>
              <w:rPr>
                <w:rFonts w:hint="eastAsia" w:eastAsia="宋体" w:cs="Calibri"/>
                <w:lang w:eastAsia="zh-CN"/>
              </w:rPr>
              <w:t>4</w:t>
            </w:r>
            <w:r>
              <w:rPr>
                <w:rFonts w:eastAsia="宋体" w:cs="Calibri"/>
                <w:lang w:eastAsia="zh-CN"/>
              </w:rPr>
              <w:t>:</w:t>
            </w:r>
            <w:r>
              <w:t xml:space="preserve"> </w:t>
            </w:r>
            <w:r>
              <w:rPr>
                <w:rFonts w:eastAsia="宋体" w:cs="Calibri"/>
                <w:lang w:eastAsia="zh-CN"/>
              </w:rPr>
              <w:t>Avrcp Tg Get Element Attribute;</w:t>
            </w:r>
          </w:p>
          <w:p w14:paraId="22891FFA">
            <w:pPr>
              <w:pStyle w:val="56"/>
              <w:rPr>
                <w:rFonts w:eastAsia="宋体" w:cs="Calibri"/>
                <w:lang w:eastAsia="zh-CN"/>
              </w:rPr>
            </w:pPr>
            <w:r>
              <w:rPr>
                <w:rFonts w:hint="eastAsia" w:eastAsia="宋体" w:cs="Calibri"/>
                <w:lang w:eastAsia="zh-CN"/>
              </w:rPr>
              <w:t>5</w:t>
            </w:r>
            <w:r>
              <w:rPr>
                <w:rFonts w:eastAsia="宋体" w:cs="Calibri"/>
                <w:lang w:eastAsia="zh-CN"/>
              </w:rPr>
              <w:t>: Avrcp Tg Set Player Attribute;</w:t>
            </w:r>
          </w:p>
        </w:tc>
      </w:tr>
      <w:tr w14:paraId="34733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 w:hRule="atLeast"/>
        </w:trPr>
        <w:tc>
          <w:tcPr>
            <w:tcW w:w="2485" w:type="dxa"/>
            <w:tcBorders>
              <w:top w:val="double" w:color="auto" w:sz="4" w:space="0"/>
              <w:left w:val="single" w:color="auto" w:sz="4" w:space="0"/>
              <w:bottom w:val="double" w:color="auto" w:sz="4" w:space="0"/>
              <w:right w:val="single" w:color="auto" w:sz="4" w:space="0"/>
            </w:tcBorders>
            <w:vAlign w:val="center"/>
          </w:tcPr>
          <w:p w14:paraId="0749D666">
            <w:pPr>
              <w:pStyle w:val="56"/>
              <w:rPr>
                <w:rFonts w:eastAsia="宋体" w:cs="Calibri"/>
                <w:bCs/>
                <w:kern w:val="0"/>
                <w:lang w:eastAsia="zh-CN"/>
              </w:rPr>
            </w:pPr>
            <w:r>
              <w:rPr>
                <w:rFonts w:hint="eastAsia" w:eastAsia="宋体" w:cs="Calibri"/>
                <w:bCs/>
                <w:kern w:val="0"/>
                <w:lang w:eastAsia="zh-CN"/>
              </w:rPr>
              <w:t>d</w:t>
            </w:r>
            <w:r>
              <w:rPr>
                <w:rFonts w:eastAsia="宋体" w:cs="Calibri"/>
                <w:bCs/>
                <w:kern w:val="0"/>
                <w:lang w:eastAsia="zh-CN"/>
              </w:rPr>
              <w:t>ata1</w:t>
            </w:r>
          </w:p>
        </w:tc>
        <w:tc>
          <w:tcPr>
            <w:tcW w:w="2632" w:type="dxa"/>
            <w:tcBorders>
              <w:left w:val="single" w:color="auto" w:sz="4" w:space="0"/>
              <w:right w:val="single" w:color="auto" w:sz="4" w:space="0"/>
            </w:tcBorders>
            <w:vAlign w:val="center"/>
          </w:tcPr>
          <w:p w14:paraId="36B2C6D2">
            <w:pPr>
              <w:pStyle w:val="56"/>
              <w:rPr>
                <w:rFonts w:eastAsia="宋体" w:cs="Calibri"/>
                <w:lang w:eastAsia="zh-CN"/>
              </w:rPr>
            </w:pPr>
            <w:r>
              <w:rPr>
                <w:rFonts w:hint="eastAsia" w:eastAsia="宋体" w:cs="Calibri"/>
                <w:lang w:eastAsia="zh-CN"/>
              </w:rPr>
              <w:t>S</w:t>
            </w:r>
            <w:r>
              <w:rPr>
                <w:rFonts w:eastAsia="宋体" w:cs="Calibri"/>
                <w:lang w:eastAsia="zh-CN"/>
              </w:rPr>
              <w:t>tring</w:t>
            </w:r>
          </w:p>
        </w:tc>
        <w:tc>
          <w:tcPr>
            <w:tcW w:w="5373" w:type="dxa"/>
            <w:tcBorders>
              <w:left w:val="single" w:color="auto" w:sz="4" w:space="0"/>
              <w:right w:val="single" w:color="auto" w:sz="4" w:space="0"/>
            </w:tcBorders>
            <w:vAlign w:val="center"/>
          </w:tcPr>
          <w:p w14:paraId="03822FDF">
            <w:pPr>
              <w:pStyle w:val="56"/>
              <w:rPr>
                <w:rFonts w:eastAsia="宋体" w:cs="Calibri"/>
                <w:lang w:eastAsia="zh-CN"/>
              </w:rPr>
            </w:pPr>
            <w:r>
              <w:rPr>
                <w:rFonts w:eastAsia="宋体" w:cs="Calibri"/>
                <w:lang w:eastAsia="zh-CN"/>
              </w:rPr>
              <w:t>Data base on different flag type;</w:t>
            </w:r>
          </w:p>
        </w:tc>
      </w:tr>
      <w:tr w14:paraId="5CC8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 w:hRule="atLeast"/>
        </w:trPr>
        <w:tc>
          <w:tcPr>
            <w:tcW w:w="2485" w:type="dxa"/>
            <w:tcBorders>
              <w:top w:val="double" w:color="auto" w:sz="4" w:space="0"/>
              <w:left w:val="single" w:color="auto" w:sz="4" w:space="0"/>
              <w:bottom w:val="double" w:color="auto" w:sz="4" w:space="0"/>
              <w:right w:val="single" w:color="auto" w:sz="4" w:space="0"/>
            </w:tcBorders>
            <w:vAlign w:val="center"/>
          </w:tcPr>
          <w:p w14:paraId="44608183">
            <w:pPr>
              <w:pStyle w:val="56"/>
              <w:rPr>
                <w:rFonts w:cs="Calibri"/>
                <w:bCs/>
                <w:kern w:val="0"/>
              </w:rPr>
            </w:pPr>
            <w:r>
              <w:rPr>
                <w:rFonts w:eastAsia="宋体" w:cs="Calibri"/>
                <w:bCs/>
                <w:kern w:val="0"/>
                <w:lang w:eastAsia="zh-CN"/>
              </w:rPr>
              <w:t>data2</w:t>
            </w:r>
          </w:p>
        </w:tc>
        <w:tc>
          <w:tcPr>
            <w:tcW w:w="2632" w:type="dxa"/>
            <w:tcBorders>
              <w:left w:val="single" w:color="auto" w:sz="4" w:space="0"/>
              <w:right w:val="single" w:color="auto" w:sz="4" w:space="0"/>
            </w:tcBorders>
            <w:vAlign w:val="center"/>
          </w:tcPr>
          <w:p w14:paraId="4555483F">
            <w:pPr>
              <w:pStyle w:val="56"/>
              <w:rPr>
                <w:rFonts w:eastAsia="宋体" w:cs="Calibri"/>
                <w:lang w:eastAsia="zh-CN"/>
              </w:rPr>
            </w:pPr>
            <w:r>
              <w:rPr>
                <w:rFonts w:hint="eastAsia" w:eastAsia="宋体" w:cs="Calibri"/>
                <w:lang w:eastAsia="zh-CN"/>
              </w:rPr>
              <w:t>S</w:t>
            </w:r>
            <w:r>
              <w:rPr>
                <w:rFonts w:eastAsia="宋体" w:cs="Calibri"/>
                <w:lang w:eastAsia="zh-CN"/>
              </w:rPr>
              <w:t>tring</w:t>
            </w:r>
          </w:p>
        </w:tc>
        <w:tc>
          <w:tcPr>
            <w:tcW w:w="5373" w:type="dxa"/>
            <w:tcBorders>
              <w:left w:val="single" w:color="auto" w:sz="4" w:space="0"/>
              <w:right w:val="single" w:color="auto" w:sz="4" w:space="0"/>
            </w:tcBorders>
            <w:vAlign w:val="center"/>
          </w:tcPr>
          <w:p w14:paraId="73C16190">
            <w:pPr>
              <w:pStyle w:val="56"/>
              <w:rPr>
                <w:rFonts w:cs="Calibri"/>
              </w:rPr>
            </w:pPr>
          </w:p>
        </w:tc>
      </w:tr>
      <w:tr w14:paraId="0BF23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 w:hRule="atLeast"/>
        </w:trPr>
        <w:tc>
          <w:tcPr>
            <w:tcW w:w="2485" w:type="dxa"/>
            <w:tcBorders>
              <w:top w:val="double" w:color="auto" w:sz="4" w:space="0"/>
              <w:left w:val="single" w:color="auto" w:sz="4" w:space="0"/>
              <w:bottom w:val="double" w:color="auto" w:sz="4" w:space="0"/>
              <w:right w:val="single" w:color="auto" w:sz="4" w:space="0"/>
            </w:tcBorders>
            <w:vAlign w:val="center"/>
          </w:tcPr>
          <w:p w14:paraId="20343A07">
            <w:pPr>
              <w:pStyle w:val="56"/>
              <w:rPr>
                <w:rFonts w:cs="Calibri"/>
                <w:bCs/>
                <w:kern w:val="0"/>
              </w:rPr>
            </w:pPr>
            <w:r>
              <w:rPr>
                <w:rFonts w:eastAsia="宋体" w:cs="Calibri"/>
                <w:bCs/>
                <w:kern w:val="0"/>
                <w:lang w:eastAsia="zh-CN"/>
              </w:rPr>
              <w:t>data3</w:t>
            </w:r>
          </w:p>
        </w:tc>
        <w:tc>
          <w:tcPr>
            <w:tcW w:w="2632" w:type="dxa"/>
            <w:tcBorders>
              <w:left w:val="single" w:color="auto" w:sz="4" w:space="0"/>
              <w:right w:val="single" w:color="auto" w:sz="4" w:space="0"/>
            </w:tcBorders>
            <w:vAlign w:val="center"/>
          </w:tcPr>
          <w:p w14:paraId="0EA2EAAC">
            <w:pPr>
              <w:pStyle w:val="56"/>
              <w:rPr>
                <w:rFonts w:eastAsia="宋体" w:cs="Calibri"/>
                <w:lang w:eastAsia="zh-CN"/>
              </w:rPr>
            </w:pPr>
            <w:r>
              <w:rPr>
                <w:rFonts w:hint="eastAsia" w:eastAsia="宋体" w:cs="Calibri"/>
                <w:lang w:eastAsia="zh-CN"/>
              </w:rPr>
              <w:t>S</w:t>
            </w:r>
            <w:r>
              <w:rPr>
                <w:rFonts w:eastAsia="宋体" w:cs="Calibri"/>
                <w:lang w:eastAsia="zh-CN"/>
              </w:rPr>
              <w:t>tring</w:t>
            </w:r>
          </w:p>
        </w:tc>
        <w:tc>
          <w:tcPr>
            <w:tcW w:w="5373" w:type="dxa"/>
            <w:tcBorders>
              <w:left w:val="single" w:color="auto" w:sz="4" w:space="0"/>
              <w:right w:val="single" w:color="auto" w:sz="4" w:space="0"/>
            </w:tcBorders>
            <w:vAlign w:val="center"/>
          </w:tcPr>
          <w:p w14:paraId="1B1190F1">
            <w:pPr>
              <w:pStyle w:val="56"/>
              <w:rPr>
                <w:rFonts w:cs="Calibri"/>
              </w:rPr>
            </w:pPr>
          </w:p>
        </w:tc>
      </w:tr>
      <w:tr w14:paraId="3EEC3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 w:hRule="atLeast"/>
        </w:trPr>
        <w:tc>
          <w:tcPr>
            <w:tcW w:w="2485" w:type="dxa"/>
            <w:tcBorders>
              <w:top w:val="double" w:color="auto" w:sz="4" w:space="0"/>
              <w:left w:val="single" w:color="auto" w:sz="4" w:space="0"/>
              <w:bottom w:val="double" w:color="auto" w:sz="4" w:space="0"/>
              <w:right w:val="single" w:color="auto" w:sz="4" w:space="0"/>
            </w:tcBorders>
            <w:vAlign w:val="center"/>
          </w:tcPr>
          <w:p w14:paraId="19350DEA">
            <w:pPr>
              <w:pStyle w:val="56"/>
              <w:rPr>
                <w:rFonts w:cs="Calibri"/>
                <w:bCs/>
                <w:kern w:val="0"/>
              </w:rPr>
            </w:pPr>
            <w:r>
              <w:rPr>
                <w:rFonts w:eastAsia="宋体" w:cs="Calibri"/>
                <w:bCs/>
                <w:kern w:val="0"/>
                <w:lang w:eastAsia="zh-CN"/>
              </w:rPr>
              <w:t>data4</w:t>
            </w:r>
          </w:p>
        </w:tc>
        <w:tc>
          <w:tcPr>
            <w:tcW w:w="2632" w:type="dxa"/>
            <w:tcBorders>
              <w:left w:val="single" w:color="auto" w:sz="4" w:space="0"/>
              <w:right w:val="single" w:color="auto" w:sz="4" w:space="0"/>
            </w:tcBorders>
            <w:vAlign w:val="center"/>
          </w:tcPr>
          <w:p w14:paraId="236397DC">
            <w:pPr>
              <w:pStyle w:val="56"/>
              <w:rPr>
                <w:rFonts w:eastAsia="宋体" w:cs="Calibri"/>
                <w:lang w:eastAsia="zh-CN"/>
              </w:rPr>
            </w:pPr>
            <w:r>
              <w:rPr>
                <w:rFonts w:hint="eastAsia" w:eastAsia="宋体" w:cs="Calibri"/>
                <w:lang w:eastAsia="zh-CN"/>
              </w:rPr>
              <w:t>S</w:t>
            </w:r>
            <w:r>
              <w:rPr>
                <w:rFonts w:eastAsia="宋体" w:cs="Calibri"/>
                <w:lang w:eastAsia="zh-CN"/>
              </w:rPr>
              <w:t>tring</w:t>
            </w:r>
          </w:p>
        </w:tc>
        <w:tc>
          <w:tcPr>
            <w:tcW w:w="5373" w:type="dxa"/>
            <w:tcBorders>
              <w:left w:val="single" w:color="auto" w:sz="4" w:space="0"/>
              <w:right w:val="single" w:color="auto" w:sz="4" w:space="0"/>
            </w:tcBorders>
            <w:vAlign w:val="center"/>
          </w:tcPr>
          <w:p w14:paraId="3EC5A232">
            <w:pPr>
              <w:pStyle w:val="56"/>
              <w:rPr>
                <w:rFonts w:cs="Calibri"/>
              </w:rPr>
            </w:pPr>
          </w:p>
        </w:tc>
      </w:tr>
    </w:tbl>
    <w:p w14:paraId="52FF6179">
      <w:pPr>
        <w:pStyle w:val="45"/>
        <w:numPr>
          <w:ilvl w:val="0"/>
          <w:numId w:val="0"/>
        </w:numPr>
        <w:rPr>
          <w:rFonts w:ascii="Calibri" w:hAnsi="Calibri" w:cs="Calibri"/>
          <w:lang w:eastAsia="en-US"/>
        </w:rPr>
      </w:pPr>
    </w:p>
    <w:p w14:paraId="299AE8C9">
      <w:pPr>
        <w:pStyle w:val="45"/>
        <w:numPr>
          <w:ilvl w:val="0"/>
          <w:numId w:val="0"/>
        </w:numPr>
        <w:rPr>
          <w:rFonts w:ascii="Calibri" w:hAnsi="Calibri" w:cs="Calibri"/>
          <w:lang w:eastAsia="en-US"/>
        </w:rPr>
      </w:pPr>
    </w:p>
    <w:p w14:paraId="64215686">
      <w:pPr>
        <w:pStyle w:val="3"/>
      </w:pPr>
      <w:bookmarkStart w:id="456" w:name="_Toc28059"/>
      <w:r>
        <w:t>PBAP Message</w:t>
      </w:r>
      <w:bookmarkEnd w:id="456"/>
    </w:p>
    <w:p w14:paraId="6E012CD1">
      <w:pPr>
        <w:pStyle w:val="4"/>
        <w:rPr>
          <w:rFonts w:cs="Calibri"/>
          <w:color w:val="auto"/>
        </w:rPr>
      </w:pPr>
      <w:bookmarkStart w:id="457" w:name="_Toc9662"/>
      <w:r>
        <w:rPr>
          <w:rFonts w:cs="Calibri"/>
          <w:color w:val="auto"/>
        </w:rPr>
        <w:t>OnPbapRawDataUpdate</w:t>
      </w:r>
      <w:bookmarkEnd w:id="457"/>
    </w:p>
    <w:p w14:paraId="3E213B79">
      <w:pPr>
        <w:rPr>
          <w:rFonts w:cs="Calibri"/>
          <w:lang w:eastAsia="en-US"/>
        </w:rPr>
      </w:pPr>
      <w:r>
        <w:rPr>
          <w:rFonts w:cs="Calibri"/>
          <w:lang w:eastAsia="en-US"/>
        </w:rPr>
        <w:t>Indicates receive pbap raw data message from modile phone.</w:t>
      </w:r>
    </w:p>
    <w:p w14:paraId="1BF35A04">
      <w:pPr>
        <w:pStyle w:val="6"/>
        <w:rPr>
          <w:rFonts w:cs="Calibri"/>
        </w:rPr>
      </w:pPr>
      <w:r>
        <w:rPr>
          <w:rFonts w:cs="Calibri"/>
        </w:rPr>
        <w:t>Syntax</w:t>
      </w:r>
    </w:p>
    <w:p w14:paraId="61D102C0">
      <w:pPr>
        <w:ind w:firstLine="720"/>
        <w:rPr>
          <w:rFonts w:cs="Calibri"/>
          <w:b/>
          <w:lang w:eastAsia="en-US"/>
        </w:rPr>
      </w:pPr>
      <w:r>
        <w:rPr>
          <w:rFonts w:cs="Calibri"/>
          <w:b/>
          <w:kern w:val="0"/>
        </w:rPr>
        <w:t>void OnPbapRawDataUpdate (String btaddr,</w:t>
      </w:r>
      <w:r>
        <w:t xml:space="preserve"> </w:t>
      </w:r>
      <w:r>
        <w:rPr>
          <w:rFonts w:cs="Calibri"/>
          <w:b/>
          <w:kern w:val="0"/>
        </w:rPr>
        <w:t>String data, int phonebook_type);</w:t>
      </w:r>
    </w:p>
    <w:p w14:paraId="2A635B8A">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2E57B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3B423BBB">
            <w:pPr>
              <w:pStyle w:val="64"/>
              <w:jc w:val="left"/>
              <w:rPr>
                <w:rFonts w:ascii="Calibri" w:hAnsi="Calibri" w:cs="Calibri"/>
              </w:rPr>
            </w:pPr>
            <w:r>
              <w:rPr>
                <w:rFonts w:ascii="Calibri" w:hAnsi="Calibri" w:cs="Calibri"/>
              </w:rPr>
              <w:t>Parameters</w:t>
            </w:r>
          </w:p>
        </w:tc>
        <w:tc>
          <w:tcPr>
            <w:tcW w:w="2632"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76FA4C12">
            <w:pPr>
              <w:pStyle w:val="64"/>
              <w:jc w:val="left"/>
              <w:rPr>
                <w:rFonts w:ascii="Calibri" w:hAnsi="Calibri" w:cs="Calibri"/>
              </w:rPr>
            </w:pPr>
            <w:r>
              <w:rPr>
                <w:rFonts w:ascii="Calibri" w:hAnsi="Calibri" w:cs="Calibri"/>
              </w:rPr>
              <w:t>Type</w:t>
            </w:r>
          </w:p>
        </w:tc>
        <w:tc>
          <w:tcPr>
            <w:tcW w:w="5373"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7B455841">
            <w:pPr>
              <w:pStyle w:val="64"/>
              <w:jc w:val="left"/>
              <w:rPr>
                <w:rFonts w:ascii="Calibri" w:hAnsi="Calibri" w:cs="Calibri"/>
              </w:rPr>
            </w:pPr>
            <w:r>
              <w:rPr>
                <w:rFonts w:ascii="Calibri" w:hAnsi="Calibri" w:cs="Calibri"/>
              </w:rPr>
              <w:t>Description</w:t>
            </w:r>
          </w:p>
        </w:tc>
      </w:tr>
      <w:tr w14:paraId="20CC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0" w:hRule="atLeast"/>
        </w:trPr>
        <w:tc>
          <w:tcPr>
            <w:tcW w:w="2485" w:type="dxa"/>
            <w:tcBorders>
              <w:top w:val="double" w:color="auto" w:sz="4" w:space="0"/>
              <w:left w:val="single" w:color="auto" w:sz="4" w:space="0"/>
              <w:bottom w:val="double" w:color="auto" w:sz="4" w:space="0"/>
              <w:right w:val="single" w:color="auto" w:sz="4" w:space="0"/>
            </w:tcBorders>
            <w:vAlign w:val="center"/>
          </w:tcPr>
          <w:p w14:paraId="7517EDFB">
            <w:pPr>
              <w:pStyle w:val="56"/>
              <w:rPr>
                <w:rFonts w:eastAsia="宋体" w:cs="Calibri"/>
                <w:lang w:eastAsia="zh-CN"/>
              </w:rPr>
            </w:pPr>
            <w:r>
              <w:rPr>
                <w:rFonts w:cs="Calibri"/>
              </w:rPr>
              <w:t>btaddr</w:t>
            </w:r>
          </w:p>
        </w:tc>
        <w:tc>
          <w:tcPr>
            <w:tcW w:w="2632" w:type="dxa"/>
            <w:tcBorders>
              <w:top w:val="double" w:color="auto" w:sz="4" w:space="0"/>
              <w:left w:val="single" w:color="auto" w:sz="4" w:space="0"/>
              <w:right w:val="single" w:color="auto" w:sz="4" w:space="0"/>
            </w:tcBorders>
            <w:vAlign w:val="center"/>
          </w:tcPr>
          <w:p w14:paraId="3211B2B7">
            <w:pPr>
              <w:pStyle w:val="56"/>
              <w:rPr>
                <w:rFonts w:eastAsia="宋体" w:cs="Calibri"/>
                <w:lang w:eastAsia="zh-CN"/>
              </w:rPr>
            </w:pPr>
            <w:r>
              <w:rPr>
                <w:rFonts w:eastAsia="宋体" w:cs="Calibri"/>
                <w:lang w:eastAsia="zh-CN"/>
              </w:rPr>
              <w:t>String</w:t>
            </w:r>
          </w:p>
        </w:tc>
        <w:tc>
          <w:tcPr>
            <w:tcW w:w="5373" w:type="dxa"/>
            <w:tcBorders>
              <w:top w:val="double" w:color="auto" w:sz="4" w:space="0"/>
              <w:left w:val="single" w:color="auto" w:sz="4" w:space="0"/>
              <w:right w:val="single" w:color="auto" w:sz="4" w:space="0"/>
            </w:tcBorders>
            <w:vAlign w:val="center"/>
          </w:tcPr>
          <w:p w14:paraId="6C01EC1F">
            <w:pPr>
              <w:pStyle w:val="56"/>
              <w:rPr>
                <w:rFonts w:cs="Calibri"/>
              </w:rPr>
            </w:pPr>
            <w:r>
              <w:rPr>
                <w:rFonts w:cs="Calibri"/>
              </w:rPr>
              <w:t>A pointer to a Bluetooth Address of the target Remote Device.</w:t>
            </w:r>
          </w:p>
        </w:tc>
      </w:tr>
      <w:tr w14:paraId="2199A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0" w:hRule="atLeast"/>
        </w:trPr>
        <w:tc>
          <w:tcPr>
            <w:tcW w:w="2485" w:type="dxa"/>
            <w:tcBorders>
              <w:top w:val="double" w:color="auto" w:sz="4" w:space="0"/>
              <w:left w:val="single" w:color="auto" w:sz="4" w:space="0"/>
              <w:bottom w:val="double" w:color="auto" w:sz="4" w:space="0"/>
              <w:right w:val="single" w:color="auto" w:sz="4" w:space="0"/>
            </w:tcBorders>
            <w:vAlign w:val="center"/>
          </w:tcPr>
          <w:p w14:paraId="598D9D87">
            <w:pPr>
              <w:pStyle w:val="56"/>
              <w:rPr>
                <w:rFonts w:eastAsia="宋体" w:cs="Calibri"/>
                <w:lang w:eastAsia="zh-CN"/>
              </w:rPr>
            </w:pPr>
            <w:r>
              <w:rPr>
                <w:rFonts w:hint="eastAsia" w:eastAsia="宋体" w:cs="Calibri"/>
                <w:lang w:eastAsia="zh-CN"/>
              </w:rPr>
              <w:t>d</w:t>
            </w:r>
            <w:r>
              <w:rPr>
                <w:rFonts w:eastAsia="宋体" w:cs="Calibri"/>
                <w:lang w:eastAsia="zh-CN"/>
              </w:rPr>
              <w:t>ata</w:t>
            </w:r>
          </w:p>
        </w:tc>
        <w:tc>
          <w:tcPr>
            <w:tcW w:w="2632" w:type="dxa"/>
            <w:tcBorders>
              <w:left w:val="single" w:color="auto" w:sz="4" w:space="0"/>
              <w:right w:val="single" w:color="auto" w:sz="4" w:space="0"/>
            </w:tcBorders>
            <w:vAlign w:val="center"/>
          </w:tcPr>
          <w:p w14:paraId="28E13197">
            <w:pPr>
              <w:pStyle w:val="56"/>
              <w:rPr>
                <w:rFonts w:eastAsia="宋体" w:cs="Calibri"/>
                <w:lang w:eastAsia="zh-CN"/>
              </w:rPr>
            </w:pPr>
            <w:r>
              <w:rPr>
                <w:rFonts w:eastAsia="宋体" w:cs="Calibri"/>
                <w:lang w:eastAsia="zh-CN"/>
              </w:rPr>
              <w:t>String</w:t>
            </w:r>
          </w:p>
        </w:tc>
        <w:tc>
          <w:tcPr>
            <w:tcW w:w="5373" w:type="dxa"/>
            <w:tcBorders>
              <w:left w:val="single" w:color="auto" w:sz="4" w:space="0"/>
              <w:right w:val="single" w:color="auto" w:sz="4" w:space="0"/>
            </w:tcBorders>
            <w:vAlign w:val="center"/>
          </w:tcPr>
          <w:p w14:paraId="623836C2">
            <w:pPr>
              <w:pStyle w:val="56"/>
              <w:rPr>
                <w:rFonts w:eastAsia="宋体" w:cs="Calibri"/>
                <w:kern w:val="0"/>
                <w:lang w:eastAsia="zh-CN"/>
              </w:rPr>
            </w:pPr>
            <w:r>
              <w:rPr>
                <w:rFonts w:hint="eastAsia" w:eastAsia="宋体" w:cs="Calibri"/>
                <w:kern w:val="0"/>
                <w:lang w:eastAsia="zh-CN"/>
              </w:rPr>
              <w:t>a</w:t>
            </w:r>
            <w:r>
              <w:rPr>
                <w:rFonts w:eastAsia="宋体" w:cs="Calibri"/>
                <w:kern w:val="0"/>
                <w:lang w:eastAsia="zh-CN"/>
              </w:rPr>
              <w:t xml:space="preserve"> pointer of data which receives from remote device</w:t>
            </w:r>
          </w:p>
        </w:tc>
      </w:tr>
      <w:tr w14:paraId="22D1F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0" w:hRule="atLeast"/>
        </w:trPr>
        <w:tc>
          <w:tcPr>
            <w:tcW w:w="2485" w:type="dxa"/>
            <w:tcBorders>
              <w:top w:val="double" w:color="auto" w:sz="4" w:space="0"/>
              <w:left w:val="single" w:color="auto" w:sz="4" w:space="0"/>
              <w:bottom w:val="double" w:color="auto" w:sz="4" w:space="0"/>
              <w:right w:val="single" w:color="auto" w:sz="4" w:space="0"/>
            </w:tcBorders>
            <w:vAlign w:val="center"/>
          </w:tcPr>
          <w:p w14:paraId="1E97C658">
            <w:pPr>
              <w:pStyle w:val="56"/>
              <w:rPr>
                <w:rFonts w:eastAsia="宋体" w:cs="Calibri"/>
                <w:bCs/>
                <w:lang w:eastAsia="zh-CN"/>
              </w:rPr>
            </w:pPr>
            <w:r>
              <w:rPr>
                <w:rFonts w:cs="Calibri"/>
                <w:bCs/>
                <w:kern w:val="0"/>
              </w:rPr>
              <w:t>phonebook_type</w:t>
            </w:r>
          </w:p>
        </w:tc>
        <w:tc>
          <w:tcPr>
            <w:tcW w:w="2632" w:type="dxa"/>
            <w:tcBorders>
              <w:left w:val="single" w:color="auto" w:sz="4" w:space="0"/>
              <w:right w:val="single" w:color="auto" w:sz="4" w:space="0"/>
            </w:tcBorders>
            <w:vAlign w:val="center"/>
          </w:tcPr>
          <w:p w14:paraId="3FA0E440">
            <w:pPr>
              <w:pStyle w:val="56"/>
              <w:rPr>
                <w:rFonts w:eastAsia="宋体" w:cs="Calibri"/>
                <w:lang w:eastAsia="zh-CN"/>
              </w:rPr>
            </w:pPr>
            <w:r>
              <w:rPr>
                <w:rFonts w:hint="eastAsia" w:eastAsia="宋体" w:cs="Calibri"/>
                <w:lang w:eastAsia="zh-CN"/>
              </w:rPr>
              <w:t>i</w:t>
            </w:r>
            <w:r>
              <w:rPr>
                <w:rFonts w:eastAsia="宋体" w:cs="Calibri"/>
                <w:lang w:eastAsia="zh-CN"/>
              </w:rPr>
              <w:t>nt</w:t>
            </w:r>
          </w:p>
        </w:tc>
        <w:tc>
          <w:tcPr>
            <w:tcW w:w="5373" w:type="dxa"/>
            <w:tcBorders>
              <w:left w:val="single" w:color="auto" w:sz="4" w:space="0"/>
              <w:right w:val="single" w:color="auto" w:sz="4" w:space="0"/>
            </w:tcBorders>
            <w:vAlign w:val="center"/>
          </w:tcPr>
          <w:p w14:paraId="1A6153A1">
            <w:pPr>
              <w:pStyle w:val="56"/>
              <w:rPr>
                <w:rFonts w:eastAsia="宋体" w:cs="Calibri"/>
                <w:kern w:val="0"/>
                <w:lang w:eastAsia="zh-CN"/>
              </w:rPr>
            </w:pPr>
            <w:r>
              <w:rPr>
                <w:rFonts w:eastAsia="宋体" w:cs="Calibri"/>
                <w:kern w:val="0"/>
                <w:lang w:eastAsia="zh-CN"/>
              </w:rPr>
              <w:t>The type of pbap raw message data.</w:t>
            </w:r>
          </w:p>
        </w:tc>
      </w:tr>
    </w:tbl>
    <w:p w14:paraId="7890BFF7">
      <w:pPr>
        <w:pStyle w:val="45"/>
        <w:numPr>
          <w:ilvl w:val="0"/>
          <w:numId w:val="0"/>
        </w:numPr>
        <w:rPr>
          <w:rFonts w:ascii="Calibri" w:hAnsi="Calibri" w:cs="Calibri"/>
          <w:lang w:eastAsia="en-US"/>
        </w:rPr>
      </w:pPr>
    </w:p>
    <w:p w14:paraId="18C78231">
      <w:pPr>
        <w:pStyle w:val="4"/>
        <w:rPr>
          <w:rFonts w:cs="Calibri"/>
          <w:color w:val="auto"/>
        </w:rPr>
      </w:pPr>
      <w:bookmarkStart w:id="458" w:name="_Toc23355"/>
      <w:r>
        <w:rPr>
          <w:rFonts w:cs="Calibri"/>
          <w:color w:val="auto"/>
        </w:rPr>
        <w:t>OnPbapParsedDataUpdate</w:t>
      </w:r>
      <w:bookmarkEnd w:id="458"/>
    </w:p>
    <w:p w14:paraId="38DA4DD2">
      <w:pPr>
        <w:rPr>
          <w:rFonts w:cs="Calibri"/>
          <w:lang w:eastAsia="en-US"/>
        </w:rPr>
      </w:pPr>
      <w:r>
        <w:rPr>
          <w:rFonts w:cs="Calibri"/>
          <w:lang w:eastAsia="en-US"/>
        </w:rPr>
        <w:t>Indicates receive pbap data which has been parsed, from modile phone.</w:t>
      </w:r>
    </w:p>
    <w:p w14:paraId="29E837B9">
      <w:pPr>
        <w:pStyle w:val="6"/>
        <w:rPr>
          <w:rFonts w:cs="Calibri"/>
        </w:rPr>
      </w:pPr>
      <w:r>
        <w:rPr>
          <w:rFonts w:cs="Calibri"/>
        </w:rPr>
        <w:t>Syntax</w:t>
      </w:r>
    </w:p>
    <w:p w14:paraId="466B5C61">
      <w:pPr>
        <w:ind w:firstLine="720"/>
        <w:rPr>
          <w:rFonts w:cs="Calibri"/>
          <w:b/>
          <w:kern w:val="0"/>
        </w:rPr>
      </w:pPr>
      <w:r>
        <w:rPr>
          <w:rFonts w:cs="Calibri"/>
          <w:b/>
          <w:kern w:val="0"/>
        </w:rPr>
        <w:t xml:space="preserve">void OnPbapParsedDataUpdate(String btaddr, </w:t>
      </w:r>
    </w:p>
    <w:p w14:paraId="37CEEE36">
      <w:pPr>
        <w:ind w:left="2640" w:leftChars="1100" w:firstLine="720"/>
        <w:rPr>
          <w:rFonts w:cs="Calibri"/>
          <w:b/>
          <w:kern w:val="0"/>
        </w:rPr>
      </w:pPr>
      <w:r>
        <w:rPr>
          <w:rFonts w:cs="Calibri"/>
          <w:b/>
          <w:kern w:val="0"/>
        </w:rPr>
        <w:t xml:space="preserve">int loading_type, </w:t>
      </w:r>
    </w:p>
    <w:p w14:paraId="3658890E">
      <w:pPr>
        <w:ind w:left="2640" w:leftChars="1100" w:firstLine="720"/>
        <w:rPr>
          <w:rFonts w:cs="Calibri"/>
          <w:b/>
          <w:kern w:val="0"/>
        </w:rPr>
      </w:pPr>
      <w:r>
        <w:rPr>
          <w:rFonts w:cs="Calibri"/>
          <w:b/>
          <w:kern w:val="0"/>
        </w:rPr>
        <w:t xml:space="preserve">String pb_name, </w:t>
      </w:r>
    </w:p>
    <w:p w14:paraId="686942CD">
      <w:pPr>
        <w:ind w:left="2640" w:leftChars="1100" w:firstLine="720"/>
        <w:rPr>
          <w:rFonts w:cs="Calibri"/>
          <w:b/>
          <w:kern w:val="0"/>
        </w:rPr>
      </w:pPr>
      <w:r>
        <w:rPr>
          <w:rFonts w:cs="Calibri"/>
          <w:b/>
          <w:kern w:val="0"/>
        </w:rPr>
        <w:t xml:space="preserve">in Bundle pb_numberBundle, </w:t>
      </w:r>
    </w:p>
    <w:p w14:paraId="623690DE">
      <w:pPr>
        <w:ind w:left="2640" w:leftChars="1100" w:firstLine="720"/>
        <w:rPr>
          <w:rFonts w:cs="Calibri"/>
          <w:b/>
          <w:kern w:val="0"/>
        </w:rPr>
      </w:pPr>
      <w:r>
        <w:rPr>
          <w:rFonts w:cs="Calibri"/>
          <w:b/>
          <w:kern w:val="0"/>
        </w:rPr>
        <w:t xml:space="preserve">String time, </w:t>
      </w:r>
    </w:p>
    <w:p w14:paraId="2B6121B8">
      <w:pPr>
        <w:ind w:left="2640" w:leftChars="1100" w:firstLine="720"/>
        <w:rPr>
          <w:rFonts w:cs="Calibri"/>
          <w:b/>
          <w:kern w:val="0"/>
        </w:rPr>
      </w:pPr>
      <w:r>
        <w:rPr>
          <w:rFonts w:cs="Calibri"/>
          <w:b/>
          <w:kern w:val="0"/>
        </w:rPr>
        <w:t xml:space="preserve">in byte[] photo, </w:t>
      </w:r>
    </w:p>
    <w:p w14:paraId="4CAE8428">
      <w:pPr>
        <w:ind w:left="2640" w:leftChars="1100" w:firstLine="720"/>
        <w:rPr>
          <w:rFonts w:cs="Calibri"/>
          <w:b/>
          <w:lang w:eastAsia="en-US"/>
        </w:rPr>
      </w:pPr>
      <w:r>
        <w:rPr>
          <w:rFonts w:cs="Calibri"/>
          <w:b/>
          <w:kern w:val="0"/>
        </w:rPr>
        <w:t>int loadingComplete/*0: not; 1:yes*/);</w:t>
      </w:r>
    </w:p>
    <w:p w14:paraId="5E10C51A">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4EB3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446656BA">
            <w:pPr>
              <w:pStyle w:val="64"/>
              <w:jc w:val="left"/>
              <w:rPr>
                <w:rFonts w:ascii="Calibri" w:hAnsi="Calibri" w:cs="Calibri"/>
              </w:rPr>
            </w:pPr>
            <w:r>
              <w:rPr>
                <w:rFonts w:ascii="Calibri" w:hAnsi="Calibri" w:cs="Calibri"/>
              </w:rPr>
              <w:t>Parameters</w:t>
            </w:r>
          </w:p>
        </w:tc>
        <w:tc>
          <w:tcPr>
            <w:tcW w:w="2632"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251A0712">
            <w:pPr>
              <w:pStyle w:val="64"/>
              <w:jc w:val="left"/>
              <w:rPr>
                <w:rFonts w:ascii="Calibri" w:hAnsi="Calibri" w:cs="Calibri"/>
              </w:rPr>
            </w:pPr>
            <w:r>
              <w:rPr>
                <w:rFonts w:ascii="Calibri" w:hAnsi="Calibri" w:cs="Calibri"/>
              </w:rPr>
              <w:t>Type</w:t>
            </w:r>
          </w:p>
        </w:tc>
        <w:tc>
          <w:tcPr>
            <w:tcW w:w="5373"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728E0DC9">
            <w:pPr>
              <w:pStyle w:val="64"/>
              <w:jc w:val="left"/>
              <w:rPr>
                <w:rFonts w:ascii="Calibri" w:hAnsi="Calibri" w:cs="Calibri"/>
              </w:rPr>
            </w:pPr>
            <w:r>
              <w:rPr>
                <w:rFonts w:ascii="Calibri" w:hAnsi="Calibri" w:cs="Calibri"/>
              </w:rPr>
              <w:t>Description</w:t>
            </w:r>
          </w:p>
        </w:tc>
      </w:tr>
      <w:tr w14:paraId="1C780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0" w:hRule="atLeast"/>
        </w:trPr>
        <w:tc>
          <w:tcPr>
            <w:tcW w:w="2485" w:type="dxa"/>
            <w:tcBorders>
              <w:top w:val="double" w:color="auto" w:sz="4" w:space="0"/>
              <w:left w:val="single" w:color="auto" w:sz="4" w:space="0"/>
              <w:bottom w:val="double" w:color="auto" w:sz="4" w:space="0"/>
              <w:right w:val="single" w:color="auto" w:sz="4" w:space="0"/>
            </w:tcBorders>
            <w:vAlign w:val="center"/>
          </w:tcPr>
          <w:p w14:paraId="61D1932D">
            <w:pPr>
              <w:pStyle w:val="56"/>
              <w:rPr>
                <w:rFonts w:eastAsia="宋体" w:cs="Calibri"/>
                <w:lang w:eastAsia="zh-CN"/>
              </w:rPr>
            </w:pPr>
            <w:r>
              <w:rPr>
                <w:rFonts w:cs="Calibri"/>
              </w:rPr>
              <w:t>btaddr</w:t>
            </w:r>
          </w:p>
        </w:tc>
        <w:tc>
          <w:tcPr>
            <w:tcW w:w="2632" w:type="dxa"/>
            <w:tcBorders>
              <w:top w:val="double" w:color="auto" w:sz="4" w:space="0"/>
              <w:left w:val="single" w:color="auto" w:sz="4" w:space="0"/>
              <w:right w:val="single" w:color="auto" w:sz="4" w:space="0"/>
            </w:tcBorders>
            <w:vAlign w:val="center"/>
          </w:tcPr>
          <w:p w14:paraId="40081E48">
            <w:pPr>
              <w:pStyle w:val="56"/>
              <w:rPr>
                <w:rFonts w:eastAsia="宋体" w:cs="Calibri"/>
                <w:lang w:eastAsia="zh-CN"/>
              </w:rPr>
            </w:pPr>
            <w:r>
              <w:rPr>
                <w:rFonts w:eastAsia="宋体" w:cs="Calibri"/>
                <w:lang w:eastAsia="zh-CN"/>
              </w:rPr>
              <w:t>String</w:t>
            </w:r>
          </w:p>
        </w:tc>
        <w:tc>
          <w:tcPr>
            <w:tcW w:w="5373" w:type="dxa"/>
            <w:tcBorders>
              <w:top w:val="double" w:color="auto" w:sz="4" w:space="0"/>
              <w:left w:val="single" w:color="auto" w:sz="4" w:space="0"/>
              <w:right w:val="single" w:color="auto" w:sz="4" w:space="0"/>
            </w:tcBorders>
            <w:vAlign w:val="center"/>
          </w:tcPr>
          <w:p w14:paraId="127E9071">
            <w:pPr>
              <w:pStyle w:val="56"/>
              <w:rPr>
                <w:rFonts w:cs="Calibri"/>
              </w:rPr>
            </w:pPr>
            <w:r>
              <w:rPr>
                <w:rFonts w:cs="Calibri"/>
              </w:rPr>
              <w:t>A pointer to a Bluetooth Address of the target Remote Device.</w:t>
            </w:r>
          </w:p>
        </w:tc>
      </w:tr>
      <w:tr w14:paraId="46857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0" w:hRule="atLeast"/>
        </w:trPr>
        <w:tc>
          <w:tcPr>
            <w:tcW w:w="2485" w:type="dxa"/>
            <w:tcBorders>
              <w:top w:val="double" w:color="auto" w:sz="4" w:space="0"/>
              <w:left w:val="single" w:color="auto" w:sz="4" w:space="0"/>
              <w:bottom w:val="double" w:color="auto" w:sz="4" w:space="0"/>
              <w:right w:val="single" w:color="auto" w:sz="4" w:space="0"/>
            </w:tcBorders>
            <w:vAlign w:val="center"/>
          </w:tcPr>
          <w:p w14:paraId="42F8BBB0">
            <w:pPr>
              <w:pStyle w:val="56"/>
              <w:rPr>
                <w:rFonts w:eastAsia="宋体" w:cs="Calibri"/>
                <w:lang w:eastAsia="zh-CN"/>
              </w:rPr>
            </w:pPr>
            <w:r>
              <w:rPr>
                <w:rFonts w:eastAsia="宋体" w:cs="Calibri"/>
                <w:lang w:eastAsia="zh-CN"/>
              </w:rPr>
              <w:t>loading_type</w:t>
            </w:r>
          </w:p>
        </w:tc>
        <w:tc>
          <w:tcPr>
            <w:tcW w:w="2632" w:type="dxa"/>
            <w:tcBorders>
              <w:left w:val="single" w:color="auto" w:sz="4" w:space="0"/>
              <w:right w:val="single" w:color="auto" w:sz="4" w:space="0"/>
            </w:tcBorders>
            <w:vAlign w:val="center"/>
          </w:tcPr>
          <w:p w14:paraId="5B451704">
            <w:pPr>
              <w:pStyle w:val="56"/>
              <w:rPr>
                <w:rFonts w:eastAsia="宋体" w:cs="Calibri"/>
                <w:lang w:eastAsia="zh-CN"/>
              </w:rPr>
            </w:pPr>
            <w:r>
              <w:rPr>
                <w:rFonts w:eastAsia="宋体" w:cs="Calibri"/>
                <w:lang w:eastAsia="zh-CN"/>
              </w:rPr>
              <w:t>String</w:t>
            </w:r>
          </w:p>
        </w:tc>
        <w:tc>
          <w:tcPr>
            <w:tcW w:w="5373" w:type="dxa"/>
            <w:tcBorders>
              <w:left w:val="single" w:color="auto" w:sz="4" w:space="0"/>
              <w:right w:val="single" w:color="auto" w:sz="4" w:space="0"/>
            </w:tcBorders>
            <w:vAlign w:val="center"/>
          </w:tcPr>
          <w:p w14:paraId="4F0BF7DE">
            <w:pPr>
              <w:pStyle w:val="56"/>
              <w:rPr>
                <w:rFonts w:eastAsia="宋体" w:cs="Calibri"/>
                <w:kern w:val="0"/>
                <w:lang w:eastAsia="zh-CN"/>
              </w:rPr>
            </w:pPr>
            <w:r>
              <w:rPr>
                <w:rFonts w:eastAsia="宋体" w:cs="Calibri"/>
                <w:kern w:val="0"/>
                <w:lang w:eastAsia="zh-CN"/>
              </w:rPr>
              <w:t xml:space="preserve">HAS_LOAD_LOCAL_PHONEBOOK </w:t>
            </w:r>
            <w:r>
              <w:rPr>
                <w:rFonts w:eastAsia="宋体" w:cs="Calibri"/>
                <w:kern w:val="0"/>
                <w:lang w:eastAsia="zh-CN"/>
              </w:rPr>
              <w:tab/>
            </w:r>
            <w:r>
              <w:rPr>
                <w:rFonts w:eastAsia="宋体" w:cs="Calibri"/>
                <w:kern w:val="0"/>
                <w:lang w:eastAsia="zh-CN"/>
              </w:rPr>
              <w:tab/>
            </w:r>
            <w:r>
              <w:rPr>
                <w:rFonts w:eastAsia="宋体" w:cs="Calibri"/>
                <w:kern w:val="0"/>
                <w:lang w:eastAsia="zh-CN"/>
              </w:rPr>
              <w:t>= 0x01;</w:t>
            </w:r>
          </w:p>
          <w:p w14:paraId="1930F1FE">
            <w:pPr>
              <w:pStyle w:val="56"/>
              <w:rPr>
                <w:rFonts w:eastAsia="宋体" w:cs="Calibri"/>
                <w:kern w:val="0"/>
                <w:lang w:eastAsia="zh-CN"/>
              </w:rPr>
            </w:pPr>
            <w:r>
              <w:rPr>
                <w:rFonts w:eastAsia="宋体" w:cs="Calibri"/>
                <w:kern w:val="0"/>
                <w:lang w:eastAsia="zh-CN"/>
              </w:rPr>
              <w:t xml:space="preserve">HAS_LOAD_LOCAL_SIM </w:t>
            </w:r>
            <w:r>
              <w:rPr>
                <w:rFonts w:eastAsia="宋体" w:cs="Calibri"/>
                <w:kern w:val="0"/>
                <w:lang w:eastAsia="zh-CN"/>
              </w:rPr>
              <w:tab/>
            </w:r>
            <w:r>
              <w:rPr>
                <w:rFonts w:eastAsia="宋体" w:cs="Calibri"/>
                <w:kern w:val="0"/>
                <w:lang w:eastAsia="zh-CN"/>
              </w:rPr>
              <w:tab/>
            </w:r>
            <w:r>
              <w:rPr>
                <w:rFonts w:eastAsia="宋体" w:cs="Calibri"/>
                <w:kern w:val="0"/>
                <w:lang w:eastAsia="zh-CN"/>
              </w:rPr>
              <w:tab/>
            </w:r>
            <w:r>
              <w:rPr>
                <w:rFonts w:eastAsia="宋体" w:cs="Calibri"/>
                <w:kern w:val="0"/>
                <w:lang w:eastAsia="zh-CN"/>
              </w:rPr>
              <w:tab/>
            </w:r>
            <w:r>
              <w:rPr>
                <w:rFonts w:eastAsia="宋体" w:cs="Calibri"/>
                <w:kern w:val="0"/>
                <w:lang w:eastAsia="zh-CN"/>
              </w:rPr>
              <w:t>= 0x02;</w:t>
            </w:r>
          </w:p>
          <w:p w14:paraId="05C057CC">
            <w:pPr>
              <w:pStyle w:val="56"/>
              <w:rPr>
                <w:rFonts w:eastAsia="宋体" w:cs="Calibri"/>
                <w:kern w:val="0"/>
                <w:lang w:eastAsia="zh-CN"/>
              </w:rPr>
            </w:pPr>
            <w:r>
              <w:rPr>
                <w:rFonts w:eastAsia="宋体" w:cs="Calibri"/>
                <w:kern w:val="0"/>
                <w:lang w:eastAsia="zh-CN"/>
              </w:rPr>
              <w:t xml:space="preserve">HAS_LOAD_LOCAL_INCOMING_CALL </w:t>
            </w:r>
            <w:r>
              <w:rPr>
                <w:rFonts w:eastAsia="宋体" w:cs="Calibri"/>
                <w:kern w:val="0"/>
                <w:lang w:eastAsia="zh-CN"/>
              </w:rPr>
              <w:tab/>
            </w:r>
            <w:r>
              <w:rPr>
                <w:rFonts w:eastAsia="宋体" w:cs="Calibri"/>
                <w:kern w:val="0"/>
                <w:lang w:eastAsia="zh-CN"/>
              </w:rPr>
              <w:t>= 0x04;</w:t>
            </w:r>
          </w:p>
          <w:p w14:paraId="3EF4DB44">
            <w:pPr>
              <w:pStyle w:val="56"/>
              <w:rPr>
                <w:rFonts w:eastAsia="宋体" w:cs="Calibri"/>
                <w:kern w:val="0"/>
                <w:lang w:eastAsia="zh-CN"/>
              </w:rPr>
            </w:pPr>
            <w:r>
              <w:rPr>
                <w:rFonts w:eastAsia="宋体" w:cs="Calibri"/>
                <w:kern w:val="0"/>
                <w:lang w:eastAsia="zh-CN"/>
              </w:rPr>
              <w:t>HAS_LOAD_LOCAL_OUTING_CALL</w:t>
            </w:r>
            <w:r>
              <w:rPr>
                <w:rFonts w:eastAsia="宋体" w:cs="Calibri"/>
                <w:kern w:val="0"/>
                <w:lang w:eastAsia="zh-CN"/>
              </w:rPr>
              <w:tab/>
            </w:r>
            <w:r>
              <w:rPr>
                <w:rFonts w:eastAsia="宋体" w:cs="Calibri"/>
                <w:kern w:val="0"/>
                <w:lang w:eastAsia="zh-CN"/>
              </w:rPr>
              <w:tab/>
            </w:r>
            <w:r>
              <w:rPr>
                <w:rFonts w:eastAsia="宋体" w:cs="Calibri"/>
                <w:kern w:val="0"/>
                <w:lang w:eastAsia="zh-CN"/>
              </w:rPr>
              <w:t>= 0x08;</w:t>
            </w:r>
          </w:p>
          <w:p w14:paraId="528C9558">
            <w:pPr>
              <w:pStyle w:val="56"/>
              <w:rPr>
                <w:rFonts w:eastAsia="宋体" w:cs="Calibri"/>
                <w:kern w:val="0"/>
                <w:lang w:eastAsia="zh-CN"/>
              </w:rPr>
            </w:pPr>
            <w:r>
              <w:rPr>
                <w:rFonts w:eastAsia="宋体" w:cs="Calibri"/>
                <w:kern w:val="0"/>
                <w:lang w:eastAsia="zh-CN"/>
              </w:rPr>
              <w:t xml:space="preserve">HAS_LOAD_LOCAL_MISSING_CALL </w:t>
            </w:r>
            <w:r>
              <w:rPr>
                <w:rFonts w:eastAsia="宋体" w:cs="Calibri"/>
                <w:kern w:val="0"/>
                <w:lang w:eastAsia="zh-CN"/>
              </w:rPr>
              <w:tab/>
            </w:r>
            <w:r>
              <w:rPr>
                <w:rFonts w:eastAsia="宋体" w:cs="Calibri"/>
                <w:kern w:val="0"/>
                <w:lang w:eastAsia="zh-CN"/>
              </w:rPr>
              <w:t>= 0x10;</w:t>
            </w:r>
          </w:p>
          <w:p w14:paraId="764A4268">
            <w:pPr>
              <w:pStyle w:val="56"/>
              <w:rPr>
                <w:rFonts w:eastAsia="宋体" w:cs="Calibri"/>
                <w:kern w:val="0"/>
                <w:lang w:eastAsia="zh-CN"/>
              </w:rPr>
            </w:pPr>
            <w:r>
              <w:rPr>
                <w:rFonts w:eastAsia="宋体" w:cs="Calibri"/>
                <w:kern w:val="0"/>
                <w:lang w:eastAsia="zh-CN"/>
              </w:rPr>
              <w:t xml:space="preserve">HAS_LOAD_LOCAL_FAV </w:t>
            </w:r>
            <w:r>
              <w:rPr>
                <w:rFonts w:eastAsia="宋体" w:cs="Calibri"/>
                <w:kern w:val="0"/>
                <w:lang w:eastAsia="zh-CN"/>
              </w:rPr>
              <w:tab/>
            </w:r>
            <w:r>
              <w:rPr>
                <w:rFonts w:eastAsia="宋体" w:cs="Calibri"/>
                <w:kern w:val="0"/>
                <w:lang w:eastAsia="zh-CN"/>
              </w:rPr>
              <w:tab/>
            </w:r>
            <w:r>
              <w:rPr>
                <w:rFonts w:eastAsia="宋体" w:cs="Calibri"/>
                <w:kern w:val="0"/>
                <w:lang w:eastAsia="zh-CN"/>
              </w:rPr>
              <w:tab/>
            </w:r>
            <w:r>
              <w:rPr>
                <w:rFonts w:eastAsia="宋体" w:cs="Calibri"/>
                <w:kern w:val="0"/>
                <w:lang w:eastAsia="zh-CN"/>
              </w:rPr>
              <w:tab/>
            </w:r>
            <w:r>
              <w:rPr>
                <w:rFonts w:eastAsia="宋体" w:cs="Calibri"/>
                <w:kern w:val="0"/>
                <w:lang w:eastAsia="zh-CN"/>
              </w:rPr>
              <w:t>= 0x20;</w:t>
            </w:r>
          </w:p>
          <w:p w14:paraId="19E29023">
            <w:pPr>
              <w:pStyle w:val="56"/>
              <w:rPr>
                <w:rFonts w:eastAsia="宋体" w:cs="Calibri"/>
                <w:kern w:val="0"/>
                <w:lang w:eastAsia="zh-CN"/>
              </w:rPr>
            </w:pPr>
            <w:r>
              <w:rPr>
                <w:rFonts w:eastAsia="宋体" w:cs="Calibri"/>
                <w:kern w:val="0"/>
                <w:lang w:eastAsia="zh-CN"/>
              </w:rPr>
              <w:t xml:space="preserve">HAS_LOAD_LOCAL_SPD </w:t>
            </w:r>
            <w:r>
              <w:rPr>
                <w:rFonts w:eastAsia="宋体" w:cs="Calibri"/>
                <w:kern w:val="0"/>
                <w:lang w:eastAsia="zh-CN"/>
              </w:rPr>
              <w:tab/>
            </w:r>
            <w:r>
              <w:rPr>
                <w:rFonts w:eastAsia="宋体" w:cs="Calibri"/>
                <w:kern w:val="0"/>
                <w:lang w:eastAsia="zh-CN"/>
              </w:rPr>
              <w:tab/>
            </w:r>
            <w:r>
              <w:rPr>
                <w:rFonts w:eastAsia="宋体" w:cs="Calibri"/>
                <w:kern w:val="0"/>
                <w:lang w:eastAsia="zh-CN"/>
              </w:rPr>
              <w:tab/>
            </w:r>
            <w:r>
              <w:rPr>
                <w:rFonts w:eastAsia="宋体" w:cs="Calibri"/>
                <w:kern w:val="0"/>
                <w:lang w:eastAsia="zh-CN"/>
              </w:rPr>
              <w:tab/>
            </w:r>
            <w:r>
              <w:rPr>
                <w:rFonts w:eastAsia="宋体" w:cs="Calibri"/>
                <w:kern w:val="0"/>
                <w:lang w:eastAsia="zh-CN"/>
              </w:rPr>
              <w:t>= 0x40;</w:t>
            </w:r>
          </w:p>
          <w:p w14:paraId="23C04809">
            <w:pPr>
              <w:pStyle w:val="56"/>
              <w:rPr>
                <w:rFonts w:eastAsia="宋体" w:cs="Calibri"/>
                <w:kern w:val="0"/>
                <w:lang w:eastAsia="zh-CN"/>
              </w:rPr>
            </w:pPr>
            <w:r>
              <w:rPr>
                <w:rFonts w:eastAsia="宋体" w:cs="Calibri"/>
                <w:kern w:val="0"/>
                <w:lang w:eastAsia="zh-CN"/>
              </w:rPr>
              <w:t xml:space="preserve">HAS_LOAD_SIM_INCOMING_CALL </w:t>
            </w:r>
            <w:r>
              <w:rPr>
                <w:rFonts w:eastAsia="宋体" w:cs="Calibri"/>
                <w:kern w:val="0"/>
                <w:lang w:eastAsia="zh-CN"/>
              </w:rPr>
              <w:tab/>
            </w:r>
            <w:r>
              <w:rPr>
                <w:rFonts w:eastAsia="宋体" w:cs="Calibri"/>
                <w:kern w:val="0"/>
                <w:lang w:eastAsia="zh-CN"/>
              </w:rPr>
              <w:tab/>
            </w:r>
            <w:r>
              <w:rPr>
                <w:rFonts w:eastAsia="宋体" w:cs="Calibri"/>
                <w:kern w:val="0"/>
                <w:lang w:eastAsia="zh-CN"/>
              </w:rPr>
              <w:t>= 0x100;</w:t>
            </w:r>
          </w:p>
          <w:p w14:paraId="22985963">
            <w:pPr>
              <w:pStyle w:val="56"/>
              <w:rPr>
                <w:rFonts w:eastAsia="宋体" w:cs="Calibri"/>
                <w:kern w:val="0"/>
                <w:lang w:eastAsia="zh-CN"/>
              </w:rPr>
            </w:pPr>
            <w:r>
              <w:rPr>
                <w:rFonts w:eastAsia="宋体" w:cs="Calibri"/>
                <w:kern w:val="0"/>
                <w:lang w:eastAsia="zh-CN"/>
              </w:rPr>
              <w:t>HAS_LOAD_SIM_OUTING_CALL</w:t>
            </w:r>
            <w:r>
              <w:rPr>
                <w:rFonts w:eastAsia="宋体" w:cs="Calibri"/>
                <w:kern w:val="0"/>
                <w:lang w:eastAsia="zh-CN"/>
              </w:rPr>
              <w:tab/>
            </w:r>
            <w:r>
              <w:rPr>
                <w:rFonts w:eastAsia="宋体" w:cs="Calibri"/>
                <w:kern w:val="0"/>
                <w:lang w:eastAsia="zh-CN"/>
              </w:rPr>
              <w:tab/>
            </w:r>
            <w:r>
              <w:rPr>
                <w:rFonts w:eastAsia="宋体" w:cs="Calibri"/>
                <w:kern w:val="0"/>
                <w:lang w:eastAsia="zh-CN"/>
              </w:rPr>
              <w:t>= 0x200;</w:t>
            </w:r>
          </w:p>
          <w:p w14:paraId="49A9F5D1">
            <w:pPr>
              <w:pStyle w:val="56"/>
              <w:rPr>
                <w:rFonts w:eastAsia="宋体" w:cs="Calibri"/>
                <w:kern w:val="0"/>
                <w:lang w:eastAsia="zh-CN"/>
              </w:rPr>
            </w:pPr>
            <w:r>
              <w:rPr>
                <w:rFonts w:eastAsia="宋体" w:cs="Calibri"/>
                <w:kern w:val="0"/>
                <w:lang w:eastAsia="zh-CN"/>
              </w:rPr>
              <w:t xml:space="preserve">HAS_LOAD_SIM_MISSING_CALL </w:t>
            </w:r>
            <w:r>
              <w:rPr>
                <w:rFonts w:eastAsia="宋体" w:cs="Calibri"/>
                <w:kern w:val="0"/>
                <w:lang w:eastAsia="zh-CN"/>
              </w:rPr>
              <w:tab/>
            </w:r>
            <w:r>
              <w:rPr>
                <w:rFonts w:eastAsia="宋体" w:cs="Calibri"/>
                <w:kern w:val="0"/>
                <w:lang w:eastAsia="zh-CN"/>
              </w:rPr>
              <w:tab/>
            </w:r>
            <w:r>
              <w:rPr>
                <w:rFonts w:eastAsia="宋体" w:cs="Calibri"/>
                <w:kern w:val="0"/>
                <w:lang w:eastAsia="zh-CN"/>
              </w:rPr>
              <w:t>= 0x400;</w:t>
            </w:r>
          </w:p>
          <w:p w14:paraId="18483E60">
            <w:pPr>
              <w:pStyle w:val="56"/>
              <w:rPr>
                <w:rFonts w:eastAsia="宋体" w:cs="Calibri"/>
                <w:kern w:val="0"/>
                <w:lang w:eastAsia="zh-CN"/>
              </w:rPr>
            </w:pPr>
            <w:r>
              <w:rPr>
                <w:rFonts w:eastAsia="宋体" w:cs="Calibri"/>
                <w:color w:val="00B0F0"/>
                <w:kern w:val="0"/>
                <w:lang w:eastAsia="zh-CN"/>
              </w:rPr>
              <w:t xml:space="preserve">HAS_LOAD_SIM_COM_COMBINE </w:t>
            </w:r>
            <w:r>
              <w:rPr>
                <w:rFonts w:eastAsia="宋体" w:cs="Calibri"/>
                <w:kern w:val="0"/>
                <w:lang w:eastAsia="zh-CN"/>
              </w:rPr>
              <w:t xml:space="preserve">       = (HAS_LOAD_SIM_INCOMING_CALL |HAS_LOAD_SIM_OUTING_CALL |HAS_LOAD_SIM_MISSING_CALL);</w:t>
            </w:r>
          </w:p>
          <w:p w14:paraId="0490EA9E">
            <w:pPr>
              <w:pStyle w:val="56"/>
              <w:rPr>
                <w:rFonts w:eastAsia="宋体" w:cs="Calibri"/>
                <w:kern w:val="0"/>
                <w:lang w:eastAsia="zh-CN"/>
              </w:rPr>
            </w:pPr>
            <w:r>
              <w:rPr>
                <w:rFonts w:eastAsia="宋体" w:cs="Calibri"/>
                <w:color w:val="00B0F0"/>
                <w:kern w:val="0"/>
                <w:lang w:eastAsia="zh-CN"/>
              </w:rPr>
              <w:t xml:space="preserve">HAS_LOAD_LOCAL_COM_COMBINE </w:t>
            </w:r>
            <w:r>
              <w:rPr>
                <w:rFonts w:eastAsia="宋体" w:cs="Calibri"/>
                <w:kern w:val="0"/>
                <w:lang w:eastAsia="zh-CN"/>
              </w:rPr>
              <w:tab/>
            </w:r>
            <w:r>
              <w:rPr>
                <w:rFonts w:eastAsia="宋体" w:cs="Calibri"/>
                <w:kern w:val="0"/>
                <w:lang w:eastAsia="zh-CN"/>
              </w:rPr>
              <w:tab/>
            </w:r>
            <w:r>
              <w:rPr>
                <w:rFonts w:eastAsia="宋体" w:cs="Calibri"/>
                <w:kern w:val="0"/>
                <w:lang w:eastAsia="zh-CN"/>
              </w:rPr>
              <w:t>= (HAS_LOAD_LOCAL_INCOMING_CALL |HAS_LOAD_LOCAL_OUTING_CALL |HAS_LOAD_LOCAL_MISSING_CALL);</w:t>
            </w:r>
          </w:p>
        </w:tc>
      </w:tr>
      <w:tr w14:paraId="17E2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 w:hRule="atLeast"/>
        </w:trPr>
        <w:tc>
          <w:tcPr>
            <w:tcW w:w="2485" w:type="dxa"/>
            <w:tcBorders>
              <w:top w:val="double" w:color="auto" w:sz="4" w:space="0"/>
              <w:left w:val="single" w:color="auto" w:sz="4" w:space="0"/>
              <w:bottom w:val="double" w:color="auto" w:sz="4" w:space="0"/>
              <w:right w:val="single" w:color="auto" w:sz="4" w:space="0"/>
            </w:tcBorders>
            <w:vAlign w:val="center"/>
          </w:tcPr>
          <w:p w14:paraId="08C13F6F">
            <w:pPr>
              <w:pStyle w:val="56"/>
              <w:rPr>
                <w:rFonts w:eastAsia="宋体" w:cs="Calibri"/>
                <w:bCs/>
                <w:color w:val="auto"/>
                <w:lang w:eastAsia="zh-CN"/>
              </w:rPr>
            </w:pPr>
            <w:r>
              <w:rPr>
                <w:rFonts w:cs="Calibri"/>
                <w:bCs/>
                <w:color w:val="auto"/>
                <w:kern w:val="0"/>
              </w:rPr>
              <w:t>pb_name</w:t>
            </w:r>
          </w:p>
        </w:tc>
        <w:tc>
          <w:tcPr>
            <w:tcW w:w="2632" w:type="dxa"/>
            <w:tcBorders>
              <w:left w:val="single" w:color="auto" w:sz="4" w:space="0"/>
              <w:right w:val="single" w:color="auto" w:sz="4" w:space="0"/>
            </w:tcBorders>
            <w:vAlign w:val="center"/>
          </w:tcPr>
          <w:p w14:paraId="78AB47B5">
            <w:pPr>
              <w:pStyle w:val="56"/>
              <w:rPr>
                <w:rFonts w:eastAsia="宋体" w:cs="Calibri"/>
                <w:lang w:eastAsia="zh-CN"/>
              </w:rPr>
            </w:pPr>
            <w:r>
              <w:rPr>
                <w:rFonts w:eastAsia="宋体" w:cs="Calibri"/>
                <w:lang w:eastAsia="zh-CN"/>
              </w:rPr>
              <w:t>String</w:t>
            </w:r>
          </w:p>
        </w:tc>
        <w:tc>
          <w:tcPr>
            <w:tcW w:w="5373" w:type="dxa"/>
            <w:tcBorders>
              <w:left w:val="single" w:color="auto" w:sz="4" w:space="0"/>
              <w:right w:val="single" w:color="auto" w:sz="4" w:space="0"/>
            </w:tcBorders>
            <w:vAlign w:val="center"/>
          </w:tcPr>
          <w:p w14:paraId="5DEAE868">
            <w:pPr>
              <w:pStyle w:val="56"/>
              <w:rPr>
                <w:rFonts w:eastAsia="宋体" w:cs="Calibri"/>
                <w:kern w:val="0"/>
                <w:lang w:eastAsia="zh-CN"/>
              </w:rPr>
            </w:pPr>
            <w:r>
              <w:rPr>
                <w:rFonts w:eastAsia="宋体" w:cs="Calibri"/>
                <w:kern w:val="0"/>
                <w:lang w:eastAsia="zh-CN"/>
              </w:rPr>
              <w:t>Indicate pb name</w:t>
            </w:r>
          </w:p>
        </w:tc>
      </w:tr>
      <w:tr w14:paraId="5CFAC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 w:hRule="atLeast"/>
        </w:trPr>
        <w:tc>
          <w:tcPr>
            <w:tcW w:w="2485" w:type="dxa"/>
            <w:tcBorders>
              <w:top w:val="double" w:color="auto" w:sz="4" w:space="0"/>
              <w:left w:val="single" w:color="auto" w:sz="4" w:space="0"/>
              <w:bottom w:val="double" w:color="auto" w:sz="4" w:space="0"/>
              <w:right w:val="single" w:color="auto" w:sz="4" w:space="0"/>
            </w:tcBorders>
            <w:vAlign w:val="center"/>
          </w:tcPr>
          <w:p w14:paraId="33AA9B71">
            <w:pPr>
              <w:pStyle w:val="56"/>
              <w:rPr>
                <w:rFonts w:cs="Calibri"/>
                <w:bCs/>
                <w:kern w:val="0"/>
              </w:rPr>
            </w:pPr>
            <w:r>
              <w:rPr>
                <w:rFonts w:cs="Calibri"/>
                <w:bCs/>
                <w:kern w:val="0"/>
              </w:rPr>
              <w:t>pb_numberBundle</w:t>
            </w:r>
          </w:p>
        </w:tc>
        <w:tc>
          <w:tcPr>
            <w:tcW w:w="2632" w:type="dxa"/>
            <w:tcBorders>
              <w:left w:val="single" w:color="auto" w:sz="4" w:space="0"/>
              <w:right w:val="single" w:color="auto" w:sz="4" w:space="0"/>
            </w:tcBorders>
            <w:vAlign w:val="center"/>
          </w:tcPr>
          <w:p w14:paraId="331A096E">
            <w:pPr>
              <w:pStyle w:val="56"/>
              <w:rPr>
                <w:rFonts w:eastAsia="宋体" w:cs="Calibri"/>
                <w:lang w:eastAsia="zh-CN"/>
              </w:rPr>
            </w:pPr>
            <w:r>
              <w:rPr>
                <w:rFonts w:cs="Calibri"/>
                <w:bCs/>
                <w:kern w:val="0"/>
              </w:rPr>
              <w:t>Bundle</w:t>
            </w:r>
          </w:p>
        </w:tc>
        <w:tc>
          <w:tcPr>
            <w:tcW w:w="5373" w:type="dxa"/>
            <w:tcBorders>
              <w:left w:val="single" w:color="auto" w:sz="4" w:space="0"/>
              <w:right w:val="single" w:color="auto" w:sz="4" w:space="0"/>
            </w:tcBorders>
            <w:vAlign w:val="center"/>
          </w:tcPr>
          <w:p w14:paraId="08E89077">
            <w:pPr>
              <w:pStyle w:val="56"/>
              <w:rPr>
                <w:rFonts w:hint="eastAsia" w:eastAsia="宋体" w:cs="Calibri"/>
                <w:kern w:val="0"/>
                <w:lang w:eastAsia="zh-CN"/>
              </w:rPr>
            </w:pPr>
            <w:r>
              <w:rPr>
                <w:rFonts w:eastAsia="宋体" w:cs="Calibri"/>
                <w:kern w:val="0"/>
                <w:lang w:eastAsia="zh-CN"/>
              </w:rPr>
              <w:t>Sets ofnumber,  a bundle base on "number" +"number_type"</w:t>
            </w:r>
          </w:p>
        </w:tc>
      </w:tr>
      <w:tr w14:paraId="2B97B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 w:hRule="atLeast"/>
        </w:trPr>
        <w:tc>
          <w:tcPr>
            <w:tcW w:w="2485" w:type="dxa"/>
            <w:tcBorders>
              <w:top w:val="double" w:color="auto" w:sz="4" w:space="0"/>
              <w:left w:val="single" w:color="auto" w:sz="4" w:space="0"/>
              <w:bottom w:val="double" w:color="auto" w:sz="4" w:space="0"/>
              <w:right w:val="single" w:color="auto" w:sz="4" w:space="0"/>
            </w:tcBorders>
            <w:vAlign w:val="center"/>
          </w:tcPr>
          <w:p w14:paraId="1CBD5BEC">
            <w:pPr>
              <w:pStyle w:val="56"/>
              <w:rPr>
                <w:rFonts w:cs="Calibri"/>
                <w:bCs/>
                <w:kern w:val="0"/>
              </w:rPr>
            </w:pPr>
            <w:r>
              <w:rPr>
                <w:rFonts w:cs="Calibri"/>
                <w:bCs/>
                <w:kern w:val="0"/>
              </w:rPr>
              <w:t>time</w:t>
            </w:r>
          </w:p>
        </w:tc>
        <w:tc>
          <w:tcPr>
            <w:tcW w:w="2632" w:type="dxa"/>
            <w:tcBorders>
              <w:left w:val="single" w:color="auto" w:sz="4" w:space="0"/>
              <w:right w:val="single" w:color="auto" w:sz="4" w:space="0"/>
            </w:tcBorders>
            <w:vAlign w:val="center"/>
          </w:tcPr>
          <w:p w14:paraId="277C2DA0">
            <w:pPr>
              <w:pStyle w:val="56"/>
              <w:rPr>
                <w:rFonts w:eastAsia="宋体" w:cs="Calibri"/>
                <w:bCs/>
                <w:lang w:eastAsia="zh-CN"/>
              </w:rPr>
            </w:pPr>
            <w:r>
              <w:rPr>
                <w:rFonts w:eastAsia="宋体" w:cs="Calibri"/>
                <w:lang w:eastAsia="zh-CN"/>
              </w:rPr>
              <w:t>String</w:t>
            </w:r>
          </w:p>
        </w:tc>
        <w:tc>
          <w:tcPr>
            <w:tcW w:w="5373" w:type="dxa"/>
            <w:tcBorders>
              <w:left w:val="single" w:color="auto" w:sz="4" w:space="0"/>
              <w:right w:val="single" w:color="auto" w:sz="4" w:space="0"/>
            </w:tcBorders>
            <w:vAlign w:val="center"/>
          </w:tcPr>
          <w:p w14:paraId="61EF1223">
            <w:pPr>
              <w:pStyle w:val="56"/>
              <w:rPr>
                <w:rFonts w:eastAsia="宋体" w:cs="Calibri"/>
                <w:kern w:val="0"/>
                <w:lang w:eastAsia="zh-CN"/>
              </w:rPr>
            </w:pPr>
            <w:r>
              <w:rPr>
                <w:rFonts w:eastAsia="宋体" w:cs="Calibri"/>
                <w:kern w:val="0"/>
                <w:lang w:eastAsia="zh-CN"/>
              </w:rPr>
              <w:t>The call log timing</w:t>
            </w:r>
          </w:p>
        </w:tc>
      </w:tr>
      <w:tr w14:paraId="34B42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 w:hRule="atLeast"/>
        </w:trPr>
        <w:tc>
          <w:tcPr>
            <w:tcW w:w="2485" w:type="dxa"/>
            <w:tcBorders>
              <w:top w:val="double" w:color="auto" w:sz="4" w:space="0"/>
              <w:left w:val="single" w:color="auto" w:sz="4" w:space="0"/>
              <w:bottom w:val="double" w:color="auto" w:sz="4" w:space="0"/>
              <w:right w:val="single" w:color="auto" w:sz="4" w:space="0"/>
            </w:tcBorders>
            <w:vAlign w:val="center"/>
          </w:tcPr>
          <w:p w14:paraId="77A220F2">
            <w:pPr>
              <w:pStyle w:val="56"/>
              <w:rPr>
                <w:rFonts w:cs="Calibri"/>
                <w:bCs/>
                <w:kern w:val="0"/>
              </w:rPr>
            </w:pPr>
            <w:r>
              <w:rPr>
                <w:rFonts w:cs="Calibri"/>
                <w:bCs/>
                <w:kern w:val="0"/>
              </w:rPr>
              <w:t>photo</w:t>
            </w:r>
          </w:p>
        </w:tc>
        <w:tc>
          <w:tcPr>
            <w:tcW w:w="2632" w:type="dxa"/>
            <w:tcBorders>
              <w:left w:val="single" w:color="auto" w:sz="4" w:space="0"/>
              <w:right w:val="single" w:color="auto" w:sz="4" w:space="0"/>
            </w:tcBorders>
            <w:vAlign w:val="center"/>
          </w:tcPr>
          <w:p w14:paraId="21D6EBD6">
            <w:pPr>
              <w:pStyle w:val="56"/>
              <w:rPr>
                <w:rFonts w:eastAsia="宋体" w:cs="Calibri"/>
                <w:bCs/>
                <w:lang w:eastAsia="zh-CN"/>
              </w:rPr>
            </w:pPr>
            <w:r>
              <w:rPr>
                <w:rFonts w:cs="Calibri"/>
                <w:bCs/>
                <w:kern w:val="0"/>
              </w:rPr>
              <w:t>byte[]</w:t>
            </w:r>
          </w:p>
        </w:tc>
        <w:tc>
          <w:tcPr>
            <w:tcW w:w="5373" w:type="dxa"/>
            <w:tcBorders>
              <w:left w:val="single" w:color="auto" w:sz="4" w:space="0"/>
              <w:right w:val="single" w:color="auto" w:sz="4" w:space="0"/>
            </w:tcBorders>
            <w:vAlign w:val="center"/>
          </w:tcPr>
          <w:p w14:paraId="4D223766">
            <w:pPr>
              <w:pStyle w:val="56"/>
              <w:rPr>
                <w:rFonts w:eastAsia="宋体" w:cs="Calibri"/>
                <w:kern w:val="0"/>
                <w:lang w:eastAsia="zh-CN"/>
              </w:rPr>
            </w:pPr>
            <w:r>
              <w:rPr>
                <w:rFonts w:eastAsia="宋体" w:cs="Calibri"/>
                <w:kern w:val="0"/>
                <w:lang w:eastAsia="zh-CN"/>
              </w:rPr>
              <w:t>The phone raw data which binds to current phonebook</w:t>
            </w:r>
          </w:p>
        </w:tc>
      </w:tr>
      <w:tr w14:paraId="14E38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 w:hRule="atLeast"/>
        </w:trPr>
        <w:tc>
          <w:tcPr>
            <w:tcW w:w="2485" w:type="dxa"/>
            <w:tcBorders>
              <w:top w:val="double" w:color="auto" w:sz="4" w:space="0"/>
              <w:left w:val="single" w:color="auto" w:sz="4" w:space="0"/>
              <w:bottom w:val="double" w:color="auto" w:sz="4" w:space="0"/>
              <w:right w:val="single" w:color="auto" w:sz="4" w:space="0"/>
            </w:tcBorders>
            <w:vAlign w:val="center"/>
          </w:tcPr>
          <w:p w14:paraId="7E9238D9">
            <w:pPr>
              <w:pStyle w:val="56"/>
              <w:rPr>
                <w:rFonts w:cs="Calibri"/>
                <w:bCs/>
                <w:kern w:val="0"/>
              </w:rPr>
            </w:pPr>
            <w:r>
              <w:rPr>
                <w:rFonts w:cs="Calibri"/>
                <w:bCs/>
                <w:kern w:val="0"/>
              </w:rPr>
              <w:t>loadingComplete</w:t>
            </w:r>
          </w:p>
        </w:tc>
        <w:tc>
          <w:tcPr>
            <w:tcW w:w="2632" w:type="dxa"/>
            <w:tcBorders>
              <w:left w:val="single" w:color="auto" w:sz="4" w:space="0"/>
              <w:right w:val="single" w:color="auto" w:sz="4" w:space="0"/>
            </w:tcBorders>
            <w:vAlign w:val="center"/>
          </w:tcPr>
          <w:p w14:paraId="4A9BE49A">
            <w:pPr>
              <w:pStyle w:val="56"/>
              <w:rPr>
                <w:rFonts w:eastAsia="宋体" w:cs="Calibri"/>
                <w:lang w:eastAsia="zh-CN"/>
              </w:rPr>
            </w:pPr>
            <w:r>
              <w:rPr>
                <w:rFonts w:hint="eastAsia" w:eastAsia="宋体" w:cs="Calibri"/>
                <w:lang w:eastAsia="zh-CN"/>
              </w:rPr>
              <w:t>i</w:t>
            </w:r>
            <w:r>
              <w:rPr>
                <w:rFonts w:eastAsia="宋体" w:cs="Calibri"/>
                <w:lang w:eastAsia="zh-CN"/>
              </w:rPr>
              <w:t>nt</w:t>
            </w:r>
          </w:p>
        </w:tc>
        <w:tc>
          <w:tcPr>
            <w:tcW w:w="5373" w:type="dxa"/>
            <w:tcBorders>
              <w:left w:val="single" w:color="auto" w:sz="4" w:space="0"/>
              <w:right w:val="single" w:color="auto" w:sz="4" w:space="0"/>
            </w:tcBorders>
            <w:vAlign w:val="center"/>
          </w:tcPr>
          <w:p w14:paraId="34314444">
            <w:pPr>
              <w:pStyle w:val="56"/>
              <w:rPr>
                <w:rFonts w:eastAsia="宋体" w:cs="Calibri"/>
                <w:kern w:val="0"/>
                <w:lang w:eastAsia="zh-CN"/>
              </w:rPr>
            </w:pPr>
            <w:r>
              <w:rPr>
                <w:rFonts w:eastAsia="宋体" w:cs="Calibri"/>
                <w:kern w:val="0"/>
                <w:lang w:eastAsia="zh-CN"/>
              </w:rPr>
              <w:t>Indicate current phonebook is the last one or not;</w:t>
            </w:r>
          </w:p>
          <w:p w14:paraId="679FDA77">
            <w:pPr>
              <w:pStyle w:val="56"/>
              <w:rPr>
                <w:rFonts w:eastAsia="宋体" w:cs="Calibri"/>
                <w:kern w:val="0"/>
                <w:lang w:eastAsia="zh-CN"/>
              </w:rPr>
            </w:pPr>
            <w:r>
              <w:rPr>
                <w:rFonts w:hint="eastAsia" w:eastAsia="宋体" w:cs="Calibri"/>
                <w:kern w:val="0"/>
                <w:lang w:eastAsia="zh-CN"/>
              </w:rPr>
              <w:t>0</w:t>
            </w:r>
            <w:r>
              <w:rPr>
                <w:rFonts w:eastAsia="宋体" w:cs="Calibri"/>
                <w:kern w:val="0"/>
                <w:lang w:eastAsia="zh-CN"/>
              </w:rPr>
              <w:t>:  loading;</w:t>
            </w:r>
          </w:p>
          <w:p w14:paraId="599DC6E1">
            <w:pPr>
              <w:pStyle w:val="56"/>
              <w:rPr>
                <w:rFonts w:eastAsia="宋体" w:cs="Calibri"/>
                <w:kern w:val="0"/>
                <w:lang w:eastAsia="zh-CN"/>
              </w:rPr>
            </w:pPr>
            <w:r>
              <w:rPr>
                <w:rFonts w:hint="eastAsia" w:eastAsia="宋体" w:cs="Calibri"/>
                <w:kern w:val="0"/>
                <w:lang w:eastAsia="zh-CN"/>
              </w:rPr>
              <w:t>1</w:t>
            </w:r>
            <w:r>
              <w:rPr>
                <w:rFonts w:eastAsia="宋体" w:cs="Calibri"/>
                <w:kern w:val="0"/>
                <w:lang w:eastAsia="zh-CN"/>
              </w:rPr>
              <w:t>: loading complete</w:t>
            </w:r>
          </w:p>
        </w:tc>
      </w:tr>
    </w:tbl>
    <w:p w14:paraId="7331B7D3">
      <w:pPr>
        <w:pStyle w:val="45"/>
        <w:numPr>
          <w:ilvl w:val="0"/>
          <w:numId w:val="0"/>
        </w:numPr>
        <w:rPr>
          <w:rFonts w:ascii="Calibri" w:hAnsi="Calibri" w:cs="Calibri"/>
          <w:lang w:eastAsia="en-US"/>
        </w:rPr>
      </w:pPr>
    </w:p>
    <w:p w14:paraId="1571E044">
      <w:pPr>
        <w:pStyle w:val="4"/>
        <w:rPr>
          <w:rFonts w:cs="Calibri"/>
          <w:color w:val="auto"/>
        </w:rPr>
      </w:pPr>
      <w:bookmarkStart w:id="459" w:name="_Toc9924"/>
      <w:r>
        <w:rPr>
          <w:rFonts w:cs="Calibri"/>
          <w:color w:val="auto"/>
        </w:rPr>
        <w:t>OnPbapParsedListDataUpdate</w:t>
      </w:r>
      <w:bookmarkEnd w:id="459"/>
    </w:p>
    <w:p w14:paraId="4CB55AA8">
      <w:pPr>
        <w:rPr>
          <w:rFonts w:cs="Calibri"/>
          <w:lang w:eastAsia="en-US"/>
        </w:rPr>
      </w:pPr>
      <w:r>
        <w:rPr>
          <w:rFonts w:cs="Calibri"/>
          <w:lang w:eastAsia="en-US"/>
        </w:rPr>
        <w:t>This callback uses to indicate receive pb list data from modile phone.</w:t>
      </w:r>
    </w:p>
    <w:p w14:paraId="6463C395">
      <w:pPr>
        <w:pStyle w:val="6"/>
        <w:rPr>
          <w:rFonts w:cs="Calibri"/>
        </w:rPr>
      </w:pPr>
      <w:r>
        <w:rPr>
          <w:rFonts w:cs="Calibri"/>
        </w:rPr>
        <w:t>Syntax</w:t>
      </w:r>
    </w:p>
    <w:p w14:paraId="6CCDE580">
      <w:pPr>
        <w:ind w:firstLine="720"/>
        <w:rPr>
          <w:rFonts w:cs="Calibri"/>
          <w:b/>
          <w:kern w:val="0"/>
        </w:rPr>
      </w:pPr>
      <w:r>
        <w:rPr>
          <w:rFonts w:cs="Calibri"/>
          <w:b/>
          <w:kern w:val="0"/>
        </w:rPr>
        <w:t xml:space="preserve">void OnPbapParsedListDataUpdate (String btaddr, </w:t>
      </w:r>
    </w:p>
    <w:p w14:paraId="0788CC97">
      <w:pPr>
        <w:ind w:left="3600" w:firstLine="720"/>
        <w:rPr>
          <w:rFonts w:cs="Calibri"/>
          <w:b/>
          <w:kern w:val="0"/>
        </w:rPr>
      </w:pPr>
      <w:r>
        <w:rPr>
          <w:rFonts w:cs="Calibri"/>
          <w:b/>
          <w:kern w:val="0"/>
        </w:rPr>
        <w:t xml:space="preserve">int id, </w:t>
      </w:r>
    </w:p>
    <w:p w14:paraId="51BBE670">
      <w:pPr>
        <w:ind w:left="3600" w:firstLine="720"/>
        <w:rPr>
          <w:rFonts w:cs="Calibri"/>
          <w:b/>
          <w:kern w:val="0"/>
        </w:rPr>
      </w:pPr>
      <w:r>
        <w:rPr>
          <w:rFonts w:cs="Calibri"/>
          <w:b/>
          <w:kern w:val="0"/>
        </w:rPr>
        <w:t xml:space="preserve">String name, </w:t>
      </w:r>
    </w:p>
    <w:p w14:paraId="5D62B8E4">
      <w:pPr>
        <w:ind w:left="3600" w:firstLine="720"/>
        <w:rPr>
          <w:rFonts w:cs="Calibri"/>
          <w:b/>
          <w:kern w:val="0"/>
        </w:rPr>
      </w:pPr>
      <w:r>
        <w:rPr>
          <w:rFonts w:cs="Calibri"/>
          <w:b/>
          <w:kern w:val="0"/>
        </w:rPr>
        <w:t xml:space="preserve">String handle, </w:t>
      </w:r>
    </w:p>
    <w:p w14:paraId="73836E66">
      <w:pPr>
        <w:ind w:left="3600" w:firstLine="720"/>
        <w:rPr>
          <w:rFonts w:cs="Calibri"/>
          <w:b/>
          <w:kern w:val="0"/>
        </w:rPr>
      </w:pPr>
      <w:r>
        <w:rPr>
          <w:rFonts w:cs="Calibri"/>
          <w:b/>
          <w:kern w:val="0"/>
        </w:rPr>
        <w:t xml:space="preserve">int count, </w:t>
      </w:r>
    </w:p>
    <w:p w14:paraId="74C86B11">
      <w:pPr>
        <w:ind w:left="3600" w:firstLine="720"/>
        <w:rPr>
          <w:rFonts w:cs="Calibri"/>
          <w:b/>
          <w:kern w:val="0"/>
        </w:rPr>
      </w:pPr>
      <w:r>
        <w:rPr>
          <w:rFonts w:cs="Calibri"/>
          <w:b/>
          <w:kern w:val="0"/>
        </w:rPr>
        <w:t xml:space="preserve">int type, </w:t>
      </w:r>
    </w:p>
    <w:p w14:paraId="706CC0B3">
      <w:pPr>
        <w:ind w:left="3600" w:firstLine="720"/>
        <w:rPr>
          <w:rFonts w:cs="Calibri"/>
          <w:b/>
          <w:lang w:eastAsia="en-US"/>
        </w:rPr>
      </w:pPr>
      <w:r>
        <w:rPr>
          <w:rFonts w:cs="Calibri"/>
          <w:b/>
          <w:kern w:val="0"/>
        </w:rPr>
        <w:t>int status/*0: not complete; 1:complete*/);</w:t>
      </w:r>
    </w:p>
    <w:p w14:paraId="17298DC4">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65C0F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303047EF">
            <w:pPr>
              <w:pStyle w:val="64"/>
              <w:jc w:val="left"/>
              <w:rPr>
                <w:rFonts w:ascii="Calibri" w:hAnsi="Calibri" w:cs="Calibri"/>
              </w:rPr>
            </w:pPr>
            <w:r>
              <w:rPr>
                <w:rFonts w:ascii="Calibri" w:hAnsi="Calibri" w:cs="Calibri"/>
              </w:rPr>
              <w:t>Parameters</w:t>
            </w:r>
          </w:p>
        </w:tc>
        <w:tc>
          <w:tcPr>
            <w:tcW w:w="2632"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47446A59">
            <w:pPr>
              <w:pStyle w:val="64"/>
              <w:jc w:val="left"/>
              <w:rPr>
                <w:rFonts w:ascii="Calibri" w:hAnsi="Calibri" w:cs="Calibri"/>
              </w:rPr>
            </w:pPr>
            <w:r>
              <w:rPr>
                <w:rFonts w:ascii="Calibri" w:hAnsi="Calibri" w:cs="Calibri"/>
              </w:rPr>
              <w:t>Type</w:t>
            </w:r>
          </w:p>
        </w:tc>
        <w:tc>
          <w:tcPr>
            <w:tcW w:w="5373"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26B0BFF6">
            <w:pPr>
              <w:pStyle w:val="64"/>
              <w:jc w:val="left"/>
              <w:rPr>
                <w:rFonts w:ascii="Calibri" w:hAnsi="Calibri" w:cs="Calibri"/>
              </w:rPr>
            </w:pPr>
            <w:r>
              <w:rPr>
                <w:rFonts w:ascii="Calibri" w:hAnsi="Calibri" w:cs="Calibri"/>
              </w:rPr>
              <w:t>Description</w:t>
            </w:r>
          </w:p>
        </w:tc>
      </w:tr>
      <w:tr w14:paraId="4131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0" w:hRule="atLeast"/>
        </w:trPr>
        <w:tc>
          <w:tcPr>
            <w:tcW w:w="2485" w:type="dxa"/>
            <w:tcBorders>
              <w:top w:val="double" w:color="auto" w:sz="4" w:space="0"/>
              <w:left w:val="single" w:color="auto" w:sz="4" w:space="0"/>
              <w:bottom w:val="double" w:color="auto" w:sz="4" w:space="0"/>
              <w:right w:val="single" w:color="auto" w:sz="4" w:space="0"/>
            </w:tcBorders>
            <w:vAlign w:val="center"/>
          </w:tcPr>
          <w:p w14:paraId="378B094E">
            <w:pPr>
              <w:pStyle w:val="56"/>
              <w:rPr>
                <w:rFonts w:eastAsia="宋体" w:cs="Calibri"/>
                <w:lang w:eastAsia="zh-CN"/>
              </w:rPr>
            </w:pPr>
            <w:r>
              <w:rPr>
                <w:rFonts w:cs="Calibri"/>
              </w:rPr>
              <w:t>btaddr</w:t>
            </w:r>
          </w:p>
        </w:tc>
        <w:tc>
          <w:tcPr>
            <w:tcW w:w="2632" w:type="dxa"/>
            <w:tcBorders>
              <w:top w:val="double" w:color="auto" w:sz="4" w:space="0"/>
              <w:left w:val="single" w:color="auto" w:sz="4" w:space="0"/>
              <w:right w:val="single" w:color="auto" w:sz="4" w:space="0"/>
            </w:tcBorders>
            <w:vAlign w:val="center"/>
          </w:tcPr>
          <w:p w14:paraId="6BF0BBC4">
            <w:pPr>
              <w:pStyle w:val="56"/>
              <w:rPr>
                <w:rFonts w:eastAsia="宋体" w:cs="Calibri"/>
                <w:lang w:eastAsia="zh-CN"/>
              </w:rPr>
            </w:pPr>
            <w:r>
              <w:rPr>
                <w:rFonts w:eastAsia="宋体" w:cs="Calibri"/>
                <w:lang w:eastAsia="zh-CN"/>
              </w:rPr>
              <w:t>String</w:t>
            </w:r>
          </w:p>
        </w:tc>
        <w:tc>
          <w:tcPr>
            <w:tcW w:w="5373" w:type="dxa"/>
            <w:tcBorders>
              <w:top w:val="double" w:color="auto" w:sz="4" w:space="0"/>
              <w:left w:val="single" w:color="auto" w:sz="4" w:space="0"/>
              <w:right w:val="single" w:color="auto" w:sz="4" w:space="0"/>
            </w:tcBorders>
            <w:vAlign w:val="center"/>
          </w:tcPr>
          <w:p w14:paraId="0D604485">
            <w:pPr>
              <w:pStyle w:val="56"/>
              <w:rPr>
                <w:rFonts w:cs="Calibri"/>
              </w:rPr>
            </w:pPr>
            <w:r>
              <w:rPr>
                <w:rFonts w:cs="Calibri"/>
              </w:rPr>
              <w:t>A pointer to a Bluetooth Address of the target Remote Device.</w:t>
            </w:r>
          </w:p>
        </w:tc>
      </w:tr>
      <w:tr w14:paraId="0AD03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0" w:hRule="atLeast"/>
        </w:trPr>
        <w:tc>
          <w:tcPr>
            <w:tcW w:w="2485" w:type="dxa"/>
            <w:tcBorders>
              <w:top w:val="double" w:color="auto" w:sz="4" w:space="0"/>
              <w:left w:val="single" w:color="auto" w:sz="4" w:space="0"/>
              <w:bottom w:val="double" w:color="auto" w:sz="4" w:space="0"/>
              <w:right w:val="single" w:color="auto" w:sz="4" w:space="0"/>
            </w:tcBorders>
            <w:vAlign w:val="center"/>
          </w:tcPr>
          <w:p w14:paraId="1BA12AD6">
            <w:pPr>
              <w:pStyle w:val="56"/>
              <w:rPr>
                <w:rFonts w:eastAsia="宋体" w:cs="Calibri"/>
                <w:lang w:eastAsia="zh-CN"/>
              </w:rPr>
            </w:pPr>
            <w:r>
              <w:rPr>
                <w:rFonts w:eastAsia="宋体" w:cs="Calibri"/>
                <w:lang w:eastAsia="zh-CN"/>
              </w:rPr>
              <w:t>id</w:t>
            </w:r>
          </w:p>
        </w:tc>
        <w:tc>
          <w:tcPr>
            <w:tcW w:w="2632" w:type="dxa"/>
            <w:tcBorders>
              <w:left w:val="single" w:color="auto" w:sz="4" w:space="0"/>
              <w:right w:val="single" w:color="auto" w:sz="4" w:space="0"/>
            </w:tcBorders>
            <w:vAlign w:val="center"/>
          </w:tcPr>
          <w:p w14:paraId="10F512C3">
            <w:pPr>
              <w:pStyle w:val="56"/>
              <w:rPr>
                <w:rFonts w:eastAsia="宋体" w:cs="Calibri"/>
                <w:lang w:eastAsia="zh-CN"/>
              </w:rPr>
            </w:pPr>
            <w:r>
              <w:rPr>
                <w:rFonts w:eastAsia="宋体" w:cs="Calibri"/>
                <w:lang w:eastAsia="zh-CN"/>
              </w:rPr>
              <w:t>int</w:t>
            </w:r>
          </w:p>
        </w:tc>
        <w:tc>
          <w:tcPr>
            <w:tcW w:w="5373" w:type="dxa"/>
            <w:tcBorders>
              <w:left w:val="single" w:color="auto" w:sz="4" w:space="0"/>
              <w:right w:val="single" w:color="auto" w:sz="4" w:space="0"/>
            </w:tcBorders>
            <w:vAlign w:val="center"/>
          </w:tcPr>
          <w:p w14:paraId="57BD0E08">
            <w:pPr>
              <w:pStyle w:val="56"/>
              <w:rPr>
                <w:rFonts w:eastAsia="宋体" w:cs="Calibri"/>
                <w:kern w:val="0"/>
                <w:lang w:eastAsia="zh-CN"/>
              </w:rPr>
            </w:pPr>
            <w:r>
              <w:rPr>
                <w:rFonts w:eastAsia="宋体" w:cs="Calibri"/>
                <w:kern w:val="0"/>
                <w:lang w:eastAsia="zh-CN"/>
              </w:rPr>
              <w:t>Id value start from 0, uses to indicate current pb list index</w:t>
            </w:r>
          </w:p>
        </w:tc>
      </w:tr>
      <w:tr w14:paraId="214F5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 w:hRule="atLeast"/>
        </w:trPr>
        <w:tc>
          <w:tcPr>
            <w:tcW w:w="2485" w:type="dxa"/>
            <w:tcBorders>
              <w:top w:val="double" w:color="auto" w:sz="4" w:space="0"/>
              <w:left w:val="single" w:color="auto" w:sz="4" w:space="0"/>
              <w:bottom w:val="double" w:color="auto" w:sz="4" w:space="0"/>
              <w:right w:val="single" w:color="auto" w:sz="4" w:space="0"/>
            </w:tcBorders>
            <w:vAlign w:val="center"/>
          </w:tcPr>
          <w:p w14:paraId="716C818B">
            <w:pPr>
              <w:pStyle w:val="56"/>
              <w:rPr>
                <w:rFonts w:eastAsia="宋体" w:cs="Calibri"/>
                <w:bCs/>
                <w:color w:val="auto"/>
                <w:lang w:eastAsia="zh-CN"/>
              </w:rPr>
            </w:pPr>
            <w:r>
              <w:rPr>
                <w:rFonts w:cs="Calibri"/>
                <w:bCs/>
                <w:color w:val="auto"/>
                <w:kern w:val="0"/>
              </w:rPr>
              <w:t>name</w:t>
            </w:r>
          </w:p>
        </w:tc>
        <w:tc>
          <w:tcPr>
            <w:tcW w:w="2632" w:type="dxa"/>
            <w:tcBorders>
              <w:left w:val="single" w:color="auto" w:sz="4" w:space="0"/>
              <w:right w:val="single" w:color="auto" w:sz="4" w:space="0"/>
            </w:tcBorders>
            <w:vAlign w:val="center"/>
          </w:tcPr>
          <w:p w14:paraId="6AB29EBD">
            <w:pPr>
              <w:pStyle w:val="56"/>
              <w:rPr>
                <w:rFonts w:eastAsia="宋体" w:cs="Calibri"/>
                <w:lang w:eastAsia="zh-CN"/>
              </w:rPr>
            </w:pPr>
            <w:r>
              <w:rPr>
                <w:rFonts w:eastAsia="宋体" w:cs="Calibri"/>
                <w:lang w:eastAsia="zh-CN"/>
              </w:rPr>
              <w:t>String</w:t>
            </w:r>
          </w:p>
        </w:tc>
        <w:tc>
          <w:tcPr>
            <w:tcW w:w="5373" w:type="dxa"/>
            <w:tcBorders>
              <w:left w:val="single" w:color="auto" w:sz="4" w:space="0"/>
              <w:right w:val="single" w:color="auto" w:sz="4" w:space="0"/>
            </w:tcBorders>
            <w:vAlign w:val="center"/>
          </w:tcPr>
          <w:p w14:paraId="6180B291">
            <w:pPr>
              <w:pStyle w:val="56"/>
              <w:rPr>
                <w:rFonts w:eastAsia="宋体" w:cs="Calibri"/>
                <w:color w:val="FF0000"/>
                <w:kern w:val="0"/>
                <w:lang w:eastAsia="zh-CN"/>
              </w:rPr>
            </w:pPr>
            <w:r>
              <w:rPr>
                <w:rFonts w:hint="eastAsia" w:eastAsia="宋体" w:cs="Calibri"/>
                <w:color w:val="FF0000"/>
                <w:kern w:val="0"/>
                <w:lang w:eastAsia="zh-CN"/>
              </w:rPr>
              <w:t>T</w:t>
            </w:r>
            <w:r>
              <w:rPr>
                <w:rFonts w:eastAsia="宋体" w:cs="Calibri"/>
                <w:color w:val="FF0000"/>
                <w:kern w:val="0"/>
                <w:lang w:eastAsia="zh-CN"/>
              </w:rPr>
              <w:t>DB</w:t>
            </w:r>
          </w:p>
        </w:tc>
      </w:tr>
      <w:tr w14:paraId="2AF17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 w:hRule="atLeast"/>
        </w:trPr>
        <w:tc>
          <w:tcPr>
            <w:tcW w:w="2485" w:type="dxa"/>
            <w:tcBorders>
              <w:top w:val="double" w:color="auto" w:sz="4" w:space="0"/>
              <w:left w:val="single" w:color="auto" w:sz="4" w:space="0"/>
              <w:bottom w:val="double" w:color="auto" w:sz="4" w:space="0"/>
              <w:right w:val="single" w:color="auto" w:sz="4" w:space="0"/>
            </w:tcBorders>
            <w:vAlign w:val="center"/>
          </w:tcPr>
          <w:p w14:paraId="7B291C93">
            <w:pPr>
              <w:pStyle w:val="56"/>
              <w:rPr>
                <w:rFonts w:cs="Calibri"/>
                <w:bCs/>
                <w:kern w:val="0"/>
              </w:rPr>
            </w:pPr>
            <w:r>
              <w:rPr>
                <w:rFonts w:cs="Calibri"/>
                <w:bCs/>
                <w:kern w:val="0"/>
              </w:rPr>
              <w:t>handle</w:t>
            </w:r>
          </w:p>
        </w:tc>
        <w:tc>
          <w:tcPr>
            <w:tcW w:w="2632" w:type="dxa"/>
            <w:tcBorders>
              <w:left w:val="single" w:color="auto" w:sz="4" w:space="0"/>
              <w:right w:val="single" w:color="auto" w:sz="4" w:space="0"/>
            </w:tcBorders>
            <w:vAlign w:val="center"/>
          </w:tcPr>
          <w:p w14:paraId="733A2EE2">
            <w:pPr>
              <w:pStyle w:val="56"/>
              <w:rPr>
                <w:rFonts w:eastAsia="宋体" w:cs="Calibri"/>
                <w:lang w:eastAsia="zh-CN"/>
              </w:rPr>
            </w:pPr>
            <w:r>
              <w:rPr>
                <w:rFonts w:cs="Calibri"/>
                <w:bCs/>
                <w:kern w:val="0"/>
              </w:rPr>
              <w:t>String</w:t>
            </w:r>
          </w:p>
        </w:tc>
        <w:tc>
          <w:tcPr>
            <w:tcW w:w="5373" w:type="dxa"/>
            <w:tcBorders>
              <w:left w:val="single" w:color="auto" w:sz="4" w:space="0"/>
              <w:right w:val="single" w:color="auto" w:sz="4" w:space="0"/>
            </w:tcBorders>
            <w:vAlign w:val="center"/>
          </w:tcPr>
          <w:p w14:paraId="1A257B21">
            <w:pPr>
              <w:pStyle w:val="56"/>
              <w:rPr>
                <w:rFonts w:hint="eastAsia" w:eastAsia="宋体" w:cs="Calibri"/>
                <w:kern w:val="0"/>
                <w:lang w:eastAsia="zh-CN"/>
              </w:rPr>
            </w:pPr>
            <w:r>
              <w:rPr>
                <w:rFonts w:eastAsia="宋体" w:cs="Calibri"/>
                <w:kern w:val="0"/>
                <w:lang w:eastAsia="zh-CN"/>
              </w:rPr>
              <w:t>Indicate store handle name , for example "10.vcf</w:t>
            </w:r>
          </w:p>
        </w:tc>
      </w:tr>
      <w:tr w14:paraId="467C9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 w:hRule="atLeast"/>
        </w:trPr>
        <w:tc>
          <w:tcPr>
            <w:tcW w:w="2485" w:type="dxa"/>
            <w:tcBorders>
              <w:top w:val="double" w:color="auto" w:sz="4" w:space="0"/>
              <w:left w:val="single" w:color="auto" w:sz="4" w:space="0"/>
              <w:bottom w:val="double" w:color="auto" w:sz="4" w:space="0"/>
              <w:right w:val="single" w:color="auto" w:sz="4" w:space="0"/>
            </w:tcBorders>
            <w:vAlign w:val="center"/>
          </w:tcPr>
          <w:p w14:paraId="0B9D78BA">
            <w:pPr>
              <w:pStyle w:val="56"/>
              <w:rPr>
                <w:rFonts w:cs="Calibri"/>
                <w:bCs/>
                <w:kern w:val="0"/>
              </w:rPr>
            </w:pPr>
            <w:r>
              <w:rPr>
                <w:rFonts w:cs="Calibri"/>
                <w:bCs/>
                <w:kern w:val="0"/>
              </w:rPr>
              <w:t>count</w:t>
            </w:r>
          </w:p>
        </w:tc>
        <w:tc>
          <w:tcPr>
            <w:tcW w:w="2632" w:type="dxa"/>
            <w:tcBorders>
              <w:left w:val="single" w:color="auto" w:sz="4" w:space="0"/>
              <w:right w:val="single" w:color="auto" w:sz="4" w:space="0"/>
            </w:tcBorders>
            <w:vAlign w:val="center"/>
          </w:tcPr>
          <w:p w14:paraId="332D36E3">
            <w:pPr>
              <w:pStyle w:val="56"/>
              <w:rPr>
                <w:rFonts w:eastAsia="宋体" w:cs="Calibri"/>
                <w:bCs/>
                <w:lang w:eastAsia="zh-CN"/>
              </w:rPr>
            </w:pPr>
            <w:r>
              <w:rPr>
                <w:rFonts w:eastAsia="宋体" w:cs="Calibri"/>
                <w:lang w:eastAsia="zh-CN"/>
              </w:rPr>
              <w:t>int</w:t>
            </w:r>
          </w:p>
        </w:tc>
        <w:tc>
          <w:tcPr>
            <w:tcW w:w="5373" w:type="dxa"/>
            <w:tcBorders>
              <w:left w:val="single" w:color="auto" w:sz="4" w:space="0"/>
              <w:right w:val="single" w:color="auto" w:sz="4" w:space="0"/>
            </w:tcBorders>
            <w:vAlign w:val="center"/>
          </w:tcPr>
          <w:p w14:paraId="689F6898">
            <w:pPr>
              <w:pStyle w:val="56"/>
              <w:rPr>
                <w:rFonts w:hint="eastAsia" w:eastAsia="宋体" w:cs="Calibri"/>
                <w:kern w:val="0"/>
                <w:lang w:eastAsia="zh-CN"/>
              </w:rPr>
            </w:pPr>
            <w:r>
              <w:rPr>
                <w:rFonts w:eastAsia="宋体" w:cs="Calibri"/>
                <w:kern w:val="0"/>
                <w:lang w:eastAsia="zh-CN"/>
              </w:rPr>
              <w:t>Indicate phonebook size in current list</w:t>
            </w:r>
          </w:p>
        </w:tc>
      </w:tr>
      <w:tr w14:paraId="42409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 w:hRule="atLeast"/>
        </w:trPr>
        <w:tc>
          <w:tcPr>
            <w:tcW w:w="2485" w:type="dxa"/>
            <w:tcBorders>
              <w:top w:val="double" w:color="auto" w:sz="4" w:space="0"/>
              <w:left w:val="single" w:color="auto" w:sz="4" w:space="0"/>
              <w:bottom w:val="double" w:color="auto" w:sz="4" w:space="0"/>
              <w:right w:val="single" w:color="auto" w:sz="4" w:space="0"/>
            </w:tcBorders>
            <w:vAlign w:val="center"/>
          </w:tcPr>
          <w:p w14:paraId="33ADF2DF">
            <w:pPr>
              <w:pStyle w:val="56"/>
              <w:rPr>
                <w:rFonts w:cs="Calibri"/>
                <w:bCs/>
                <w:kern w:val="0"/>
              </w:rPr>
            </w:pPr>
            <w:r>
              <w:rPr>
                <w:rFonts w:cs="Calibri"/>
                <w:bCs/>
                <w:kern w:val="0"/>
              </w:rPr>
              <w:t>type</w:t>
            </w:r>
          </w:p>
        </w:tc>
        <w:tc>
          <w:tcPr>
            <w:tcW w:w="2632" w:type="dxa"/>
            <w:tcBorders>
              <w:left w:val="single" w:color="auto" w:sz="4" w:space="0"/>
              <w:right w:val="single" w:color="auto" w:sz="4" w:space="0"/>
            </w:tcBorders>
            <w:vAlign w:val="center"/>
          </w:tcPr>
          <w:p w14:paraId="334B33CC">
            <w:pPr>
              <w:pStyle w:val="56"/>
              <w:rPr>
                <w:rFonts w:eastAsia="宋体" w:cs="Calibri"/>
                <w:bCs/>
                <w:lang w:eastAsia="zh-CN"/>
              </w:rPr>
            </w:pPr>
            <w:r>
              <w:rPr>
                <w:rFonts w:cs="Calibri"/>
                <w:bCs/>
                <w:kern w:val="0"/>
              </w:rPr>
              <w:t>int</w:t>
            </w:r>
          </w:p>
        </w:tc>
        <w:tc>
          <w:tcPr>
            <w:tcW w:w="5373" w:type="dxa"/>
            <w:tcBorders>
              <w:left w:val="single" w:color="auto" w:sz="4" w:space="0"/>
              <w:right w:val="single" w:color="auto" w:sz="4" w:space="0"/>
            </w:tcBorders>
            <w:vAlign w:val="center"/>
          </w:tcPr>
          <w:p w14:paraId="5CC2F98F">
            <w:pPr>
              <w:pStyle w:val="56"/>
              <w:rPr>
                <w:rFonts w:eastAsia="宋体" w:cs="Calibri"/>
                <w:kern w:val="0"/>
                <w:lang w:eastAsia="zh-CN"/>
              </w:rPr>
            </w:pPr>
            <w:r>
              <w:rPr>
                <w:rFonts w:eastAsia="宋体" w:cs="Calibri"/>
                <w:kern w:val="0"/>
                <w:lang w:eastAsia="zh-CN"/>
              </w:rPr>
              <w:t>PB__MEMORY =0,</w:t>
            </w:r>
          </w:p>
          <w:p w14:paraId="3EECCF25">
            <w:pPr>
              <w:pStyle w:val="56"/>
              <w:rPr>
                <w:rFonts w:eastAsia="宋体" w:cs="Calibri"/>
                <w:kern w:val="0"/>
                <w:lang w:eastAsia="zh-CN"/>
              </w:rPr>
            </w:pPr>
            <w:r>
              <w:rPr>
                <w:rFonts w:eastAsia="宋体" w:cs="Calibri"/>
                <w:kern w:val="0"/>
                <w:lang w:eastAsia="zh-CN"/>
              </w:rPr>
              <w:t>PB__SIM,</w:t>
            </w:r>
          </w:p>
          <w:p w14:paraId="1DD3A35F">
            <w:pPr>
              <w:pStyle w:val="56"/>
              <w:rPr>
                <w:rFonts w:eastAsia="宋体" w:cs="Calibri"/>
                <w:kern w:val="0"/>
                <w:lang w:eastAsia="zh-CN"/>
              </w:rPr>
            </w:pPr>
            <w:r>
              <w:rPr>
                <w:rFonts w:eastAsia="宋体" w:cs="Calibri"/>
                <w:kern w:val="0"/>
                <w:lang w:eastAsia="zh-CN"/>
              </w:rPr>
              <w:t>PB__CALLIN,</w:t>
            </w:r>
          </w:p>
          <w:p w14:paraId="5B2F40B0">
            <w:pPr>
              <w:pStyle w:val="56"/>
              <w:rPr>
                <w:rFonts w:eastAsia="宋体" w:cs="Calibri"/>
                <w:kern w:val="0"/>
                <w:lang w:eastAsia="zh-CN"/>
              </w:rPr>
            </w:pPr>
            <w:r>
              <w:rPr>
                <w:rFonts w:eastAsia="宋体" w:cs="Calibri"/>
                <w:kern w:val="0"/>
                <w:lang w:eastAsia="zh-CN"/>
              </w:rPr>
              <w:t>PB__CALLOUT,</w:t>
            </w:r>
          </w:p>
          <w:p w14:paraId="3ED17D39">
            <w:pPr>
              <w:pStyle w:val="56"/>
              <w:rPr>
                <w:rFonts w:eastAsia="宋体" w:cs="Calibri"/>
                <w:kern w:val="0"/>
                <w:lang w:eastAsia="zh-CN"/>
              </w:rPr>
            </w:pPr>
            <w:r>
              <w:rPr>
                <w:rFonts w:eastAsia="宋体" w:cs="Calibri"/>
                <w:kern w:val="0"/>
                <w:lang w:eastAsia="zh-CN"/>
              </w:rPr>
              <w:t>PB__MISSING,</w:t>
            </w:r>
          </w:p>
          <w:p w14:paraId="05BDD305">
            <w:pPr>
              <w:pStyle w:val="56"/>
              <w:rPr>
                <w:rFonts w:eastAsia="宋体" w:cs="Calibri"/>
                <w:kern w:val="0"/>
                <w:lang w:eastAsia="zh-CN"/>
              </w:rPr>
            </w:pPr>
            <w:r>
              <w:rPr>
                <w:rFonts w:eastAsia="宋体" w:cs="Calibri"/>
                <w:kern w:val="0"/>
                <w:lang w:eastAsia="zh-CN"/>
              </w:rPr>
              <w:t>PB__CONTINUE,</w:t>
            </w:r>
          </w:p>
          <w:p w14:paraId="5E551C17">
            <w:pPr>
              <w:pStyle w:val="56"/>
              <w:rPr>
                <w:rFonts w:eastAsia="宋体" w:cs="Calibri"/>
                <w:kern w:val="0"/>
                <w:lang w:eastAsia="zh-CN"/>
              </w:rPr>
            </w:pPr>
            <w:r>
              <w:rPr>
                <w:rFonts w:eastAsia="宋体" w:cs="Calibri"/>
                <w:kern w:val="0"/>
                <w:lang w:eastAsia="zh-CN"/>
              </w:rPr>
              <w:t>PB__COMBINE,</w:t>
            </w:r>
          </w:p>
          <w:p w14:paraId="02237DD1">
            <w:pPr>
              <w:pStyle w:val="56"/>
              <w:rPr>
                <w:rFonts w:eastAsia="宋体" w:cs="Calibri"/>
                <w:kern w:val="0"/>
                <w:lang w:eastAsia="zh-CN"/>
              </w:rPr>
            </w:pPr>
            <w:r>
              <w:rPr>
                <w:rFonts w:eastAsia="宋体" w:cs="Calibri"/>
                <w:kern w:val="0"/>
                <w:lang w:eastAsia="zh-CN"/>
              </w:rPr>
              <w:t>PB__SPD,</w:t>
            </w:r>
          </w:p>
          <w:p w14:paraId="269E7E23">
            <w:pPr>
              <w:pStyle w:val="56"/>
              <w:rPr>
                <w:rFonts w:eastAsia="宋体" w:cs="Calibri"/>
                <w:kern w:val="0"/>
                <w:lang w:eastAsia="zh-CN"/>
              </w:rPr>
            </w:pPr>
            <w:r>
              <w:rPr>
                <w:rFonts w:eastAsia="宋体" w:cs="Calibri"/>
                <w:kern w:val="0"/>
                <w:lang w:eastAsia="zh-CN"/>
              </w:rPr>
              <w:t>PB__FAV,</w:t>
            </w:r>
          </w:p>
          <w:p w14:paraId="670EEA54">
            <w:pPr>
              <w:pStyle w:val="56"/>
              <w:rPr>
                <w:rFonts w:eastAsia="宋体" w:cs="Calibri"/>
                <w:kern w:val="0"/>
                <w:lang w:eastAsia="zh-CN"/>
              </w:rPr>
            </w:pPr>
            <w:r>
              <w:rPr>
                <w:rFonts w:eastAsia="宋体" w:cs="Calibri"/>
                <w:kern w:val="0"/>
                <w:lang w:eastAsia="zh-CN"/>
              </w:rPr>
              <w:t>PB__NULL,</w:t>
            </w:r>
          </w:p>
        </w:tc>
      </w:tr>
      <w:tr w14:paraId="179B4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 w:hRule="atLeast"/>
        </w:trPr>
        <w:tc>
          <w:tcPr>
            <w:tcW w:w="2485" w:type="dxa"/>
            <w:tcBorders>
              <w:top w:val="double" w:color="auto" w:sz="4" w:space="0"/>
              <w:left w:val="single" w:color="auto" w:sz="4" w:space="0"/>
              <w:bottom w:val="double" w:color="auto" w:sz="4" w:space="0"/>
              <w:right w:val="single" w:color="auto" w:sz="4" w:space="0"/>
            </w:tcBorders>
            <w:vAlign w:val="center"/>
          </w:tcPr>
          <w:p w14:paraId="429A233E">
            <w:pPr>
              <w:pStyle w:val="56"/>
              <w:rPr>
                <w:rFonts w:cs="Calibri"/>
                <w:bCs/>
                <w:kern w:val="0"/>
              </w:rPr>
            </w:pPr>
            <w:r>
              <w:rPr>
                <w:rFonts w:cs="Calibri"/>
                <w:bCs/>
                <w:kern w:val="0"/>
              </w:rPr>
              <w:t>status</w:t>
            </w:r>
          </w:p>
        </w:tc>
        <w:tc>
          <w:tcPr>
            <w:tcW w:w="2632" w:type="dxa"/>
            <w:tcBorders>
              <w:left w:val="single" w:color="auto" w:sz="4" w:space="0"/>
              <w:right w:val="single" w:color="auto" w:sz="4" w:space="0"/>
            </w:tcBorders>
            <w:vAlign w:val="center"/>
          </w:tcPr>
          <w:p w14:paraId="2E46CB08">
            <w:pPr>
              <w:pStyle w:val="56"/>
              <w:rPr>
                <w:rFonts w:eastAsia="宋体" w:cs="Calibri"/>
                <w:lang w:eastAsia="zh-CN"/>
              </w:rPr>
            </w:pPr>
            <w:r>
              <w:rPr>
                <w:rFonts w:hint="eastAsia" w:eastAsia="宋体" w:cs="Calibri"/>
                <w:lang w:eastAsia="zh-CN"/>
              </w:rPr>
              <w:t>i</w:t>
            </w:r>
            <w:r>
              <w:rPr>
                <w:rFonts w:eastAsia="宋体" w:cs="Calibri"/>
                <w:lang w:eastAsia="zh-CN"/>
              </w:rPr>
              <w:t>nt</w:t>
            </w:r>
          </w:p>
        </w:tc>
        <w:tc>
          <w:tcPr>
            <w:tcW w:w="5373" w:type="dxa"/>
            <w:tcBorders>
              <w:left w:val="single" w:color="auto" w:sz="4" w:space="0"/>
              <w:right w:val="single" w:color="auto" w:sz="4" w:space="0"/>
            </w:tcBorders>
            <w:vAlign w:val="center"/>
          </w:tcPr>
          <w:p w14:paraId="590EC468">
            <w:pPr>
              <w:pStyle w:val="56"/>
              <w:rPr>
                <w:rFonts w:eastAsia="宋体" w:cs="Calibri"/>
                <w:kern w:val="0"/>
                <w:lang w:eastAsia="zh-CN"/>
              </w:rPr>
            </w:pPr>
            <w:r>
              <w:rPr>
                <w:rFonts w:eastAsia="宋体" w:cs="Calibri"/>
                <w:kern w:val="0"/>
                <w:lang w:eastAsia="zh-CN"/>
              </w:rPr>
              <w:t>Indicate current phonebook  list is the last one or not;</w:t>
            </w:r>
          </w:p>
          <w:p w14:paraId="2691BAB3">
            <w:pPr>
              <w:pStyle w:val="56"/>
              <w:rPr>
                <w:rFonts w:eastAsia="宋体" w:cs="Calibri"/>
                <w:kern w:val="0"/>
                <w:lang w:eastAsia="zh-CN"/>
              </w:rPr>
            </w:pPr>
            <w:r>
              <w:rPr>
                <w:rFonts w:hint="eastAsia" w:eastAsia="宋体" w:cs="Calibri"/>
                <w:kern w:val="0"/>
                <w:lang w:eastAsia="zh-CN"/>
              </w:rPr>
              <w:t>0</w:t>
            </w:r>
            <w:r>
              <w:rPr>
                <w:rFonts w:eastAsia="宋体" w:cs="Calibri"/>
                <w:kern w:val="0"/>
                <w:lang w:eastAsia="zh-CN"/>
              </w:rPr>
              <w:t>:  loading;</w:t>
            </w:r>
          </w:p>
          <w:p w14:paraId="739AE049">
            <w:pPr>
              <w:pStyle w:val="56"/>
              <w:rPr>
                <w:rFonts w:eastAsia="宋体" w:cs="Calibri"/>
                <w:kern w:val="0"/>
                <w:lang w:eastAsia="zh-CN"/>
              </w:rPr>
            </w:pPr>
            <w:r>
              <w:rPr>
                <w:rFonts w:hint="eastAsia" w:eastAsia="宋体" w:cs="Calibri"/>
                <w:kern w:val="0"/>
                <w:lang w:eastAsia="zh-CN"/>
              </w:rPr>
              <w:t>1</w:t>
            </w:r>
            <w:r>
              <w:rPr>
                <w:rFonts w:eastAsia="宋体" w:cs="Calibri"/>
                <w:kern w:val="0"/>
                <w:lang w:eastAsia="zh-CN"/>
              </w:rPr>
              <w:t>: loading complete</w:t>
            </w:r>
          </w:p>
        </w:tc>
      </w:tr>
    </w:tbl>
    <w:p w14:paraId="3B74C68A">
      <w:pPr>
        <w:pStyle w:val="45"/>
        <w:numPr>
          <w:ilvl w:val="0"/>
          <w:numId w:val="0"/>
        </w:numPr>
        <w:rPr>
          <w:rFonts w:ascii="Calibri" w:hAnsi="Calibri" w:cs="Calibri"/>
          <w:lang w:eastAsia="en-US"/>
        </w:rPr>
      </w:pPr>
    </w:p>
    <w:p w14:paraId="69B9D259">
      <w:pPr>
        <w:pStyle w:val="45"/>
        <w:numPr>
          <w:ilvl w:val="0"/>
          <w:numId w:val="0"/>
        </w:numPr>
        <w:rPr>
          <w:rFonts w:ascii="Calibri" w:hAnsi="Calibri" w:cs="Calibri"/>
          <w:lang w:eastAsia="en-US"/>
        </w:rPr>
      </w:pPr>
    </w:p>
    <w:p w14:paraId="24DCE401">
      <w:pPr>
        <w:pStyle w:val="45"/>
        <w:numPr>
          <w:ilvl w:val="0"/>
          <w:numId w:val="0"/>
        </w:numPr>
        <w:ind w:left="68"/>
        <w:rPr>
          <w:rFonts w:ascii="Calibri" w:hAnsi="Calibri" w:cs="Calibri"/>
          <w:lang w:eastAsia="en-US"/>
        </w:rPr>
      </w:pPr>
    </w:p>
    <w:bookmarkEnd w:id="451"/>
    <w:bookmarkEnd w:id="452"/>
    <w:p w14:paraId="00FFB363">
      <w:pPr>
        <w:pStyle w:val="3"/>
      </w:pPr>
      <w:bookmarkStart w:id="460" w:name="_Toc525895517"/>
      <w:bookmarkStart w:id="461" w:name="_Toc525895818"/>
      <w:bookmarkStart w:id="462" w:name="_Toc12060"/>
      <w:r>
        <w:t>SPP Message</w:t>
      </w:r>
      <w:bookmarkEnd w:id="460"/>
      <w:bookmarkEnd w:id="461"/>
      <w:bookmarkEnd w:id="462"/>
    </w:p>
    <w:p w14:paraId="5370708E">
      <w:pPr>
        <w:pStyle w:val="4"/>
        <w:rPr>
          <w:rFonts w:cs="Calibri"/>
        </w:rPr>
      </w:pPr>
      <w:bookmarkStart w:id="463" w:name="_AnWBT_SPP_CONNECT_CFM"/>
      <w:bookmarkEnd w:id="463"/>
      <w:bookmarkStart w:id="464" w:name="_Toc2156"/>
      <w:r>
        <w:rPr>
          <w:rFonts w:cs="Calibri"/>
        </w:rPr>
        <w:t>OnSppReceiveDataItemUpda</w:t>
      </w:r>
      <w:r>
        <w:rPr>
          <w:rFonts w:cs="Calibri"/>
          <w:color w:val="auto"/>
        </w:rPr>
        <w:t>te</w:t>
      </w:r>
      <w:bookmarkEnd w:id="464"/>
    </w:p>
    <w:p w14:paraId="1B9AC92F">
      <w:pPr>
        <w:rPr>
          <w:rFonts w:cs="Calibri"/>
          <w:lang w:eastAsia="en-US"/>
        </w:rPr>
      </w:pPr>
      <w:r>
        <w:rPr>
          <w:rFonts w:cs="Calibri"/>
          <w:lang w:eastAsia="en-US"/>
        </w:rPr>
        <w:t>Indicates receivered data from remote device.</w:t>
      </w:r>
    </w:p>
    <w:p w14:paraId="1C24E27F">
      <w:pPr>
        <w:pStyle w:val="6"/>
        <w:rPr>
          <w:rFonts w:cs="Calibri"/>
        </w:rPr>
      </w:pPr>
      <w:bookmarkStart w:id="465" w:name="_Toc525895822"/>
      <w:bookmarkStart w:id="466" w:name="_Toc525895521"/>
      <w:r>
        <w:rPr>
          <w:rFonts w:cs="Calibri"/>
        </w:rPr>
        <w:t>Syntax</w:t>
      </w:r>
    </w:p>
    <w:p w14:paraId="4E11F47B">
      <w:pPr>
        <w:ind w:firstLine="720"/>
        <w:rPr>
          <w:rFonts w:cs="Calibri"/>
          <w:b/>
          <w:lang w:eastAsia="en-US"/>
        </w:rPr>
      </w:pPr>
      <w:r>
        <w:rPr>
          <w:rFonts w:cs="Calibri"/>
          <w:b/>
          <w:kern w:val="0"/>
        </w:rPr>
        <w:t>void OnSppReceiveDataItemUpdate (String btaddr, in byte[] data, int dataLen);</w:t>
      </w:r>
    </w:p>
    <w:p w14:paraId="21DD046D">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4F07B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36FF9919">
            <w:pPr>
              <w:pStyle w:val="64"/>
              <w:jc w:val="left"/>
              <w:rPr>
                <w:rFonts w:ascii="Calibri" w:hAnsi="Calibri" w:cs="Calibri"/>
              </w:rPr>
            </w:pPr>
            <w:r>
              <w:rPr>
                <w:rFonts w:ascii="Calibri" w:hAnsi="Calibri" w:cs="Calibri"/>
              </w:rPr>
              <w:t>Parameters</w:t>
            </w:r>
          </w:p>
        </w:tc>
        <w:tc>
          <w:tcPr>
            <w:tcW w:w="2632"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06A12336">
            <w:pPr>
              <w:pStyle w:val="64"/>
              <w:jc w:val="left"/>
              <w:rPr>
                <w:rFonts w:ascii="Calibri" w:hAnsi="Calibri" w:cs="Calibri"/>
              </w:rPr>
            </w:pPr>
            <w:r>
              <w:rPr>
                <w:rFonts w:ascii="Calibri" w:hAnsi="Calibri" w:cs="Calibri"/>
              </w:rPr>
              <w:t>Type</w:t>
            </w:r>
          </w:p>
        </w:tc>
        <w:tc>
          <w:tcPr>
            <w:tcW w:w="5373"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6ED07AE6">
            <w:pPr>
              <w:pStyle w:val="64"/>
              <w:jc w:val="left"/>
              <w:rPr>
                <w:rFonts w:ascii="Calibri" w:hAnsi="Calibri" w:cs="Calibri"/>
              </w:rPr>
            </w:pPr>
            <w:r>
              <w:rPr>
                <w:rFonts w:ascii="Calibri" w:hAnsi="Calibri" w:cs="Calibri"/>
              </w:rPr>
              <w:t>Description</w:t>
            </w:r>
          </w:p>
        </w:tc>
      </w:tr>
      <w:tr w14:paraId="78834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0" w:hRule="atLeast"/>
        </w:trPr>
        <w:tc>
          <w:tcPr>
            <w:tcW w:w="2485" w:type="dxa"/>
            <w:tcBorders>
              <w:top w:val="double" w:color="auto" w:sz="4" w:space="0"/>
              <w:left w:val="single" w:color="auto" w:sz="4" w:space="0"/>
              <w:bottom w:val="double" w:color="auto" w:sz="4" w:space="0"/>
              <w:right w:val="single" w:color="auto" w:sz="4" w:space="0"/>
            </w:tcBorders>
            <w:vAlign w:val="center"/>
          </w:tcPr>
          <w:p w14:paraId="7516B45C">
            <w:pPr>
              <w:pStyle w:val="56"/>
              <w:rPr>
                <w:rFonts w:eastAsia="宋体" w:cs="Calibri"/>
                <w:lang w:eastAsia="zh-CN"/>
              </w:rPr>
            </w:pPr>
            <w:r>
              <w:rPr>
                <w:rFonts w:cs="Calibri"/>
              </w:rPr>
              <w:t>btaddr</w:t>
            </w:r>
          </w:p>
        </w:tc>
        <w:tc>
          <w:tcPr>
            <w:tcW w:w="2632" w:type="dxa"/>
            <w:tcBorders>
              <w:top w:val="double" w:color="auto" w:sz="4" w:space="0"/>
              <w:left w:val="single" w:color="auto" w:sz="4" w:space="0"/>
              <w:right w:val="single" w:color="auto" w:sz="4" w:space="0"/>
            </w:tcBorders>
            <w:vAlign w:val="center"/>
          </w:tcPr>
          <w:p w14:paraId="03123259">
            <w:pPr>
              <w:pStyle w:val="56"/>
              <w:rPr>
                <w:rFonts w:eastAsia="宋体" w:cs="Calibri"/>
                <w:lang w:eastAsia="zh-CN"/>
              </w:rPr>
            </w:pPr>
            <w:r>
              <w:rPr>
                <w:rFonts w:eastAsia="宋体" w:cs="Calibri"/>
                <w:lang w:eastAsia="zh-CN"/>
              </w:rPr>
              <w:t>String</w:t>
            </w:r>
          </w:p>
        </w:tc>
        <w:tc>
          <w:tcPr>
            <w:tcW w:w="5373" w:type="dxa"/>
            <w:tcBorders>
              <w:top w:val="double" w:color="auto" w:sz="4" w:space="0"/>
              <w:left w:val="single" w:color="auto" w:sz="4" w:space="0"/>
              <w:right w:val="single" w:color="auto" w:sz="4" w:space="0"/>
            </w:tcBorders>
            <w:vAlign w:val="center"/>
          </w:tcPr>
          <w:p w14:paraId="6C223CCC">
            <w:pPr>
              <w:pStyle w:val="56"/>
              <w:rPr>
                <w:rFonts w:cs="Calibri"/>
              </w:rPr>
            </w:pPr>
            <w:r>
              <w:rPr>
                <w:rFonts w:cs="Calibri"/>
              </w:rPr>
              <w:t>A pointer to a Bluetooth Address of the target Remote Device.</w:t>
            </w:r>
          </w:p>
        </w:tc>
      </w:tr>
      <w:tr w14:paraId="546A4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0" w:hRule="atLeast"/>
        </w:trPr>
        <w:tc>
          <w:tcPr>
            <w:tcW w:w="2485" w:type="dxa"/>
            <w:tcBorders>
              <w:top w:val="double" w:color="auto" w:sz="4" w:space="0"/>
              <w:left w:val="single" w:color="auto" w:sz="4" w:space="0"/>
              <w:bottom w:val="double" w:color="auto" w:sz="4" w:space="0"/>
              <w:right w:val="single" w:color="auto" w:sz="4" w:space="0"/>
            </w:tcBorders>
            <w:vAlign w:val="center"/>
          </w:tcPr>
          <w:p w14:paraId="6FCF83F3">
            <w:pPr>
              <w:pStyle w:val="56"/>
              <w:rPr>
                <w:rFonts w:eastAsia="宋体" w:cs="Calibri"/>
                <w:lang w:eastAsia="zh-CN"/>
              </w:rPr>
            </w:pPr>
            <w:r>
              <w:rPr>
                <w:rFonts w:hint="eastAsia" w:eastAsia="宋体" w:cs="Calibri"/>
                <w:lang w:eastAsia="zh-CN"/>
              </w:rPr>
              <w:t>d</w:t>
            </w:r>
            <w:r>
              <w:rPr>
                <w:rFonts w:eastAsia="宋体" w:cs="Calibri"/>
                <w:lang w:eastAsia="zh-CN"/>
              </w:rPr>
              <w:t>ata</w:t>
            </w:r>
          </w:p>
        </w:tc>
        <w:tc>
          <w:tcPr>
            <w:tcW w:w="2632" w:type="dxa"/>
            <w:tcBorders>
              <w:left w:val="single" w:color="auto" w:sz="4" w:space="0"/>
              <w:right w:val="single" w:color="auto" w:sz="4" w:space="0"/>
            </w:tcBorders>
            <w:vAlign w:val="center"/>
          </w:tcPr>
          <w:p w14:paraId="0705FB7D">
            <w:pPr>
              <w:pStyle w:val="56"/>
              <w:rPr>
                <w:rFonts w:eastAsia="宋体" w:cs="Calibri"/>
                <w:lang w:eastAsia="zh-CN"/>
              </w:rPr>
            </w:pPr>
            <w:r>
              <w:rPr>
                <w:rFonts w:eastAsia="宋体" w:cs="Calibri"/>
                <w:lang w:eastAsia="zh-CN"/>
              </w:rPr>
              <w:t>byte[]</w:t>
            </w:r>
          </w:p>
        </w:tc>
        <w:tc>
          <w:tcPr>
            <w:tcW w:w="5373" w:type="dxa"/>
            <w:tcBorders>
              <w:left w:val="single" w:color="auto" w:sz="4" w:space="0"/>
              <w:right w:val="single" w:color="auto" w:sz="4" w:space="0"/>
            </w:tcBorders>
            <w:vAlign w:val="center"/>
          </w:tcPr>
          <w:p w14:paraId="0B8DA7C8">
            <w:pPr>
              <w:pStyle w:val="56"/>
              <w:rPr>
                <w:rFonts w:eastAsia="宋体" w:cs="Calibri"/>
                <w:kern w:val="0"/>
                <w:lang w:eastAsia="zh-CN"/>
              </w:rPr>
            </w:pPr>
            <w:r>
              <w:rPr>
                <w:rFonts w:hint="eastAsia" w:eastAsia="宋体" w:cs="Calibri"/>
                <w:kern w:val="0"/>
                <w:lang w:eastAsia="zh-CN"/>
              </w:rPr>
              <w:t>a</w:t>
            </w:r>
            <w:r>
              <w:rPr>
                <w:rFonts w:eastAsia="宋体" w:cs="Calibri"/>
                <w:kern w:val="0"/>
                <w:lang w:eastAsia="zh-CN"/>
              </w:rPr>
              <w:t xml:space="preserve"> pointer of data which receives from remote device</w:t>
            </w:r>
          </w:p>
        </w:tc>
      </w:tr>
      <w:tr w14:paraId="6E3B3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0" w:hRule="atLeast"/>
        </w:trPr>
        <w:tc>
          <w:tcPr>
            <w:tcW w:w="2485" w:type="dxa"/>
            <w:tcBorders>
              <w:top w:val="double" w:color="auto" w:sz="4" w:space="0"/>
              <w:left w:val="single" w:color="auto" w:sz="4" w:space="0"/>
              <w:bottom w:val="double" w:color="auto" w:sz="4" w:space="0"/>
              <w:right w:val="single" w:color="auto" w:sz="4" w:space="0"/>
            </w:tcBorders>
            <w:vAlign w:val="center"/>
          </w:tcPr>
          <w:p w14:paraId="27666EEF">
            <w:pPr>
              <w:pStyle w:val="56"/>
              <w:rPr>
                <w:rFonts w:eastAsia="宋体" w:cs="Calibri"/>
                <w:lang w:eastAsia="zh-CN"/>
              </w:rPr>
            </w:pPr>
            <w:r>
              <w:rPr>
                <w:rFonts w:hint="eastAsia" w:eastAsia="宋体" w:cs="Calibri"/>
                <w:lang w:eastAsia="zh-CN"/>
              </w:rPr>
              <w:t>d</w:t>
            </w:r>
            <w:r>
              <w:rPr>
                <w:rFonts w:eastAsia="宋体" w:cs="Calibri"/>
                <w:lang w:eastAsia="zh-CN"/>
              </w:rPr>
              <w:t>ataLen</w:t>
            </w:r>
          </w:p>
        </w:tc>
        <w:tc>
          <w:tcPr>
            <w:tcW w:w="2632" w:type="dxa"/>
            <w:tcBorders>
              <w:left w:val="single" w:color="auto" w:sz="4" w:space="0"/>
              <w:right w:val="single" w:color="auto" w:sz="4" w:space="0"/>
            </w:tcBorders>
            <w:vAlign w:val="center"/>
          </w:tcPr>
          <w:p w14:paraId="1FBA96B3">
            <w:pPr>
              <w:pStyle w:val="56"/>
              <w:rPr>
                <w:rFonts w:eastAsia="宋体" w:cs="Calibri"/>
                <w:lang w:eastAsia="zh-CN"/>
              </w:rPr>
            </w:pPr>
            <w:r>
              <w:rPr>
                <w:rFonts w:hint="eastAsia" w:eastAsia="宋体" w:cs="Calibri"/>
                <w:lang w:eastAsia="zh-CN"/>
              </w:rPr>
              <w:t>i</w:t>
            </w:r>
            <w:r>
              <w:rPr>
                <w:rFonts w:eastAsia="宋体" w:cs="Calibri"/>
                <w:lang w:eastAsia="zh-CN"/>
              </w:rPr>
              <w:t>nt</w:t>
            </w:r>
          </w:p>
        </w:tc>
        <w:tc>
          <w:tcPr>
            <w:tcW w:w="5373" w:type="dxa"/>
            <w:tcBorders>
              <w:left w:val="single" w:color="auto" w:sz="4" w:space="0"/>
              <w:right w:val="single" w:color="auto" w:sz="4" w:space="0"/>
            </w:tcBorders>
            <w:vAlign w:val="center"/>
          </w:tcPr>
          <w:p w14:paraId="54341CA1">
            <w:pPr>
              <w:pStyle w:val="56"/>
              <w:rPr>
                <w:rFonts w:eastAsia="宋体" w:cs="Calibri"/>
                <w:kern w:val="0"/>
                <w:lang w:eastAsia="zh-CN"/>
              </w:rPr>
            </w:pPr>
            <w:r>
              <w:rPr>
                <w:rFonts w:eastAsia="宋体" w:cs="Calibri"/>
                <w:kern w:val="0"/>
                <w:lang w:eastAsia="zh-CN"/>
              </w:rPr>
              <w:t>Data len or received data</w:t>
            </w:r>
          </w:p>
        </w:tc>
      </w:tr>
    </w:tbl>
    <w:p w14:paraId="6061C75B">
      <w:pPr>
        <w:rPr>
          <w:rFonts w:cs="Calibri"/>
          <w:lang w:eastAsia="en-US"/>
        </w:rPr>
      </w:pPr>
    </w:p>
    <w:p w14:paraId="2229E738">
      <w:pPr>
        <w:pStyle w:val="3"/>
      </w:pPr>
      <w:bookmarkStart w:id="467" w:name="_Toc19431"/>
      <w:r>
        <w:t>MAP Message</w:t>
      </w:r>
      <w:bookmarkEnd w:id="467"/>
    </w:p>
    <w:p w14:paraId="63944518">
      <w:pPr>
        <w:pStyle w:val="4"/>
        <w:rPr>
          <w:rFonts w:cs="Calibri"/>
        </w:rPr>
      </w:pPr>
      <w:bookmarkStart w:id="468" w:name="_Toc24548"/>
      <w:r>
        <w:rPr>
          <w:rFonts w:cs="Calibri"/>
        </w:rPr>
        <w:t>OnMapMessageDataUpdate</w:t>
      </w:r>
      <w:bookmarkEnd w:id="468"/>
    </w:p>
    <w:p w14:paraId="4A2B934B">
      <w:pPr>
        <w:rPr>
          <w:rFonts w:cs="Calibri"/>
          <w:lang w:eastAsia="en-US"/>
        </w:rPr>
      </w:pPr>
      <w:r>
        <w:rPr>
          <w:rFonts w:cs="Calibri"/>
          <w:lang w:eastAsia="en-US"/>
        </w:rPr>
        <w:t>Indicates receivered data from remote device.</w:t>
      </w:r>
    </w:p>
    <w:p w14:paraId="04BE7B77">
      <w:pPr>
        <w:pStyle w:val="6"/>
        <w:rPr>
          <w:rFonts w:cs="Calibri"/>
        </w:rPr>
      </w:pPr>
      <w:r>
        <w:rPr>
          <w:rFonts w:cs="Calibri"/>
        </w:rPr>
        <w:t>Syntax</w:t>
      </w:r>
    </w:p>
    <w:p w14:paraId="1A934831">
      <w:pPr>
        <w:ind w:firstLine="720"/>
        <w:rPr>
          <w:rFonts w:cs="Calibri"/>
          <w:b/>
          <w:lang w:eastAsia="en-US"/>
        </w:rPr>
      </w:pPr>
      <w:r>
        <w:rPr>
          <w:rFonts w:cs="Calibri"/>
          <w:b/>
          <w:kern w:val="0"/>
        </w:rPr>
        <w:t>void OnMapMessageDataUpdate (String btaddr,</w:t>
      </w:r>
      <w:r>
        <w:t xml:space="preserve"> </w:t>
      </w:r>
      <w:r>
        <w:rPr>
          <w:rFonts w:cs="Calibri"/>
          <w:b/>
          <w:kern w:val="0"/>
        </w:rPr>
        <w:t>in Bundle String);</w:t>
      </w:r>
    </w:p>
    <w:p w14:paraId="1F454FFA">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6A8E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2B1FA59A">
            <w:pPr>
              <w:pStyle w:val="64"/>
              <w:jc w:val="left"/>
              <w:rPr>
                <w:rFonts w:ascii="Calibri" w:hAnsi="Calibri" w:cs="Calibri"/>
              </w:rPr>
            </w:pPr>
            <w:r>
              <w:rPr>
                <w:rFonts w:ascii="Calibri" w:hAnsi="Calibri" w:cs="Calibri"/>
              </w:rPr>
              <w:t>Parameters</w:t>
            </w:r>
          </w:p>
        </w:tc>
        <w:tc>
          <w:tcPr>
            <w:tcW w:w="2632"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7820BC50">
            <w:pPr>
              <w:pStyle w:val="64"/>
              <w:jc w:val="left"/>
              <w:rPr>
                <w:rFonts w:ascii="Calibri" w:hAnsi="Calibri" w:cs="Calibri"/>
              </w:rPr>
            </w:pPr>
            <w:r>
              <w:rPr>
                <w:rFonts w:ascii="Calibri" w:hAnsi="Calibri" w:cs="Calibri"/>
              </w:rPr>
              <w:t>Type</w:t>
            </w:r>
          </w:p>
        </w:tc>
        <w:tc>
          <w:tcPr>
            <w:tcW w:w="5373"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1AE5522F">
            <w:pPr>
              <w:pStyle w:val="64"/>
              <w:jc w:val="left"/>
              <w:rPr>
                <w:rFonts w:ascii="Calibri" w:hAnsi="Calibri" w:cs="Calibri"/>
              </w:rPr>
            </w:pPr>
            <w:r>
              <w:rPr>
                <w:rFonts w:ascii="Calibri" w:hAnsi="Calibri" w:cs="Calibri"/>
              </w:rPr>
              <w:t>Description</w:t>
            </w:r>
          </w:p>
        </w:tc>
      </w:tr>
      <w:tr w14:paraId="6A74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0" w:hRule="atLeast"/>
        </w:trPr>
        <w:tc>
          <w:tcPr>
            <w:tcW w:w="2485" w:type="dxa"/>
            <w:tcBorders>
              <w:top w:val="double" w:color="auto" w:sz="4" w:space="0"/>
              <w:left w:val="single" w:color="auto" w:sz="4" w:space="0"/>
              <w:bottom w:val="double" w:color="auto" w:sz="4" w:space="0"/>
              <w:right w:val="single" w:color="auto" w:sz="4" w:space="0"/>
            </w:tcBorders>
            <w:vAlign w:val="center"/>
          </w:tcPr>
          <w:p w14:paraId="7B6F3FFE">
            <w:pPr>
              <w:pStyle w:val="56"/>
              <w:rPr>
                <w:rFonts w:eastAsia="宋体" w:cs="Calibri"/>
                <w:lang w:eastAsia="zh-CN"/>
              </w:rPr>
            </w:pPr>
            <w:r>
              <w:rPr>
                <w:rFonts w:cs="Calibri"/>
              </w:rPr>
              <w:t>btaddr</w:t>
            </w:r>
          </w:p>
        </w:tc>
        <w:tc>
          <w:tcPr>
            <w:tcW w:w="2632" w:type="dxa"/>
            <w:tcBorders>
              <w:top w:val="double" w:color="auto" w:sz="4" w:space="0"/>
              <w:left w:val="single" w:color="auto" w:sz="4" w:space="0"/>
              <w:right w:val="single" w:color="auto" w:sz="4" w:space="0"/>
            </w:tcBorders>
            <w:vAlign w:val="center"/>
          </w:tcPr>
          <w:p w14:paraId="75F6E5D6">
            <w:pPr>
              <w:pStyle w:val="56"/>
              <w:rPr>
                <w:rFonts w:eastAsia="宋体" w:cs="Calibri"/>
                <w:lang w:eastAsia="zh-CN"/>
              </w:rPr>
            </w:pPr>
            <w:r>
              <w:rPr>
                <w:rFonts w:eastAsia="宋体" w:cs="Calibri"/>
                <w:lang w:eastAsia="zh-CN"/>
              </w:rPr>
              <w:t>String</w:t>
            </w:r>
          </w:p>
        </w:tc>
        <w:tc>
          <w:tcPr>
            <w:tcW w:w="5373" w:type="dxa"/>
            <w:tcBorders>
              <w:top w:val="double" w:color="auto" w:sz="4" w:space="0"/>
              <w:left w:val="single" w:color="auto" w:sz="4" w:space="0"/>
              <w:right w:val="single" w:color="auto" w:sz="4" w:space="0"/>
            </w:tcBorders>
            <w:vAlign w:val="center"/>
          </w:tcPr>
          <w:p w14:paraId="1BDC389B">
            <w:pPr>
              <w:pStyle w:val="56"/>
              <w:rPr>
                <w:rFonts w:cs="Calibri"/>
              </w:rPr>
            </w:pPr>
            <w:r>
              <w:rPr>
                <w:rFonts w:cs="Calibri"/>
              </w:rPr>
              <w:t>A pointer to a Bluetooth Address of the target Remote Device.</w:t>
            </w:r>
          </w:p>
        </w:tc>
      </w:tr>
      <w:tr w14:paraId="5B6C6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0" w:hRule="atLeast"/>
        </w:trPr>
        <w:tc>
          <w:tcPr>
            <w:tcW w:w="2485" w:type="dxa"/>
            <w:tcBorders>
              <w:top w:val="double" w:color="auto" w:sz="4" w:space="0"/>
              <w:left w:val="single" w:color="auto" w:sz="4" w:space="0"/>
              <w:bottom w:val="double" w:color="auto" w:sz="4" w:space="0"/>
              <w:right w:val="single" w:color="auto" w:sz="4" w:space="0"/>
            </w:tcBorders>
            <w:vAlign w:val="center"/>
          </w:tcPr>
          <w:p w14:paraId="0DCD91D8">
            <w:pPr>
              <w:pStyle w:val="56"/>
              <w:rPr>
                <w:rFonts w:eastAsia="宋体" w:cs="Calibri"/>
                <w:lang w:eastAsia="zh-CN"/>
              </w:rPr>
            </w:pPr>
            <w:r>
              <w:rPr>
                <w:rFonts w:hint="eastAsia" w:eastAsia="宋体" w:cs="Calibri"/>
                <w:lang w:eastAsia="zh-CN"/>
              </w:rPr>
              <w:t>d</w:t>
            </w:r>
            <w:r>
              <w:rPr>
                <w:rFonts w:eastAsia="宋体" w:cs="Calibri"/>
                <w:lang w:eastAsia="zh-CN"/>
              </w:rPr>
              <w:t>ata</w:t>
            </w:r>
          </w:p>
        </w:tc>
        <w:tc>
          <w:tcPr>
            <w:tcW w:w="2632" w:type="dxa"/>
            <w:tcBorders>
              <w:left w:val="single" w:color="auto" w:sz="4" w:space="0"/>
              <w:right w:val="single" w:color="auto" w:sz="4" w:space="0"/>
            </w:tcBorders>
            <w:vAlign w:val="center"/>
          </w:tcPr>
          <w:p w14:paraId="2260C83D">
            <w:pPr>
              <w:pStyle w:val="56"/>
              <w:rPr>
                <w:rFonts w:eastAsia="宋体" w:cs="Calibri"/>
                <w:lang w:eastAsia="zh-CN"/>
              </w:rPr>
            </w:pPr>
            <w:r>
              <w:rPr>
                <w:rFonts w:eastAsia="宋体" w:cs="Calibri"/>
                <w:lang w:eastAsia="zh-CN"/>
              </w:rPr>
              <w:t>String</w:t>
            </w:r>
          </w:p>
        </w:tc>
        <w:tc>
          <w:tcPr>
            <w:tcW w:w="5373" w:type="dxa"/>
            <w:tcBorders>
              <w:left w:val="single" w:color="auto" w:sz="4" w:space="0"/>
              <w:right w:val="single" w:color="auto" w:sz="4" w:space="0"/>
            </w:tcBorders>
            <w:vAlign w:val="center"/>
          </w:tcPr>
          <w:p w14:paraId="75EE8B8C">
            <w:pPr>
              <w:pStyle w:val="56"/>
              <w:rPr>
                <w:rFonts w:eastAsia="宋体" w:cs="Calibri"/>
                <w:kern w:val="0"/>
                <w:lang w:eastAsia="zh-CN"/>
              </w:rPr>
            </w:pPr>
            <w:r>
              <w:rPr>
                <w:rFonts w:hint="eastAsia" w:eastAsia="宋体" w:cs="Calibri"/>
                <w:kern w:val="0"/>
                <w:lang w:eastAsia="zh-CN"/>
              </w:rPr>
              <w:t>a</w:t>
            </w:r>
            <w:r>
              <w:rPr>
                <w:rFonts w:eastAsia="宋体" w:cs="Calibri"/>
                <w:kern w:val="0"/>
                <w:lang w:eastAsia="zh-CN"/>
              </w:rPr>
              <w:t xml:space="preserve"> pointer of data which receives from remote device</w:t>
            </w:r>
          </w:p>
        </w:tc>
      </w:tr>
      <w:bookmarkEnd w:id="465"/>
      <w:bookmarkEnd w:id="466"/>
    </w:tbl>
    <w:p w14:paraId="03856794">
      <w:pPr>
        <w:rPr>
          <w:rFonts w:cs="Calibri"/>
          <w:lang w:eastAsia="en-US"/>
        </w:rPr>
      </w:pPr>
      <w:bookmarkStart w:id="469" w:name="_Toc525895828"/>
      <w:bookmarkStart w:id="470" w:name="_Toc525895527"/>
    </w:p>
    <w:bookmarkEnd w:id="469"/>
    <w:bookmarkEnd w:id="470"/>
    <w:p w14:paraId="7FFF6A2D">
      <w:pPr>
        <w:pStyle w:val="3"/>
      </w:pPr>
      <w:bookmarkStart w:id="471" w:name="_Toc25236"/>
      <w:r>
        <w:t>IAP Message</w:t>
      </w:r>
      <w:bookmarkEnd w:id="471"/>
    </w:p>
    <w:p w14:paraId="04994713">
      <w:pPr>
        <w:pStyle w:val="4"/>
        <w:rPr>
          <w:rFonts w:cs="Calibri"/>
        </w:rPr>
      </w:pPr>
      <w:bookmarkStart w:id="472" w:name="_Toc20672"/>
      <w:r>
        <w:rPr>
          <w:rFonts w:cs="Calibri"/>
        </w:rPr>
        <w:t>OnIapMessageUpdate</w:t>
      </w:r>
      <w:bookmarkEnd w:id="472"/>
    </w:p>
    <w:p w14:paraId="07485608">
      <w:pPr>
        <w:rPr>
          <w:rFonts w:cs="Calibri"/>
          <w:lang w:eastAsia="en-US"/>
        </w:rPr>
      </w:pPr>
      <w:r>
        <w:rPr>
          <w:rFonts w:cs="Calibri"/>
          <w:lang w:eastAsia="en-US"/>
        </w:rPr>
        <w:t>Indicates success or failure of IAP operations and IAP link status.</w:t>
      </w:r>
    </w:p>
    <w:p w14:paraId="7D19383C">
      <w:pPr>
        <w:pStyle w:val="6"/>
        <w:rPr>
          <w:rFonts w:cs="Calibri"/>
        </w:rPr>
      </w:pPr>
      <w:r>
        <w:rPr>
          <w:rFonts w:cs="Calibri"/>
        </w:rPr>
        <w:t>Syntax</w:t>
      </w:r>
    </w:p>
    <w:p w14:paraId="4B8F5300">
      <w:pPr>
        <w:ind w:firstLine="720"/>
        <w:rPr>
          <w:rFonts w:cs="Calibri"/>
          <w:b/>
          <w:lang w:eastAsia="en-US"/>
        </w:rPr>
      </w:pPr>
      <w:r>
        <w:rPr>
          <w:rFonts w:cs="Calibri"/>
          <w:b/>
          <w:kern w:val="0"/>
        </w:rPr>
        <w:t>void OnIapMessageUpdate(String device_address, int messageId, int status, byte[] data);</w:t>
      </w:r>
    </w:p>
    <w:p w14:paraId="547014EB">
      <w:pPr>
        <w:pStyle w:val="6"/>
        <w:rPr>
          <w:rFonts w:cs="Calibri"/>
        </w:rPr>
      </w:pPr>
      <w:r>
        <w:rPr>
          <w:rFonts w:cs="Calibri"/>
        </w:rPr>
        <w:t>Parameters</w:t>
      </w:r>
    </w:p>
    <w:tbl>
      <w:tblPr>
        <w:tblStyle w:val="5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485"/>
        <w:gridCol w:w="2632"/>
        <w:gridCol w:w="5373"/>
      </w:tblGrid>
      <w:tr w14:paraId="3EDF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2485"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6ADF671E">
            <w:pPr>
              <w:pStyle w:val="64"/>
              <w:jc w:val="left"/>
              <w:rPr>
                <w:rFonts w:ascii="Calibri" w:hAnsi="Calibri" w:cs="Calibri"/>
              </w:rPr>
            </w:pPr>
            <w:r>
              <w:rPr>
                <w:rFonts w:ascii="Calibri" w:hAnsi="Calibri" w:cs="Calibri"/>
              </w:rPr>
              <w:t>Parameters</w:t>
            </w:r>
          </w:p>
        </w:tc>
        <w:tc>
          <w:tcPr>
            <w:tcW w:w="2632"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1783CB62">
            <w:pPr>
              <w:pStyle w:val="64"/>
              <w:jc w:val="left"/>
              <w:rPr>
                <w:rFonts w:ascii="Calibri" w:hAnsi="Calibri" w:cs="Calibri"/>
              </w:rPr>
            </w:pPr>
            <w:r>
              <w:rPr>
                <w:rFonts w:ascii="Calibri" w:hAnsi="Calibri" w:cs="Calibri"/>
              </w:rPr>
              <w:t>Type</w:t>
            </w:r>
          </w:p>
        </w:tc>
        <w:tc>
          <w:tcPr>
            <w:tcW w:w="5373" w:type="dxa"/>
            <w:tcBorders>
              <w:top w:val="single" w:color="auto" w:sz="4" w:space="0"/>
              <w:left w:val="single" w:color="auto" w:sz="4" w:space="0"/>
              <w:bottom w:val="double" w:color="auto" w:sz="4" w:space="0"/>
              <w:right w:val="single" w:color="auto" w:sz="4" w:space="0"/>
            </w:tcBorders>
            <w:shd w:val="clear" w:color="auto" w:fill="000000" w:themeFill="text1"/>
            <w:noWrap/>
            <w:vAlign w:val="center"/>
          </w:tcPr>
          <w:p w14:paraId="361E2E37">
            <w:pPr>
              <w:pStyle w:val="64"/>
              <w:jc w:val="left"/>
              <w:rPr>
                <w:rFonts w:ascii="Calibri" w:hAnsi="Calibri" w:cs="Calibri"/>
              </w:rPr>
            </w:pPr>
            <w:r>
              <w:rPr>
                <w:rFonts w:ascii="Calibri" w:hAnsi="Calibri" w:cs="Calibri"/>
              </w:rPr>
              <w:t>Description</w:t>
            </w:r>
          </w:p>
        </w:tc>
      </w:tr>
      <w:tr w14:paraId="26968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0" w:hRule="atLeast"/>
        </w:trPr>
        <w:tc>
          <w:tcPr>
            <w:tcW w:w="2485" w:type="dxa"/>
            <w:tcBorders>
              <w:top w:val="double" w:color="auto" w:sz="4" w:space="0"/>
              <w:left w:val="single" w:color="auto" w:sz="4" w:space="0"/>
              <w:bottom w:val="double" w:color="auto" w:sz="4" w:space="0"/>
              <w:right w:val="single" w:color="auto" w:sz="4" w:space="0"/>
            </w:tcBorders>
            <w:vAlign w:val="center"/>
          </w:tcPr>
          <w:p w14:paraId="2C2114DE">
            <w:pPr>
              <w:pStyle w:val="56"/>
              <w:rPr>
                <w:rFonts w:eastAsia="宋体" w:cs="Calibri"/>
                <w:bCs/>
                <w:lang w:eastAsia="zh-CN"/>
              </w:rPr>
            </w:pPr>
            <w:r>
              <w:rPr>
                <w:rFonts w:cs="Calibri"/>
                <w:bCs/>
                <w:kern w:val="0"/>
              </w:rPr>
              <w:t>device_address</w:t>
            </w:r>
          </w:p>
        </w:tc>
        <w:tc>
          <w:tcPr>
            <w:tcW w:w="2632" w:type="dxa"/>
            <w:tcBorders>
              <w:top w:val="double" w:color="auto" w:sz="4" w:space="0"/>
              <w:left w:val="single" w:color="auto" w:sz="4" w:space="0"/>
              <w:right w:val="single" w:color="auto" w:sz="4" w:space="0"/>
            </w:tcBorders>
            <w:vAlign w:val="center"/>
          </w:tcPr>
          <w:p w14:paraId="0C2A46D8">
            <w:pPr>
              <w:pStyle w:val="56"/>
              <w:rPr>
                <w:rFonts w:eastAsia="宋体" w:cs="Calibri"/>
                <w:lang w:eastAsia="zh-CN"/>
              </w:rPr>
            </w:pPr>
            <w:r>
              <w:rPr>
                <w:rFonts w:eastAsia="宋体" w:cs="Calibri"/>
                <w:lang w:eastAsia="zh-CN"/>
              </w:rPr>
              <w:t>String</w:t>
            </w:r>
          </w:p>
        </w:tc>
        <w:tc>
          <w:tcPr>
            <w:tcW w:w="5373" w:type="dxa"/>
            <w:tcBorders>
              <w:top w:val="double" w:color="auto" w:sz="4" w:space="0"/>
              <w:left w:val="single" w:color="auto" w:sz="4" w:space="0"/>
              <w:right w:val="single" w:color="auto" w:sz="4" w:space="0"/>
            </w:tcBorders>
            <w:vAlign w:val="center"/>
          </w:tcPr>
          <w:p w14:paraId="4CEC76CE">
            <w:pPr>
              <w:pStyle w:val="56"/>
              <w:rPr>
                <w:rFonts w:cs="Calibri"/>
              </w:rPr>
            </w:pPr>
            <w:r>
              <w:rPr>
                <w:rFonts w:cs="Calibri"/>
              </w:rPr>
              <w:t>A pointer to the Bluetooth Address of the target Remote Device.</w:t>
            </w:r>
          </w:p>
        </w:tc>
      </w:tr>
      <w:tr w14:paraId="66B3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0" w:hRule="atLeast"/>
        </w:trPr>
        <w:tc>
          <w:tcPr>
            <w:tcW w:w="2485" w:type="dxa"/>
            <w:tcBorders>
              <w:top w:val="double" w:color="auto" w:sz="4" w:space="0"/>
              <w:left w:val="single" w:color="auto" w:sz="4" w:space="0"/>
              <w:bottom w:val="double" w:color="auto" w:sz="4" w:space="0"/>
              <w:right w:val="single" w:color="auto" w:sz="4" w:space="0"/>
            </w:tcBorders>
            <w:vAlign w:val="center"/>
          </w:tcPr>
          <w:p w14:paraId="093F74D2">
            <w:pPr>
              <w:pStyle w:val="56"/>
              <w:rPr>
                <w:rFonts w:eastAsia="宋体" w:cs="Calibri"/>
                <w:bCs/>
                <w:lang w:eastAsia="zh-CN"/>
              </w:rPr>
            </w:pPr>
            <w:r>
              <w:rPr>
                <w:rFonts w:cs="Calibri"/>
                <w:bCs/>
                <w:kern w:val="0"/>
              </w:rPr>
              <w:t>messageId</w:t>
            </w:r>
          </w:p>
        </w:tc>
        <w:tc>
          <w:tcPr>
            <w:tcW w:w="2632" w:type="dxa"/>
            <w:tcBorders>
              <w:left w:val="single" w:color="auto" w:sz="4" w:space="0"/>
              <w:right w:val="single" w:color="auto" w:sz="4" w:space="0"/>
            </w:tcBorders>
            <w:vAlign w:val="center"/>
          </w:tcPr>
          <w:p w14:paraId="62715455">
            <w:pPr>
              <w:pStyle w:val="56"/>
              <w:rPr>
                <w:rFonts w:eastAsia="宋体" w:cs="Calibri"/>
                <w:lang w:eastAsia="zh-CN"/>
              </w:rPr>
            </w:pPr>
            <w:r>
              <w:rPr>
                <w:rFonts w:hint="eastAsia" w:eastAsia="宋体" w:cs="Calibri"/>
                <w:lang w:eastAsia="zh-CN"/>
              </w:rPr>
              <w:t>i</w:t>
            </w:r>
            <w:r>
              <w:rPr>
                <w:rFonts w:eastAsia="宋体" w:cs="Calibri"/>
                <w:lang w:eastAsia="zh-CN"/>
              </w:rPr>
              <w:t>nt</w:t>
            </w:r>
          </w:p>
        </w:tc>
        <w:tc>
          <w:tcPr>
            <w:tcW w:w="5373" w:type="dxa"/>
            <w:tcBorders>
              <w:left w:val="single" w:color="auto" w:sz="4" w:space="0"/>
              <w:right w:val="single" w:color="auto" w:sz="4" w:space="0"/>
            </w:tcBorders>
            <w:vAlign w:val="center"/>
          </w:tcPr>
          <w:p w14:paraId="59D50FC1">
            <w:pPr>
              <w:pStyle w:val="56"/>
              <w:rPr>
                <w:rFonts w:eastAsia="宋体" w:cs="Calibri"/>
                <w:kern w:val="0"/>
                <w:lang w:eastAsia="zh-CN"/>
              </w:rPr>
            </w:pPr>
            <w:r>
              <w:rPr>
                <w:rFonts w:hint="eastAsia" w:eastAsia="宋体" w:cs="Calibri"/>
                <w:kern w:val="0"/>
                <w:lang w:eastAsia="zh-CN"/>
              </w:rPr>
              <w:t>0</w:t>
            </w:r>
            <w:r>
              <w:rPr>
                <w:rFonts w:eastAsia="宋体" w:cs="Calibri"/>
                <w:kern w:val="0"/>
                <w:lang w:eastAsia="zh-CN"/>
              </w:rPr>
              <w:t>x01:</w:t>
            </w:r>
            <w:r>
              <w:t xml:space="preserve"> </w:t>
            </w:r>
            <w:r>
              <w:rPr>
                <w:rFonts w:eastAsia="宋体" w:cs="Calibri"/>
                <w:kern w:val="0"/>
                <w:lang w:eastAsia="zh-CN"/>
              </w:rPr>
              <w:t>AnWBT_IAP_CONNECT_STATUS</w:t>
            </w:r>
          </w:p>
          <w:p w14:paraId="30BD3BFD">
            <w:pPr>
              <w:pStyle w:val="56"/>
              <w:rPr>
                <w:rFonts w:eastAsia="宋体" w:cs="Calibri"/>
                <w:kern w:val="0"/>
                <w:lang w:eastAsia="zh-CN"/>
              </w:rPr>
            </w:pPr>
            <w:r>
              <w:rPr>
                <w:rFonts w:hint="eastAsia" w:eastAsia="宋体" w:cs="Calibri"/>
                <w:kern w:val="0"/>
                <w:lang w:eastAsia="zh-CN"/>
              </w:rPr>
              <w:t>0</w:t>
            </w:r>
            <w:r>
              <w:rPr>
                <w:rFonts w:eastAsia="宋体" w:cs="Calibri"/>
                <w:kern w:val="0"/>
                <w:lang w:eastAsia="zh-CN"/>
              </w:rPr>
              <w:t>x02:</w:t>
            </w:r>
            <w:r>
              <w:t xml:space="preserve"> </w:t>
            </w:r>
            <w:r>
              <w:rPr>
                <w:rFonts w:eastAsia="宋体" w:cs="Calibri"/>
                <w:kern w:val="0"/>
                <w:lang w:eastAsia="zh-CN"/>
              </w:rPr>
              <w:t>AnWBT_IAP_RAW_DATA</w:t>
            </w:r>
          </w:p>
        </w:tc>
      </w:tr>
      <w:tr w14:paraId="4E78E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0" w:hRule="atLeast"/>
        </w:trPr>
        <w:tc>
          <w:tcPr>
            <w:tcW w:w="2485" w:type="dxa"/>
            <w:tcBorders>
              <w:top w:val="double" w:color="auto" w:sz="4" w:space="0"/>
              <w:left w:val="single" w:color="auto" w:sz="4" w:space="0"/>
              <w:bottom w:val="double" w:color="auto" w:sz="4" w:space="0"/>
              <w:right w:val="single" w:color="auto" w:sz="4" w:space="0"/>
            </w:tcBorders>
            <w:vAlign w:val="center"/>
          </w:tcPr>
          <w:p w14:paraId="007006CD">
            <w:pPr>
              <w:pStyle w:val="56"/>
              <w:rPr>
                <w:rFonts w:eastAsia="宋体" w:cs="Calibri"/>
                <w:bCs/>
                <w:lang w:eastAsia="zh-CN"/>
              </w:rPr>
            </w:pPr>
            <w:r>
              <w:rPr>
                <w:rFonts w:cs="Calibri"/>
                <w:bCs/>
                <w:kern w:val="0"/>
              </w:rPr>
              <w:t>status</w:t>
            </w:r>
          </w:p>
        </w:tc>
        <w:tc>
          <w:tcPr>
            <w:tcW w:w="2632" w:type="dxa"/>
            <w:tcBorders>
              <w:left w:val="single" w:color="auto" w:sz="4" w:space="0"/>
              <w:right w:val="single" w:color="auto" w:sz="4" w:space="0"/>
            </w:tcBorders>
            <w:vAlign w:val="center"/>
          </w:tcPr>
          <w:p w14:paraId="64C19B38">
            <w:pPr>
              <w:pStyle w:val="56"/>
              <w:rPr>
                <w:rFonts w:eastAsia="宋体" w:cs="Calibri"/>
                <w:lang w:eastAsia="zh-CN"/>
              </w:rPr>
            </w:pPr>
            <w:r>
              <w:rPr>
                <w:rFonts w:hint="eastAsia" w:eastAsia="宋体" w:cs="Calibri"/>
                <w:lang w:eastAsia="zh-CN"/>
              </w:rPr>
              <w:t>i</w:t>
            </w:r>
            <w:r>
              <w:rPr>
                <w:rFonts w:eastAsia="宋体" w:cs="Calibri"/>
                <w:lang w:eastAsia="zh-CN"/>
              </w:rPr>
              <w:t>nt</w:t>
            </w:r>
          </w:p>
        </w:tc>
        <w:tc>
          <w:tcPr>
            <w:tcW w:w="5373" w:type="dxa"/>
            <w:tcBorders>
              <w:left w:val="single" w:color="auto" w:sz="4" w:space="0"/>
              <w:right w:val="single" w:color="auto" w:sz="4" w:space="0"/>
            </w:tcBorders>
            <w:vAlign w:val="center"/>
          </w:tcPr>
          <w:p w14:paraId="113915FA">
            <w:pPr>
              <w:pStyle w:val="56"/>
              <w:rPr>
                <w:rFonts w:eastAsia="宋体" w:cs="Calibri"/>
                <w:kern w:val="0"/>
                <w:lang w:eastAsia="zh-CN"/>
              </w:rPr>
            </w:pPr>
            <w:r>
              <w:rPr>
                <w:rFonts w:hint="eastAsia" w:eastAsia="宋体" w:cs="Calibri"/>
                <w:kern w:val="0"/>
                <w:lang w:eastAsia="zh-CN"/>
              </w:rPr>
              <w:t>0</w:t>
            </w:r>
            <w:r>
              <w:rPr>
                <w:rFonts w:eastAsia="宋体" w:cs="Calibri"/>
                <w:kern w:val="0"/>
                <w:lang w:eastAsia="zh-CN"/>
              </w:rPr>
              <w:t>x01: IAP_INITIALISING</w:t>
            </w:r>
          </w:p>
          <w:p w14:paraId="17419B31">
            <w:pPr>
              <w:pStyle w:val="56"/>
              <w:rPr>
                <w:rFonts w:eastAsia="宋体" w:cs="Calibri"/>
                <w:kern w:val="0"/>
                <w:lang w:eastAsia="zh-CN"/>
              </w:rPr>
            </w:pPr>
            <w:r>
              <w:rPr>
                <w:rFonts w:hint="eastAsia" w:eastAsia="宋体" w:cs="Calibri"/>
                <w:kern w:val="0"/>
                <w:lang w:eastAsia="zh-CN"/>
              </w:rPr>
              <w:t>0</w:t>
            </w:r>
            <w:r>
              <w:rPr>
                <w:rFonts w:eastAsia="宋体" w:cs="Calibri"/>
                <w:kern w:val="0"/>
                <w:lang w:eastAsia="zh-CN"/>
              </w:rPr>
              <w:t>x02:</w:t>
            </w:r>
            <w:r>
              <w:t xml:space="preserve"> </w:t>
            </w:r>
            <w:r>
              <w:rPr>
                <w:rFonts w:eastAsia="宋体" w:cs="Calibri"/>
                <w:kern w:val="0"/>
                <w:lang w:eastAsia="zh-CN"/>
              </w:rPr>
              <w:t>IAP_DISCONNECTING</w:t>
            </w:r>
          </w:p>
          <w:p w14:paraId="0388EEBE">
            <w:pPr>
              <w:pStyle w:val="56"/>
              <w:rPr>
                <w:rFonts w:eastAsia="宋体" w:cs="Calibri"/>
                <w:kern w:val="0"/>
                <w:lang w:eastAsia="zh-CN"/>
              </w:rPr>
            </w:pPr>
            <w:r>
              <w:rPr>
                <w:rFonts w:hint="eastAsia" w:eastAsia="宋体" w:cs="Calibri"/>
                <w:kern w:val="0"/>
                <w:lang w:eastAsia="zh-CN"/>
              </w:rPr>
              <w:t>0</w:t>
            </w:r>
            <w:r>
              <w:rPr>
                <w:rFonts w:eastAsia="宋体" w:cs="Calibri"/>
                <w:kern w:val="0"/>
                <w:lang w:eastAsia="zh-CN"/>
              </w:rPr>
              <w:t>x03:</w:t>
            </w:r>
            <w:r>
              <w:t xml:space="preserve"> </w:t>
            </w:r>
            <w:r>
              <w:rPr>
                <w:rFonts w:eastAsia="宋体" w:cs="Calibri"/>
                <w:kern w:val="0"/>
                <w:lang w:eastAsia="zh-CN"/>
              </w:rPr>
              <w:t>IAP_READY</w:t>
            </w:r>
          </w:p>
          <w:p w14:paraId="75176F47">
            <w:pPr>
              <w:pStyle w:val="56"/>
              <w:rPr>
                <w:rFonts w:eastAsia="宋体" w:cs="Calibri"/>
                <w:kern w:val="0"/>
                <w:lang w:eastAsia="zh-CN"/>
              </w:rPr>
            </w:pPr>
            <w:r>
              <w:rPr>
                <w:rFonts w:hint="eastAsia" w:eastAsia="宋体" w:cs="Calibri"/>
                <w:kern w:val="0"/>
                <w:lang w:eastAsia="zh-CN"/>
              </w:rPr>
              <w:t>0</w:t>
            </w:r>
            <w:r>
              <w:rPr>
                <w:rFonts w:eastAsia="宋体" w:cs="Calibri"/>
                <w:kern w:val="0"/>
                <w:lang w:eastAsia="zh-CN"/>
              </w:rPr>
              <w:t>x04:</w:t>
            </w:r>
            <w:r>
              <w:t xml:space="preserve"> </w:t>
            </w:r>
            <w:r>
              <w:rPr>
                <w:rFonts w:eastAsia="宋体" w:cs="Calibri"/>
                <w:kern w:val="0"/>
                <w:lang w:eastAsia="zh-CN"/>
              </w:rPr>
              <w:t>IAP_CONNECTING</w:t>
            </w:r>
          </w:p>
          <w:p w14:paraId="726CAEC0">
            <w:pPr>
              <w:pStyle w:val="56"/>
              <w:rPr>
                <w:rFonts w:eastAsia="宋体" w:cs="Calibri"/>
                <w:kern w:val="0"/>
                <w:lang w:eastAsia="zh-CN"/>
              </w:rPr>
            </w:pPr>
            <w:r>
              <w:rPr>
                <w:rFonts w:hint="eastAsia" w:eastAsia="宋体" w:cs="Calibri"/>
                <w:kern w:val="0"/>
                <w:lang w:eastAsia="zh-CN"/>
              </w:rPr>
              <w:t>0</w:t>
            </w:r>
            <w:r>
              <w:rPr>
                <w:rFonts w:eastAsia="宋体" w:cs="Calibri"/>
                <w:kern w:val="0"/>
                <w:lang w:eastAsia="zh-CN"/>
              </w:rPr>
              <w:t>x05:</w:t>
            </w:r>
            <w:r>
              <w:t xml:space="preserve"> </w:t>
            </w:r>
            <w:r>
              <w:rPr>
                <w:rFonts w:eastAsia="宋体" w:cs="Calibri"/>
                <w:kern w:val="0"/>
                <w:lang w:eastAsia="zh-CN"/>
              </w:rPr>
              <w:t>IAP_CONNECTED</w:t>
            </w:r>
          </w:p>
        </w:tc>
      </w:tr>
      <w:tr w14:paraId="43CC2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0" w:hRule="atLeast"/>
        </w:trPr>
        <w:tc>
          <w:tcPr>
            <w:tcW w:w="2485" w:type="dxa"/>
            <w:tcBorders>
              <w:top w:val="double" w:color="auto" w:sz="4" w:space="0"/>
              <w:left w:val="single" w:color="auto" w:sz="4" w:space="0"/>
              <w:bottom w:val="double" w:color="auto" w:sz="4" w:space="0"/>
              <w:right w:val="single" w:color="auto" w:sz="4" w:space="0"/>
            </w:tcBorders>
            <w:vAlign w:val="center"/>
          </w:tcPr>
          <w:p w14:paraId="4FE861C0">
            <w:pPr>
              <w:pStyle w:val="56"/>
              <w:rPr>
                <w:rFonts w:eastAsia="宋体" w:cs="Calibri"/>
                <w:bCs/>
                <w:lang w:eastAsia="zh-CN"/>
              </w:rPr>
            </w:pPr>
            <w:r>
              <w:rPr>
                <w:rFonts w:cs="Calibri"/>
                <w:bCs/>
                <w:kern w:val="0"/>
              </w:rPr>
              <w:t>data</w:t>
            </w:r>
          </w:p>
        </w:tc>
        <w:tc>
          <w:tcPr>
            <w:tcW w:w="2632" w:type="dxa"/>
            <w:tcBorders>
              <w:left w:val="single" w:color="auto" w:sz="4" w:space="0"/>
              <w:right w:val="single" w:color="auto" w:sz="4" w:space="0"/>
            </w:tcBorders>
            <w:vAlign w:val="center"/>
          </w:tcPr>
          <w:p w14:paraId="20FAE941">
            <w:pPr>
              <w:pStyle w:val="56"/>
              <w:rPr>
                <w:rFonts w:eastAsia="宋体" w:cs="Calibri"/>
                <w:lang w:eastAsia="zh-CN"/>
              </w:rPr>
            </w:pPr>
            <w:r>
              <w:rPr>
                <w:rFonts w:eastAsia="宋体" w:cs="Calibri"/>
                <w:lang w:eastAsia="zh-CN"/>
              </w:rPr>
              <w:t>byte[]</w:t>
            </w:r>
          </w:p>
        </w:tc>
        <w:tc>
          <w:tcPr>
            <w:tcW w:w="5373" w:type="dxa"/>
            <w:tcBorders>
              <w:left w:val="single" w:color="auto" w:sz="4" w:space="0"/>
              <w:right w:val="single" w:color="auto" w:sz="4" w:space="0"/>
            </w:tcBorders>
            <w:vAlign w:val="center"/>
          </w:tcPr>
          <w:p w14:paraId="54D328AC">
            <w:pPr>
              <w:pStyle w:val="56"/>
              <w:rPr>
                <w:rFonts w:eastAsia="宋体" w:cs="Calibri"/>
                <w:kern w:val="0"/>
                <w:lang w:eastAsia="zh-CN"/>
              </w:rPr>
            </w:pPr>
            <w:r>
              <w:rPr>
                <w:rFonts w:eastAsia="宋体" w:cs="Calibri"/>
                <w:kern w:val="0"/>
                <w:lang w:eastAsia="zh-CN"/>
              </w:rPr>
              <w:t>Iap raw data, which from remote device</w:t>
            </w:r>
          </w:p>
        </w:tc>
      </w:tr>
    </w:tbl>
    <w:p w14:paraId="5E8F48BD">
      <w:pPr>
        <w:pStyle w:val="2"/>
      </w:pPr>
      <w:bookmarkStart w:id="473" w:name="_Toc19704"/>
      <w:r>
        <w:t>Broacast Message</w:t>
      </w:r>
      <w:bookmarkEnd w:id="473"/>
    </w:p>
    <w:p w14:paraId="6B29B260">
      <w:pPr>
        <w:pStyle w:val="4"/>
        <w:rPr>
          <w:rFonts w:cs="Calibri"/>
        </w:rPr>
      </w:pPr>
      <w:bookmarkStart w:id="474" w:name="_Toc18376"/>
      <w:r>
        <w:rPr>
          <w:rFonts w:cs="Calibri"/>
          <w:bCs/>
        </w:rPr>
        <w:t>ACTION_ANW_BT_POWER_STATE_CHANGED</w:t>
      </w:r>
      <w:bookmarkEnd w:id="474"/>
    </w:p>
    <w:p w14:paraId="39AD04C3">
      <w:pPr>
        <w:rPr>
          <w:rFonts w:cs="Calibri"/>
          <w:lang w:eastAsia="en-US"/>
        </w:rPr>
      </w:pPr>
      <w:r>
        <w:rPr>
          <w:rFonts w:cs="Calibri"/>
          <w:lang w:eastAsia="en-US"/>
        </w:rPr>
        <w:t>Indicate AnW SDK Power on or Power off status.</w:t>
      </w:r>
    </w:p>
    <w:p w14:paraId="5B807C34">
      <w:pPr>
        <w:rPr>
          <w:lang w:eastAsia="en-US"/>
        </w:rPr>
      </w:pPr>
    </w:p>
    <w:p w14:paraId="43718E13">
      <w:pPr>
        <w:pStyle w:val="4"/>
        <w:rPr>
          <w:rFonts w:cs="Calibri"/>
        </w:rPr>
      </w:pPr>
      <w:bookmarkStart w:id="475" w:name="_Toc32223"/>
      <w:r>
        <w:rPr>
          <w:rFonts w:cs="Calibri"/>
          <w:bCs/>
        </w:rPr>
        <w:t>ACTION_ANW_BT_UPDATE_LOCAL_DEVICE_INFO</w:t>
      </w:r>
      <w:bookmarkEnd w:id="475"/>
    </w:p>
    <w:p w14:paraId="77B39D59">
      <w:pPr>
        <w:rPr>
          <w:rFonts w:cs="Calibri"/>
          <w:lang w:eastAsia="en-US"/>
        </w:rPr>
      </w:pPr>
      <w:r>
        <w:rPr>
          <w:rFonts w:cs="Calibri"/>
          <w:lang w:eastAsia="en-US"/>
        </w:rPr>
        <w:t>Indicate local device information.</w:t>
      </w:r>
    </w:p>
    <w:p w14:paraId="4D6CC2D2">
      <w:pPr>
        <w:rPr>
          <w:lang w:eastAsia="en-US"/>
        </w:rPr>
      </w:pPr>
    </w:p>
    <w:p w14:paraId="1243D356">
      <w:pPr>
        <w:pStyle w:val="4"/>
        <w:rPr>
          <w:rFonts w:cs="Calibri"/>
        </w:rPr>
      </w:pPr>
      <w:bookmarkStart w:id="476" w:name="_Toc18743"/>
      <w:r>
        <w:rPr>
          <w:rFonts w:cs="Calibri"/>
          <w:bCs/>
        </w:rPr>
        <w:t>ACTION_ANW_BT_UPDATE_LOCAL_DEVICE_NAME</w:t>
      </w:r>
      <w:bookmarkEnd w:id="476"/>
    </w:p>
    <w:p w14:paraId="4F0F413D">
      <w:pPr>
        <w:rPr>
          <w:rFonts w:cs="Calibri"/>
          <w:lang w:eastAsia="en-US"/>
        </w:rPr>
      </w:pPr>
      <w:r>
        <w:rPr>
          <w:rFonts w:cs="Calibri"/>
          <w:lang w:eastAsia="en-US"/>
        </w:rPr>
        <w:t>Indicate local device name change.</w:t>
      </w:r>
    </w:p>
    <w:p w14:paraId="4393812E">
      <w:pPr>
        <w:rPr>
          <w:rFonts w:cs="Calibri"/>
          <w:lang w:eastAsia="en-US"/>
        </w:rPr>
      </w:pPr>
    </w:p>
    <w:p w14:paraId="2976FAD3">
      <w:pPr>
        <w:pStyle w:val="4"/>
        <w:rPr>
          <w:rFonts w:cs="Calibri"/>
        </w:rPr>
      </w:pPr>
      <w:bookmarkStart w:id="477" w:name="_Toc15049"/>
      <w:r>
        <w:rPr>
          <w:rFonts w:cs="Calibri"/>
          <w:bCs/>
        </w:rPr>
        <w:t>ACTION_ANW_BT_UPDATE_ALL_PAIRED_DEVICE_INFO</w:t>
      </w:r>
      <w:bookmarkEnd w:id="477"/>
    </w:p>
    <w:p w14:paraId="119558A9">
      <w:pPr>
        <w:rPr>
          <w:rFonts w:cs="Calibri"/>
          <w:lang w:eastAsia="en-US"/>
        </w:rPr>
      </w:pPr>
      <w:r>
        <w:rPr>
          <w:rFonts w:cs="Calibri"/>
          <w:lang w:eastAsia="en-US"/>
        </w:rPr>
        <w:t>Indicate paired device list.</w:t>
      </w:r>
    </w:p>
    <w:p w14:paraId="5EB62727">
      <w:pPr>
        <w:rPr>
          <w:rFonts w:cs="Calibri"/>
          <w:lang w:eastAsia="en-US"/>
        </w:rPr>
      </w:pPr>
    </w:p>
    <w:p w14:paraId="4A21C417">
      <w:pPr>
        <w:pStyle w:val="4"/>
        <w:rPr>
          <w:rFonts w:cs="Calibri"/>
        </w:rPr>
      </w:pPr>
      <w:bookmarkStart w:id="478" w:name="_Toc22003"/>
      <w:r>
        <w:rPr>
          <w:rFonts w:cs="Calibri"/>
          <w:bCs/>
        </w:rPr>
        <w:t>ACTION_ANW_BT_UPDATE_ALL_SMP_PAIRED_DEVICE_INFO</w:t>
      </w:r>
      <w:bookmarkEnd w:id="478"/>
    </w:p>
    <w:p w14:paraId="2A103082">
      <w:pPr>
        <w:rPr>
          <w:rFonts w:cs="Calibri"/>
          <w:lang w:eastAsia="en-US"/>
        </w:rPr>
      </w:pPr>
      <w:r>
        <w:rPr>
          <w:rFonts w:cs="Calibri"/>
          <w:lang w:eastAsia="en-US"/>
        </w:rPr>
        <w:t>Indicate ble smp paired device list.</w:t>
      </w:r>
    </w:p>
    <w:p w14:paraId="60E185C6">
      <w:pPr>
        <w:rPr>
          <w:rFonts w:cs="Calibri"/>
          <w:lang w:eastAsia="en-US"/>
        </w:rPr>
      </w:pPr>
    </w:p>
    <w:p w14:paraId="76731158">
      <w:pPr>
        <w:pStyle w:val="4"/>
        <w:rPr>
          <w:rFonts w:cs="Calibri"/>
          <w:bCs/>
        </w:rPr>
      </w:pPr>
      <w:bookmarkStart w:id="479" w:name="_Toc13510"/>
      <w:r>
        <w:rPr>
          <w:rFonts w:cs="Calibri"/>
          <w:bCs/>
        </w:rPr>
        <w:t>ACTION_ANW_BT_INQUIRY_STARTED</w:t>
      </w:r>
      <w:bookmarkEnd w:id="479"/>
    </w:p>
    <w:p w14:paraId="0E4EB991">
      <w:pPr>
        <w:rPr>
          <w:rFonts w:eastAsia="宋体"/>
          <w:lang w:eastAsia="zh-CN"/>
        </w:rPr>
      </w:pPr>
      <w:r>
        <w:rPr>
          <w:rFonts w:eastAsia="宋体"/>
          <w:lang w:eastAsia="zh-CN"/>
        </w:rPr>
        <w:t>Indicate start discovering remote devices.</w:t>
      </w:r>
    </w:p>
    <w:p w14:paraId="73138EEF">
      <w:pPr>
        <w:rPr>
          <w:lang w:eastAsia="en-US"/>
        </w:rPr>
      </w:pPr>
    </w:p>
    <w:p w14:paraId="40D76CE2">
      <w:pPr>
        <w:pStyle w:val="4"/>
        <w:rPr>
          <w:rFonts w:cs="Calibri"/>
          <w:bCs/>
        </w:rPr>
      </w:pPr>
      <w:bookmarkStart w:id="480" w:name="_Toc18310"/>
      <w:r>
        <w:rPr>
          <w:rFonts w:cs="Calibri"/>
          <w:bCs/>
        </w:rPr>
        <w:t>ACTION_ANW_BT_INQUIRY_COMPLETE</w:t>
      </w:r>
      <w:bookmarkEnd w:id="480"/>
    </w:p>
    <w:p w14:paraId="75459D34">
      <w:pPr>
        <w:rPr>
          <w:rFonts w:eastAsia="宋体"/>
          <w:lang w:eastAsia="zh-CN"/>
        </w:rPr>
      </w:pPr>
      <w:r>
        <w:rPr>
          <w:rFonts w:hint="eastAsia" w:eastAsia="宋体"/>
          <w:lang w:eastAsia="zh-CN"/>
        </w:rPr>
        <w:t>I</w:t>
      </w:r>
      <w:r>
        <w:rPr>
          <w:rFonts w:eastAsia="宋体"/>
          <w:lang w:eastAsia="zh-CN"/>
        </w:rPr>
        <w:t>ndicate discovering remote device is complete.</w:t>
      </w:r>
    </w:p>
    <w:p w14:paraId="51604BDD">
      <w:pPr>
        <w:rPr>
          <w:rFonts w:eastAsia="宋体"/>
          <w:lang w:eastAsia="zh-CN"/>
        </w:rPr>
      </w:pPr>
    </w:p>
    <w:p w14:paraId="25C637A7">
      <w:pPr>
        <w:pStyle w:val="4"/>
        <w:rPr>
          <w:rFonts w:cs="Calibri"/>
          <w:bCs/>
        </w:rPr>
      </w:pPr>
      <w:bookmarkStart w:id="481" w:name="_Toc266"/>
      <w:r>
        <w:rPr>
          <w:rFonts w:cs="Calibri"/>
          <w:bCs/>
        </w:rPr>
        <w:t>ACTION_ANW_BT_INQUIRY_FOUND_DEVICE</w:t>
      </w:r>
      <w:bookmarkEnd w:id="481"/>
    </w:p>
    <w:p w14:paraId="1255E560">
      <w:pPr>
        <w:rPr>
          <w:rFonts w:eastAsia="宋体"/>
          <w:lang w:eastAsia="zh-CN"/>
        </w:rPr>
      </w:pPr>
      <w:r>
        <w:rPr>
          <w:rFonts w:hint="eastAsia" w:eastAsia="宋体"/>
          <w:lang w:eastAsia="zh-CN"/>
        </w:rPr>
        <w:t>I</w:t>
      </w:r>
      <w:r>
        <w:rPr>
          <w:rFonts w:eastAsia="宋体"/>
          <w:lang w:eastAsia="zh-CN"/>
        </w:rPr>
        <w:t>ndicate searching  new device.</w:t>
      </w:r>
    </w:p>
    <w:p w14:paraId="0DA4FECC">
      <w:pPr>
        <w:spacing w:after="160" w:line="259" w:lineRule="auto"/>
        <w:rPr>
          <w:rFonts w:eastAsia="宋体" w:cs="Calibri"/>
          <w:lang w:eastAsia="zh-CN"/>
        </w:rPr>
      </w:pPr>
    </w:p>
    <w:p w14:paraId="2B23B0EB">
      <w:pPr>
        <w:pStyle w:val="4"/>
        <w:rPr>
          <w:rFonts w:cs="Calibri"/>
          <w:bCs/>
        </w:rPr>
      </w:pPr>
      <w:bookmarkStart w:id="482" w:name="_Toc16610"/>
      <w:r>
        <w:rPr>
          <w:rFonts w:cs="Calibri"/>
          <w:bCs/>
        </w:rPr>
        <w:t>ACTION_ANW_BT_UPDATE_SCAN_MODE</w:t>
      </w:r>
      <w:bookmarkEnd w:id="482"/>
    </w:p>
    <w:p w14:paraId="2D5433D9">
      <w:pPr>
        <w:rPr>
          <w:rFonts w:eastAsia="宋体"/>
          <w:lang w:eastAsia="zh-CN"/>
        </w:rPr>
      </w:pPr>
      <w:r>
        <w:rPr>
          <w:rFonts w:hint="eastAsia" w:eastAsia="宋体"/>
          <w:lang w:eastAsia="zh-CN"/>
        </w:rPr>
        <w:t>I</w:t>
      </w:r>
      <w:r>
        <w:rPr>
          <w:rFonts w:eastAsia="宋体"/>
          <w:lang w:eastAsia="zh-CN"/>
        </w:rPr>
        <w:t>ndicate set scan mode result and new scan mode.</w:t>
      </w:r>
    </w:p>
    <w:p w14:paraId="5CA3092F">
      <w:pPr>
        <w:spacing w:after="160" w:line="259" w:lineRule="auto"/>
        <w:rPr>
          <w:rFonts w:eastAsia="宋体" w:cs="Calibri"/>
          <w:lang w:eastAsia="zh-CN"/>
        </w:rPr>
      </w:pPr>
    </w:p>
    <w:p w14:paraId="281D4D9D">
      <w:pPr>
        <w:pStyle w:val="4"/>
        <w:rPr>
          <w:rFonts w:cs="Calibri"/>
          <w:bCs/>
        </w:rPr>
      </w:pPr>
      <w:bookmarkStart w:id="483" w:name="_Toc14116"/>
      <w:r>
        <w:rPr>
          <w:rFonts w:cs="Calibri"/>
          <w:bCs/>
        </w:rPr>
        <w:t>ACTION_ANW_BT_PAIR_STARTED</w:t>
      </w:r>
      <w:bookmarkEnd w:id="483"/>
    </w:p>
    <w:p w14:paraId="101F9ED7">
      <w:r>
        <w:t>Initiates pairing from the Local Device.</w:t>
      </w:r>
    </w:p>
    <w:p w14:paraId="45CFEE44">
      <w:pPr>
        <w:rPr>
          <w:rFonts w:eastAsiaTheme="minorEastAsia"/>
        </w:rPr>
      </w:pPr>
    </w:p>
    <w:p w14:paraId="71FCAA32">
      <w:pPr>
        <w:pStyle w:val="4"/>
        <w:rPr>
          <w:rFonts w:cs="Calibri"/>
          <w:bCs/>
        </w:rPr>
      </w:pPr>
      <w:bookmarkStart w:id="484" w:name="_Toc559"/>
      <w:r>
        <w:rPr>
          <w:rFonts w:cs="Calibri"/>
          <w:bCs/>
        </w:rPr>
        <w:t>ACTION_ANW_BT_PAIR_INFO_CHANGED</w:t>
      </w:r>
      <w:bookmarkEnd w:id="484"/>
    </w:p>
    <w:p w14:paraId="45D75C4C">
      <w:pPr>
        <w:spacing w:after="160" w:line="259" w:lineRule="auto"/>
        <w:rPr>
          <w:rFonts w:eastAsia="宋体" w:cs="Calibri"/>
          <w:lang w:eastAsia="zh-CN"/>
        </w:rPr>
      </w:pPr>
      <w:r>
        <w:rPr>
          <w:rFonts w:hint="eastAsia" w:eastAsia="宋体" w:cs="Calibri"/>
          <w:lang w:eastAsia="zh-CN"/>
        </w:rPr>
        <w:t>I</w:t>
      </w:r>
      <w:r>
        <w:rPr>
          <w:rFonts w:eastAsia="宋体" w:cs="Calibri"/>
          <w:lang w:eastAsia="zh-CN"/>
        </w:rPr>
        <w:t xml:space="preserve">ndicate unpdate </w:t>
      </w:r>
      <w:r>
        <w:t>the paired device list in the A&amp;W Bluetooth SDK</w:t>
      </w:r>
      <w:r>
        <w:rPr>
          <w:rFonts w:eastAsia="宋体" w:cs="Calibri"/>
          <w:lang w:eastAsia="zh-CN"/>
        </w:rPr>
        <w:t xml:space="preserve">. </w:t>
      </w:r>
    </w:p>
    <w:p w14:paraId="20D91361">
      <w:pPr>
        <w:spacing w:after="160" w:line="259" w:lineRule="auto"/>
        <w:rPr>
          <w:rFonts w:eastAsia="宋体" w:cs="Calibri"/>
          <w:lang w:eastAsia="zh-CN"/>
        </w:rPr>
      </w:pPr>
    </w:p>
    <w:p w14:paraId="35C8D558">
      <w:pPr>
        <w:pStyle w:val="4"/>
        <w:rPr>
          <w:rFonts w:cs="Calibri"/>
          <w:bCs/>
        </w:rPr>
      </w:pPr>
      <w:bookmarkStart w:id="485" w:name="_Toc27144"/>
      <w:r>
        <w:rPr>
          <w:rFonts w:cs="Calibri"/>
          <w:bCs/>
        </w:rPr>
        <w:t>ACTION_ANW_BT_UNPAIR_DEVICE</w:t>
      </w:r>
      <w:bookmarkEnd w:id="485"/>
    </w:p>
    <w:p w14:paraId="42BF60C6">
      <w:r>
        <w:rPr>
          <w:rFonts w:hint="eastAsia" w:eastAsia="宋体"/>
          <w:lang w:eastAsia="zh-CN"/>
        </w:rPr>
        <w:t>I</w:t>
      </w:r>
      <w:r>
        <w:rPr>
          <w:rFonts w:eastAsia="宋体"/>
          <w:lang w:eastAsia="zh-CN"/>
        </w:rPr>
        <w:t xml:space="preserve">ndicate </w:t>
      </w:r>
      <w:r>
        <w:t>delete a paired device from the paired device list in the A&amp;W Bluetooth SDK.</w:t>
      </w:r>
    </w:p>
    <w:p w14:paraId="201DE437">
      <w:pPr>
        <w:rPr>
          <w:rFonts w:eastAsia="宋体"/>
          <w:lang w:eastAsia="zh-CN"/>
        </w:rPr>
      </w:pPr>
    </w:p>
    <w:p w14:paraId="32A8B04F">
      <w:pPr>
        <w:pStyle w:val="4"/>
        <w:rPr>
          <w:rFonts w:cs="Calibri"/>
          <w:bCs/>
        </w:rPr>
      </w:pPr>
      <w:bookmarkStart w:id="486" w:name="_Toc8255"/>
      <w:r>
        <w:rPr>
          <w:rFonts w:cs="Calibri"/>
          <w:bCs/>
        </w:rPr>
        <w:t>ACTION_ANW_BT_LINK_LOST</w:t>
      </w:r>
      <w:bookmarkEnd w:id="486"/>
    </w:p>
    <w:p w14:paraId="336B33A3">
      <w:pPr>
        <w:rPr>
          <w:lang w:eastAsia="en-US"/>
        </w:rPr>
      </w:pPr>
      <w:r>
        <w:rPr>
          <w:rFonts w:hint="eastAsia" w:eastAsia="宋体"/>
          <w:lang w:eastAsia="zh-CN"/>
        </w:rPr>
        <w:t>I</w:t>
      </w:r>
      <w:r>
        <w:rPr>
          <w:rFonts w:eastAsia="宋体"/>
          <w:lang w:eastAsia="zh-CN"/>
        </w:rPr>
        <w:t>ndicate</w:t>
      </w:r>
      <w:r>
        <w:rPr>
          <w:lang w:eastAsia="en-US"/>
        </w:rPr>
        <w:t xml:space="preserve"> the link is lost between the Local Device and Remote Device.</w:t>
      </w:r>
    </w:p>
    <w:p w14:paraId="6256CCC2">
      <w:pPr>
        <w:rPr>
          <w:lang w:eastAsia="en-US"/>
        </w:rPr>
      </w:pPr>
    </w:p>
    <w:p w14:paraId="78A9141E">
      <w:pPr>
        <w:pStyle w:val="4"/>
        <w:rPr>
          <w:rFonts w:cs="Calibri"/>
          <w:bCs/>
        </w:rPr>
      </w:pPr>
      <w:bookmarkStart w:id="487" w:name="_Toc6728"/>
      <w:r>
        <w:rPr>
          <w:rFonts w:cs="Calibri"/>
          <w:bCs/>
        </w:rPr>
        <w:t>ACTION_ANW_BT_CONFIRM_NUMERIC</w:t>
      </w:r>
      <w:bookmarkEnd w:id="487"/>
    </w:p>
    <w:p w14:paraId="16A3E816">
      <w:pPr>
        <w:spacing w:after="160" w:line="259" w:lineRule="auto"/>
        <w:rPr>
          <w:lang w:eastAsia="en-US"/>
        </w:rPr>
      </w:pPr>
      <w:r>
        <w:rPr>
          <w:rFonts w:hint="eastAsia" w:eastAsia="宋体"/>
          <w:lang w:eastAsia="zh-CN"/>
        </w:rPr>
        <w:t>I</w:t>
      </w:r>
      <w:r>
        <w:rPr>
          <w:rFonts w:eastAsia="宋体"/>
          <w:lang w:eastAsia="zh-CN"/>
        </w:rPr>
        <w:t>ndicate</w:t>
      </w:r>
      <w:r>
        <w:rPr>
          <w:lang w:eastAsia="en-US"/>
        </w:rPr>
        <w:t xml:space="preserve"> a Remote Device sends its pairing information to the Local Device to initiate a pairing or to response to the pairing the Local Device initiates. Pairing type is USER_CONFIRM.</w:t>
      </w:r>
    </w:p>
    <w:p w14:paraId="31082133">
      <w:pPr>
        <w:spacing w:after="160" w:line="259" w:lineRule="auto"/>
        <w:rPr>
          <w:rFonts w:cs="Calibri"/>
          <w:lang w:eastAsia="en-US"/>
        </w:rPr>
      </w:pPr>
    </w:p>
    <w:p w14:paraId="5770573A">
      <w:pPr>
        <w:pStyle w:val="4"/>
        <w:rPr>
          <w:rFonts w:cs="Calibri"/>
          <w:bCs/>
        </w:rPr>
      </w:pPr>
      <w:bookmarkStart w:id="488" w:name="_Toc25683"/>
      <w:r>
        <w:rPr>
          <w:rFonts w:cs="Calibri"/>
          <w:bCs/>
        </w:rPr>
        <w:t>ACTION_ANW_BT_LEGACY_PIN_REQUIRED</w:t>
      </w:r>
      <w:bookmarkEnd w:id="488"/>
    </w:p>
    <w:p w14:paraId="4929E180">
      <w:pPr>
        <w:spacing w:after="160" w:line="259" w:lineRule="auto"/>
        <w:rPr>
          <w:lang w:eastAsia="en-US"/>
        </w:rPr>
      </w:pPr>
      <w:r>
        <w:rPr>
          <w:rFonts w:hint="eastAsia" w:eastAsia="宋体"/>
          <w:lang w:eastAsia="zh-CN"/>
        </w:rPr>
        <w:t>I</w:t>
      </w:r>
      <w:r>
        <w:rPr>
          <w:rFonts w:eastAsia="宋体"/>
          <w:lang w:eastAsia="zh-CN"/>
        </w:rPr>
        <w:t>ndicate</w:t>
      </w:r>
      <w:r>
        <w:rPr>
          <w:lang w:eastAsia="en-US"/>
        </w:rPr>
        <w:t xml:space="preserve"> a Remote Device sends its pairing information to the Local Device to initiate a pairing or to response to the pairing the Local Device initiates. Pairing type is LEGACY_PAIR.</w:t>
      </w:r>
    </w:p>
    <w:p w14:paraId="23F70B11">
      <w:pPr>
        <w:spacing w:after="160" w:line="259" w:lineRule="auto"/>
        <w:rPr>
          <w:rFonts w:cs="Calibri"/>
          <w:lang w:eastAsia="en-US"/>
        </w:rPr>
      </w:pPr>
    </w:p>
    <w:p w14:paraId="08CC5D5B">
      <w:pPr>
        <w:pStyle w:val="4"/>
        <w:rPr>
          <w:rFonts w:cs="Calibri"/>
          <w:bCs/>
        </w:rPr>
      </w:pPr>
      <w:bookmarkStart w:id="489" w:name="_Toc29486"/>
      <w:r>
        <w:rPr>
          <w:rFonts w:cs="Calibri"/>
          <w:bCs/>
        </w:rPr>
        <w:t>ACTION_ANW_BT_SET_HFP_AG_MAIN_DEVICE</w:t>
      </w:r>
      <w:bookmarkEnd w:id="489"/>
    </w:p>
    <w:p w14:paraId="00EC6ADD">
      <w:pPr>
        <w:spacing w:after="160" w:line="259" w:lineRule="auto"/>
        <w:rPr>
          <w:rFonts w:eastAsia="宋体" w:cs="Calibri"/>
          <w:lang w:eastAsia="zh-CN"/>
        </w:rPr>
      </w:pPr>
      <w:r>
        <w:rPr>
          <w:rFonts w:hint="eastAsia" w:eastAsia="宋体" w:cs="Calibri"/>
          <w:lang w:eastAsia="zh-CN"/>
        </w:rPr>
        <w:t>I</w:t>
      </w:r>
      <w:r>
        <w:rPr>
          <w:rFonts w:eastAsia="宋体" w:cs="Calibri"/>
          <w:lang w:eastAsia="zh-CN"/>
        </w:rPr>
        <w:t>ndicate the main device’s BT address, Remote name, and cod</w:t>
      </w:r>
      <w:r>
        <w:rPr>
          <w:rFonts w:hint="eastAsia" w:eastAsia="宋体" w:cs="Calibri"/>
          <w:lang w:eastAsia="zh-CN"/>
        </w:rPr>
        <w:t>.</w:t>
      </w:r>
    </w:p>
    <w:p w14:paraId="257B3C97">
      <w:pPr>
        <w:spacing w:after="160" w:line="259" w:lineRule="auto"/>
        <w:rPr>
          <w:rFonts w:eastAsia="宋体" w:cs="Calibri"/>
          <w:lang w:eastAsia="zh-CN"/>
        </w:rPr>
      </w:pPr>
    </w:p>
    <w:p w14:paraId="1562880C">
      <w:pPr>
        <w:pStyle w:val="4"/>
        <w:rPr>
          <w:rFonts w:cs="Calibri"/>
          <w:bCs/>
        </w:rPr>
      </w:pPr>
      <w:bookmarkStart w:id="490" w:name="_Toc32599"/>
      <w:r>
        <w:rPr>
          <w:rFonts w:cs="Calibri"/>
          <w:bCs/>
        </w:rPr>
        <w:t>ACTION_ANW_BT_BLUETOOTH_VERSION</w:t>
      </w:r>
      <w:bookmarkEnd w:id="490"/>
    </w:p>
    <w:p w14:paraId="6F3312BB">
      <w:pPr>
        <w:spacing w:after="160" w:line="259" w:lineRule="auto"/>
      </w:pPr>
      <w:r>
        <w:rPr>
          <w:rFonts w:eastAsia="宋体" w:cs="Calibri"/>
          <w:lang w:eastAsia="zh-CN"/>
        </w:rPr>
        <w:t xml:space="preserve">Indicate current </w:t>
      </w:r>
      <w:r>
        <w:t>A&amp;W Bluetooth SDK’ version. For example “V1.00.18.201210-1.1_DEBUG”.</w:t>
      </w:r>
    </w:p>
    <w:p w14:paraId="6B698FEA">
      <w:pPr>
        <w:spacing w:after="160" w:line="259" w:lineRule="auto"/>
        <w:rPr>
          <w:rFonts w:eastAsia="宋体" w:cs="Calibri"/>
          <w:lang w:eastAsia="zh-CN"/>
        </w:rPr>
      </w:pPr>
    </w:p>
    <w:p w14:paraId="3245140F">
      <w:pPr>
        <w:pStyle w:val="4"/>
        <w:rPr>
          <w:rFonts w:cs="Calibri"/>
          <w:bCs/>
          <w:color w:val="auto"/>
        </w:rPr>
      </w:pPr>
      <w:bookmarkStart w:id="491" w:name="_Toc29083"/>
      <w:r>
        <w:rPr>
          <w:rFonts w:cs="Calibri"/>
          <w:bCs/>
          <w:color w:val="auto"/>
        </w:rPr>
        <w:t>ACTION_ANW_BT_VOICE_RECOGNITION_MODE</w:t>
      </w:r>
      <w:bookmarkEnd w:id="491"/>
    </w:p>
    <w:p w14:paraId="3F0EB511">
      <w:pPr>
        <w:spacing w:after="160" w:line="259" w:lineRule="auto"/>
        <w:rPr>
          <w:rFonts w:eastAsia="宋体" w:cs="Calibri"/>
          <w:lang w:eastAsia="zh-CN"/>
        </w:rPr>
      </w:pPr>
      <w:r>
        <w:rPr>
          <w:rFonts w:hint="eastAsia" w:eastAsia="宋体" w:cs="Calibri"/>
          <w:lang w:eastAsia="zh-CN"/>
        </w:rPr>
        <w:t>I</w:t>
      </w:r>
      <w:r>
        <w:rPr>
          <w:rFonts w:eastAsia="宋体" w:cs="Calibri"/>
          <w:lang w:eastAsia="zh-CN"/>
        </w:rPr>
        <w:t>ndicate recognition modes, which supports in A</w:t>
      </w:r>
      <w:r>
        <w:rPr>
          <w:rFonts w:hint="eastAsia" w:eastAsia="宋体" w:cs="Calibri"/>
          <w:lang w:eastAsia="zh-CN"/>
        </w:rPr>
        <w:t>&amp;W</w:t>
      </w:r>
      <w:r>
        <w:rPr>
          <w:rFonts w:eastAsia="宋体" w:cs="Calibri"/>
          <w:lang w:eastAsia="zh-CN"/>
        </w:rPr>
        <w:t xml:space="preserve"> </w:t>
      </w:r>
      <w:r>
        <w:rPr>
          <w:rFonts w:hint="eastAsia" w:eastAsia="宋体" w:cs="Calibri"/>
          <w:lang w:eastAsia="zh-CN"/>
        </w:rPr>
        <w:t>Bluetooth</w:t>
      </w:r>
      <w:r>
        <w:rPr>
          <w:rFonts w:eastAsia="宋体" w:cs="Calibri"/>
          <w:lang w:eastAsia="zh-CN"/>
        </w:rPr>
        <w:t xml:space="preserve"> </w:t>
      </w:r>
      <w:r>
        <w:rPr>
          <w:rFonts w:hint="eastAsia" w:eastAsia="宋体" w:cs="Calibri"/>
          <w:lang w:eastAsia="zh-CN"/>
        </w:rPr>
        <w:t>SDK.</w:t>
      </w:r>
    </w:p>
    <w:p w14:paraId="0DCAF127">
      <w:pPr>
        <w:spacing w:after="160" w:line="259" w:lineRule="auto"/>
        <w:ind w:firstLine="480" w:firstLineChars="200"/>
        <w:rPr>
          <w:rFonts w:eastAsia="宋体" w:cs="Calibri"/>
          <w:lang w:eastAsia="zh-CN"/>
        </w:rPr>
      </w:pPr>
      <w:r>
        <w:rPr>
          <w:rFonts w:eastAsia="宋体" w:cs="Calibri"/>
          <w:lang w:eastAsia="zh-CN"/>
        </w:rPr>
        <w:t>public static final int VOICE_RECOGNITION_NULL = 0;</w:t>
      </w:r>
    </w:p>
    <w:p w14:paraId="3D9218F6">
      <w:pPr>
        <w:spacing w:after="160" w:line="259" w:lineRule="auto"/>
        <w:rPr>
          <w:rFonts w:eastAsia="宋体" w:cs="Calibri"/>
          <w:lang w:eastAsia="zh-CN"/>
        </w:rPr>
      </w:pPr>
      <w:r>
        <w:rPr>
          <w:rFonts w:eastAsia="宋体" w:cs="Calibri"/>
          <w:lang w:eastAsia="zh-CN"/>
        </w:rPr>
        <w:t xml:space="preserve">        public static final int VOICE_RECOGNITION_PHONE = 1;</w:t>
      </w:r>
    </w:p>
    <w:p w14:paraId="7040974A">
      <w:pPr>
        <w:spacing w:after="160" w:line="259" w:lineRule="auto"/>
        <w:rPr>
          <w:rFonts w:eastAsia="宋体" w:cs="Calibri"/>
          <w:lang w:eastAsia="zh-CN"/>
        </w:rPr>
      </w:pPr>
      <w:r>
        <w:rPr>
          <w:rFonts w:eastAsia="宋体" w:cs="Calibri"/>
          <w:lang w:eastAsia="zh-CN"/>
        </w:rPr>
        <w:t xml:space="preserve">        public static final int VOICE_RECOGNITION_CAR = 2;</w:t>
      </w:r>
    </w:p>
    <w:p w14:paraId="1D0934AA">
      <w:pPr>
        <w:pStyle w:val="4"/>
        <w:rPr>
          <w:rFonts w:cs="Calibri"/>
          <w:bCs/>
        </w:rPr>
      </w:pPr>
      <w:bookmarkStart w:id="492" w:name="_Toc21447"/>
      <w:r>
        <w:rPr>
          <w:rFonts w:cs="Calibri"/>
          <w:bCs/>
        </w:rPr>
        <w:t>ACTION_ANW_BT_MUSIC_MODE</w:t>
      </w:r>
      <w:bookmarkEnd w:id="492"/>
    </w:p>
    <w:p w14:paraId="07AD43A8">
      <w:pPr>
        <w:spacing w:after="160" w:line="259" w:lineRule="auto"/>
        <w:rPr>
          <w:rFonts w:eastAsia="宋体" w:cs="Calibri"/>
          <w:lang w:eastAsia="zh-CN"/>
        </w:rPr>
      </w:pPr>
      <w:r>
        <w:rPr>
          <w:rFonts w:hint="eastAsia" w:eastAsia="宋体" w:cs="Calibri"/>
          <w:lang w:eastAsia="zh-CN"/>
        </w:rPr>
        <w:t>I</w:t>
      </w:r>
      <w:r>
        <w:rPr>
          <w:rFonts w:eastAsia="宋体" w:cs="Calibri"/>
          <w:lang w:eastAsia="zh-CN"/>
        </w:rPr>
        <w:t>ndicate current music play mode.</w:t>
      </w:r>
    </w:p>
    <w:p w14:paraId="0B033AC8">
      <w:pPr>
        <w:spacing w:after="160" w:line="259" w:lineRule="auto"/>
        <w:ind w:firstLine="480" w:firstLineChars="200"/>
        <w:rPr>
          <w:rFonts w:eastAsia="宋体" w:cs="Calibri"/>
          <w:lang w:eastAsia="zh-CN"/>
        </w:rPr>
      </w:pPr>
      <w:r>
        <w:rPr>
          <w:rFonts w:eastAsia="宋体" w:cs="Calibri"/>
          <w:lang w:eastAsia="zh-CN"/>
        </w:rPr>
        <w:t>public static final int MUSIC_MODE_NULL = 0x01;</w:t>
      </w:r>
    </w:p>
    <w:p w14:paraId="15F2AE8D">
      <w:pPr>
        <w:spacing w:after="160" w:line="259" w:lineRule="auto"/>
        <w:rPr>
          <w:rFonts w:eastAsia="宋体" w:cs="Calibri"/>
          <w:lang w:eastAsia="zh-CN"/>
        </w:rPr>
      </w:pPr>
      <w:r>
        <w:rPr>
          <w:rFonts w:eastAsia="宋体" w:cs="Calibri"/>
          <w:lang w:eastAsia="zh-CN"/>
        </w:rPr>
        <w:t xml:space="preserve">        public static final int MUSIC_MODE_PLAY_CAR_MUSIC_ON_HEADSET = 0x02;</w:t>
      </w:r>
    </w:p>
    <w:p w14:paraId="1A1F0AED">
      <w:pPr>
        <w:spacing w:after="160" w:line="259" w:lineRule="auto"/>
        <w:rPr>
          <w:rFonts w:eastAsia="宋体" w:cs="Calibri"/>
          <w:lang w:eastAsia="zh-CN"/>
        </w:rPr>
      </w:pPr>
      <w:r>
        <w:rPr>
          <w:rFonts w:eastAsia="宋体" w:cs="Calibri"/>
          <w:lang w:eastAsia="zh-CN"/>
        </w:rPr>
        <w:t xml:space="preserve">        public static final int MUSIC_MODE_PLAY_PHONE_MUSIC_ON_HEADSET = 0x04;</w:t>
      </w:r>
    </w:p>
    <w:p w14:paraId="33F2E650">
      <w:pPr>
        <w:spacing w:after="160" w:line="259" w:lineRule="auto"/>
        <w:rPr>
          <w:rFonts w:eastAsia="宋体" w:cs="Calibri"/>
          <w:lang w:eastAsia="zh-CN"/>
        </w:rPr>
      </w:pPr>
      <w:r>
        <w:rPr>
          <w:rFonts w:eastAsia="宋体" w:cs="Calibri"/>
          <w:lang w:eastAsia="zh-CN"/>
        </w:rPr>
        <w:t xml:space="preserve">        public static final int MUSIC_MODE_PLAY_PHONE_MUSIC_ON_CAR = 0x08;</w:t>
      </w:r>
    </w:p>
    <w:p w14:paraId="36341047">
      <w:pPr>
        <w:spacing w:after="160" w:line="259" w:lineRule="auto"/>
        <w:rPr>
          <w:rFonts w:eastAsia="宋体" w:cs="Calibri"/>
          <w:lang w:eastAsia="zh-CN"/>
        </w:rPr>
      </w:pPr>
      <w:r>
        <w:rPr>
          <w:rFonts w:eastAsia="宋体" w:cs="Calibri"/>
          <w:lang w:eastAsia="zh-CN"/>
        </w:rPr>
        <w:t xml:space="preserve">        public static final int MUSIC_MODE_NOT_CAN_SELECT = 0x10;</w:t>
      </w:r>
    </w:p>
    <w:p w14:paraId="787B31BA">
      <w:pPr>
        <w:spacing w:after="160" w:line="259" w:lineRule="auto"/>
        <w:rPr>
          <w:rFonts w:eastAsia="宋体" w:cs="Calibri"/>
          <w:lang w:eastAsia="zh-CN"/>
        </w:rPr>
      </w:pPr>
    </w:p>
    <w:p w14:paraId="5A668641">
      <w:pPr>
        <w:pStyle w:val="4"/>
        <w:rPr>
          <w:rFonts w:cs="Calibri"/>
          <w:bCs/>
          <w:color w:val="auto"/>
        </w:rPr>
      </w:pPr>
      <w:bookmarkStart w:id="493" w:name="_Toc19148"/>
      <w:r>
        <w:rPr>
          <w:rFonts w:cs="Calibri"/>
          <w:bCs/>
          <w:color w:val="auto"/>
        </w:rPr>
        <w:t>ACTION_ANW_BT_MUSIC_OPTIONAL_MODE</w:t>
      </w:r>
      <w:bookmarkEnd w:id="493"/>
    </w:p>
    <w:p w14:paraId="6686BF51">
      <w:pPr>
        <w:spacing w:after="160" w:line="259" w:lineRule="auto"/>
        <w:rPr>
          <w:rFonts w:eastAsia="宋体" w:cs="Calibri"/>
          <w:lang w:eastAsia="zh-CN"/>
        </w:rPr>
      </w:pPr>
      <w:r>
        <w:rPr>
          <w:rFonts w:hint="eastAsia" w:eastAsia="宋体" w:cs="Calibri"/>
          <w:lang w:eastAsia="zh-CN"/>
        </w:rPr>
        <w:t>I</w:t>
      </w:r>
      <w:r>
        <w:rPr>
          <w:rFonts w:eastAsia="宋体" w:cs="Calibri"/>
          <w:lang w:eastAsia="zh-CN"/>
        </w:rPr>
        <w:t>ndicate which music modes user can choose.</w:t>
      </w:r>
    </w:p>
    <w:p w14:paraId="44A73F14">
      <w:pPr>
        <w:spacing w:after="160" w:line="259" w:lineRule="auto"/>
        <w:rPr>
          <w:rFonts w:eastAsia="宋体" w:cs="Calibri"/>
          <w:lang w:eastAsia="zh-CN"/>
        </w:rPr>
      </w:pPr>
    </w:p>
    <w:p w14:paraId="675970A6">
      <w:pPr>
        <w:pStyle w:val="4"/>
        <w:rPr>
          <w:rFonts w:cs="Calibri"/>
          <w:bCs/>
        </w:rPr>
      </w:pPr>
      <w:bookmarkStart w:id="494" w:name="_Toc29646"/>
      <w:r>
        <w:rPr>
          <w:rFonts w:cs="Calibri"/>
          <w:bCs/>
        </w:rPr>
        <w:t>ACTION_ANW_BT_A2DP_MUTE</w:t>
      </w:r>
      <w:bookmarkEnd w:id="494"/>
    </w:p>
    <w:p w14:paraId="3E3C40CA">
      <w:pPr>
        <w:spacing w:after="160" w:line="259" w:lineRule="auto"/>
        <w:rPr>
          <w:rFonts w:eastAsia="宋体" w:cs="Calibri"/>
          <w:lang w:eastAsia="zh-CN"/>
        </w:rPr>
      </w:pPr>
      <w:r>
        <w:rPr>
          <w:rFonts w:hint="eastAsia" w:eastAsia="宋体" w:cs="Calibri"/>
          <w:lang w:eastAsia="zh-CN"/>
        </w:rPr>
        <w:t>I</w:t>
      </w:r>
      <w:r>
        <w:rPr>
          <w:rFonts w:eastAsia="宋体" w:cs="Calibri"/>
          <w:lang w:eastAsia="zh-CN"/>
        </w:rPr>
        <w:t>ndicate music is mute or unmute.</w:t>
      </w:r>
    </w:p>
    <w:p w14:paraId="4F4ACE0B">
      <w:pPr>
        <w:spacing w:after="160" w:line="259" w:lineRule="auto"/>
        <w:rPr>
          <w:rFonts w:eastAsia="宋体" w:cs="Calibri"/>
          <w:lang w:eastAsia="zh-CN"/>
        </w:rPr>
      </w:pPr>
    </w:p>
    <w:p w14:paraId="4C10F2F5">
      <w:pPr>
        <w:pStyle w:val="4"/>
        <w:rPr>
          <w:rFonts w:cs="Calibri"/>
          <w:bCs/>
        </w:rPr>
      </w:pPr>
      <w:bookmarkStart w:id="495" w:name="_Toc23170"/>
      <w:r>
        <w:rPr>
          <w:rFonts w:cs="Calibri"/>
          <w:bCs/>
        </w:rPr>
        <w:t>ACTION_ANW_BT_A2DP_AUDIO_VOLUME</w:t>
      </w:r>
      <w:bookmarkEnd w:id="495"/>
    </w:p>
    <w:p w14:paraId="144F94ED">
      <w:pPr>
        <w:spacing w:after="160" w:line="259" w:lineRule="auto"/>
        <w:rPr>
          <w:rFonts w:eastAsia="宋体" w:cs="Calibri"/>
          <w:lang w:eastAsia="zh-CN"/>
        </w:rPr>
      </w:pPr>
      <w:r>
        <w:rPr>
          <w:rFonts w:hint="eastAsia" w:eastAsia="宋体" w:cs="Calibri"/>
          <w:lang w:eastAsia="zh-CN"/>
        </w:rPr>
        <w:t>I</w:t>
      </w:r>
      <w:r>
        <w:rPr>
          <w:rFonts w:eastAsia="宋体" w:cs="Calibri"/>
          <w:lang w:eastAsia="zh-CN"/>
        </w:rPr>
        <w:t>ndicate a2dp audio driver’s volume setting.</w:t>
      </w:r>
    </w:p>
    <w:p w14:paraId="0314E640">
      <w:pPr>
        <w:spacing w:after="160" w:line="259" w:lineRule="auto"/>
        <w:rPr>
          <w:rFonts w:eastAsia="宋体" w:cs="Calibri"/>
          <w:lang w:eastAsia="zh-CN"/>
        </w:rPr>
      </w:pPr>
    </w:p>
    <w:p w14:paraId="0C009921">
      <w:pPr>
        <w:pStyle w:val="4"/>
        <w:rPr>
          <w:rFonts w:cs="Calibri"/>
          <w:bCs/>
        </w:rPr>
      </w:pPr>
      <w:bookmarkStart w:id="496" w:name="_Toc7530"/>
      <w:r>
        <w:rPr>
          <w:rFonts w:cs="Calibri"/>
          <w:bCs/>
        </w:rPr>
        <w:t>ACTION_ANW_BT_HFP_AUDIO_VOLUME</w:t>
      </w:r>
      <w:bookmarkEnd w:id="496"/>
    </w:p>
    <w:p w14:paraId="05B9CB30">
      <w:pPr>
        <w:spacing w:after="160" w:line="259" w:lineRule="auto"/>
        <w:rPr>
          <w:rFonts w:eastAsia="宋体" w:cs="Calibri"/>
          <w:lang w:eastAsia="zh-CN"/>
        </w:rPr>
      </w:pPr>
      <w:r>
        <w:rPr>
          <w:rFonts w:hint="eastAsia" w:eastAsia="宋体" w:cs="Calibri"/>
          <w:lang w:eastAsia="zh-CN"/>
        </w:rPr>
        <w:t>I</w:t>
      </w:r>
      <w:r>
        <w:rPr>
          <w:rFonts w:eastAsia="宋体" w:cs="Calibri"/>
          <w:lang w:eastAsia="zh-CN"/>
        </w:rPr>
        <w:t>ndicate hfp audio driver’s volume setting.</w:t>
      </w:r>
    </w:p>
    <w:p w14:paraId="16367732">
      <w:pPr>
        <w:spacing w:after="160" w:line="259" w:lineRule="auto"/>
        <w:rPr>
          <w:rFonts w:eastAsia="宋体" w:cs="Calibri"/>
          <w:lang w:eastAsia="zh-CN"/>
        </w:rPr>
      </w:pPr>
    </w:p>
    <w:p w14:paraId="3DC21D51">
      <w:pPr>
        <w:pStyle w:val="4"/>
        <w:rPr>
          <w:rFonts w:cs="Calibri"/>
          <w:bCs/>
        </w:rPr>
      </w:pPr>
      <w:bookmarkStart w:id="497" w:name="_Toc23320"/>
      <w:r>
        <w:rPr>
          <w:rFonts w:cs="Calibri"/>
          <w:bCs/>
        </w:rPr>
        <w:t>ACTION_ANW_LOOP_BACK_MODE</w:t>
      </w:r>
      <w:bookmarkEnd w:id="497"/>
    </w:p>
    <w:p w14:paraId="61D8304E">
      <w:pPr>
        <w:spacing w:after="160" w:line="259" w:lineRule="auto"/>
        <w:rPr>
          <w:rFonts w:hint="eastAsia" w:eastAsia="宋体" w:cs="Calibri"/>
          <w:lang w:eastAsia="zh-CN"/>
        </w:rPr>
      </w:pPr>
      <w:r>
        <w:rPr>
          <w:rFonts w:hint="eastAsia" w:eastAsia="宋体" w:cs="Calibri"/>
          <w:lang w:eastAsia="zh-CN"/>
        </w:rPr>
        <w:t>I</w:t>
      </w:r>
      <w:r>
        <w:rPr>
          <w:rFonts w:eastAsia="宋体" w:cs="Calibri"/>
          <w:lang w:eastAsia="zh-CN"/>
        </w:rPr>
        <w:t xml:space="preserve">ndicate </w:t>
      </w:r>
      <w:r>
        <w:rPr>
          <w:rFonts w:hint="eastAsia" w:eastAsia="宋体" w:cs="Calibri"/>
          <w:lang w:eastAsia="zh-CN"/>
        </w:rPr>
        <w:t>device</w:t>
      </w:r>
      <w:r>
        <w:rPr>
          <w:rFonts w:eastAsia="宋体" w:cs="Calibri"/>
          <w:lang w:eastAsia="zh-CN"/>
        </w:rPr>
        <w:t xml:space="preserve"> </w:t>
      </w:r>
      <w:r>
        <w:rPr>
          <w:rFonts w:hint="eastAsia" w:eastAsia="宋体" w:cs="Calibri"/>
          <w:lang w:eastAsia="zh-CN"/>
        </w:rPr>
        <w:t>detail</w:t>
      </w:r>
      <w:r>
        <w:rPr>
          <w:rFonts w:eastAsia="宋体" w:cs="Calibri"/>
          <w:lang w:eastAsia="zh-CN"/>
        </w:rPr>
        <w:t xml:space="preserve"> </w:t>
      </w:r>
      <w:r>
        <w:rPr>
          <w:rFonts w:hint="eastAsia" w:eastAsia="宋体" w:cs="Calibri"/>
          <w:lang w:eastAsia="zh-CN"/>
        </w:rPr>
        <w:t>loop</w:t>
      </w:r>
      <w:r>
        <w:rPr>
          <w:rFonts w:eastAsia="宋体" w:cs="Calibri"/>
          <w:lang w:eastAsia="zh-CN"/>
        </w:rPr>
        <w:t xml:space="preserve"> </w:t>
      </w:r>
      <w:r>
        <w:rPr>
          <w:rFonts w:hint="eastAsia" w:eastAsia="宋体" w:cs="Calibri"/>
          <w:lang w:eastAsia="zh-CN"/>
        </w:rPr>
        <w:t>back</w:t>
      </w:r>
      <w:r>
        <w:rPr>
          <w:rFonts w:eastAsia="宋体" w:cs="Calibri"/>
          <w:lang w:eastAsia="zh-CN"/>
        </w:rPr>
        <w:t xml:space="preserve"> </w:t>
      </w:r>
      <w:r>
        <w:rPr>
          <w:rFonts w:hint="eastAsia" w:eastAsia="宋体" w:cs="Calibri"/>
          <w:lang w:eastAsia="zh-CN"/>
        </w:rPr>
        <w:t>m</w:t>
      </w:r>
      <w:r>
        <w:rPr>
          <w:rFonts w:eastAsia="宋体" w:cs="Calibri"/>
          <w:lang w:eastAsia="zh-CN"/>
        </w:rPr>
        <w:t>ode.</w:t>
      </w:r>
    </w:p>
    <w:p w14:paraId="09FF2834">
      <w:pPr>
        <w:rPr>
          <w:lang w:eastAsia="en-US"/>
        </w:rPr>
      </w:pPr>
    </w:p>
    <w:p w14:paraId="57AE0E9D">
      <w:pPr>
        <w:pStyle w:val="4"/>
        <w:rPr>
          <w:rFonts w:cs="Calibri"/>
          <w:bCs/>
        </w:rPr>
      </w:pPr>
      <w:bookmarkStart w:id="498" w:name="_Toc3217"/>
      <w:r>
        <w:rPr>
          <w:rFonts w:cs="Calibri"/>
          <w:bCs/>
        </w:rPr>
        <w:t>ACTION_ANW_BT_PROFILE_CONNECTION_STATE_CHANGED</w:t>
      </w:r>
      <w:bookmarkEnd w:id="498"/>
    </w:p>
    <w:p w14:paraId="0DB79A7B">
      <w:pPr>
        <w:rPr>
          <w:rFonts w:eastAsia="宋体"/>
          <w:lang w:eastAsia="zh-CN"/>
        </w:rPr>
      </w:pPr>
      <w:r>
        <w:rPr>
          <w:rFonts w:hint="eastAsia" w:eastAsia="宋体"/>
          <w:lang w:eastAsia="zh-CN"/>
        </w:rPr>
        <w:t>I</w:t>
      </w:r>
      <w:r>
        <w:rPr>
          <w:rFonts w:eastAsia="宋体"/>
          <w:lang w:eastAsia="zh-CN"/>
        </w:rPr>
        <w:t>ndicate profile’s connected state</w:t>
      </w:r>
      <w:r>
        <w:rPr>
          <w:rFonts w:hint="eastAsia" w:eastAsia="宋体"/>
          <w:lang w:eastAsia="zh-CN"/>
        </w:rPr>
        <w:t>(</w:t>
      </w:r>
      <w:r>
        <w:rPr>
          <w:rFonts w:eastAsia="宋体"/>
          <w:lang w:eastAsia="zh-CN"/>
        </w:rPr>
        <w:t>connected or disconnected</w:t>
      </w:r>
      <w:r>
        <w:rPr>
          <w:rFonts w:hint="eastAsia" w:eastAsia="宋体"/>
          <w:lang w:eastAsia="zh-CN"/>
        </w:rPr>
        <w:t>)</w:t>
      </w:r>
      <w:r>
        <w:rPr>
          <w:rFonts w:eastAsia="宋体"/>
          <w:lang w:eastAsia="zh-CN"/>
        </w:rPr>
        <w:t>.</w:t>
      </w:r>
    </w:p>
    <w:p w14:paraId="4805B0ED">
      <w:pPr>
        <w:rPr>
          <w:rFonts w:eastAsia="宋体"/>
          <w:lang w:eastAsia="zh-CN"/>
        </w:rPr>
      </w:pPr>
    </w:p>
    <w:p w14:paraId="248F679B">
      <w:pPr>
        <w:pStyle w:val="4"/>
        <w:rPr>
          <w:rFonts w:cs="Calibri"/>
          <w:bCs/>
        </w:rPr>
      </w:pPr>
      <w:bookmarkStart w:id="499" w:name="_Toc32646"/>
      <w:r>
        <w:rPr>
          <w:rFonts w:cs="Calibri"/>
          <w:bCs/>
        </w:rPr>
        <w:t>ACTION_ANW_BT_HFP_CALL_CHANGED</w:t>
      </w:r>
      <w:bookmarkEnd w:id="499"/>
    </w:p>
    <w:p w14:paraId="16D92C91">
      <w:pPr>
        <w:rPr>
          <w:rFonts w:eastAsia="宋体"/>
          <w:lang w:eastAsia="zh-CN"/>
        </w:rPr>
      </w:pPr>
      <w:r>
        <w:rPr>
          <w:rFonts w:hint="eastAsia" w:eastAsia="宋体"/>
          <w:lang w:eastAsia="zh-CN"/>
        </w:rPr>
        <w:t>I</w:t>
      </w:r>
      <w:r>
        <w:rPr>
          <w:rFonts w:eastAsia="宋体"/>
          <w:lang w:eastAsia="zh-CN"/>
        </w:rPr>
        <w:t>ndicate hfp call state is changed.</w:t>
      </w:r>
    </w:p>
    <w:p w14:paraId="5EDE9B0A">
      <w:pPr>
        <w:pStyle w:val="4"/>
        <w:rPr>
          <w:rFonts w:cs="Calibri"/>
          <w:bCs/>
        </w:rPr>
      </w:pPr>
      <w:bookmarkStart w:id="500" w:name="_Toc31669"/>
      <w:r>
        <w:rPr>
          <w:rFonts w:cs="Calibri"/>
          <w:bCs/>
        </w:rPr>
        <w:t>ACTION_ANW_BT_HFP_EVENT_CHANGED</w:t>
      </w:r>
      <w:bookmarkEnd w:id="500"/>
    </w:p>
    <w:p w14:paraId="43CB0729">
      <w:pPr>
        <w:rPr>
          <w:rFonts w:eastAsia="宋体"/>
          <w:lang w:eastAsia="zh-CN"/>
        </w:rPr>
      </w:pPr>
      <w:r>
        <w:rPr>
          <w:rFonts w:eastAsia="宋体"/>
          <w:lang w:eastAsia="zh-CN"/>
        </w:rPr>
        <w:t xml:space="preserve">Indicate hfp’s event </w:t>
      </w:r>
      <w:r>
        <w:rPr>
          <w:rFonts w:hint="eastAsia" w:eastAsia="宋体"/>
          <w:lang w:eastAsia="zh-CN"/>
        </w:rPr>
        <w:t>is</w:t>
      </w:r>
      <w:r>
        <w:rPr>
          <w:rFonts w:eastAsia="宋体"/>
          <w:lang w:eastAsia="zh-CN"/>
        </w:rPr>
        <w:t xml:space="preserve"> </w:t>
      </w:r>
      <w:r>
        <w:rPr>
          <w:rFonts w:hint="eastAsia" w:eastAsia="宋体"/>
          <w:lang w:eastAsia="zh-CN"/>
        </w:rPr>
        <w:t>changed.</w:t>
      </w:r>
      <w:r>
        <w:rPr>
          <w:rFonts w:eastAsia="宋体"/>
          <w:lang w:eastAsia="zh-CN"/>
        </w:rPr>
        <w:t xml:space="preserve">  Event is below:</w:t>
      </w:r>
    </w:p>
    <w:p w14:paraId="61A7A0FD">
      <w:pPr>
        <w:ind w:firstLine="480" w:firstLineChars="200"/>
        <w:rPr>
          <w:lang w:eastAsia="en-US"/>
        </w:rPr>
      </w:pPr>
      <w:r>
        <w:rPr>
          <w:lang w:eastAsia="en-US"/>
        </w:rPr>
        <w:t>public static final int ELECTRICITY = 1;</w:t>
      </w:r>
    </w:p>
    <w:p w14:paraId="76D7E53F">
      <w:pPr>
        <w:rPr>
          <w:lang w:eastAsia="en-US"/>
        </w:rPr>
      </w:pPr>
      <w:r>
        <w:rPr>
          <w:lang w:eastAsia="en-US"/>
        </w:rPr>
        <w:t xml:space="preserve">        public static final int EXTRA_SCO_STATUS = 2;</w:t>
      </w:r>
    </w:p>
    <w:p w14:paraId="53828BD6">
      <w:pPr>
        <w:rPr>
          <w:lang w:eastAsia="en-US"/>
        </w:rPr>
      </w:pPr>
      <w:r>
        <w:rPr>
          <w:lang w:eastAsia="en-US"/>
        </w:rPr>
        <w:t xml:space="preserve">        public static final int HFP_ACCEPT = 3;</w:t>
      </w:r>
    </w:p>
    <w:p w14:paraId="523B6496">
      <w:pPr>
        <w:rPr>
          <w:lang w:eastAsia="en-US"/>
        </w:rPr>
      </w:pPr>
      <w:r>
        <w:rPr>
          <w:lang w:eastAsia="en-US"/>
        </w:rPr>
        <w:t xml:space="preserve">        public static final int PHONE_TYPE = 4;</w:t>
      </w:r>
    </w:p>
    <w:p w14:paraId="4B8EB225">
      <w:pPr>
        <w:rPr>
          <w:lang w:eastAsia="en-US"/>
        </w:rPr>
      </w:pPr>
      <w:r>
        <w:rPr>
          <w:lang w:eastAsia="en-US"/>
        </w:rPr>
        <w:t xml:space="preserve">        public static final int DEVTYPE = 5;</w:t>
      </w:r>
    </w:p>
    <w:p w14:paraId="3C55259C">
      <w:pPr>
        <w:rPr>
          <w:lang w:eastAsia="en-US"/>
        </w:rPr>
      </w:pPr>
      <w:r>
        <w:rPr>
          <w:lang w:eastAsia="en-US"/>
        </w:rPr>
        <w:t xml:space="preserve">        public static final int SCO_STATUS = 6;</w:t>
      </w:r>
    </w:p>
    <w:p w14:paraId="2990A84A">
      <w:pPr>
        <w:rPr>
          <w:lang w:eastAsia="en-US"/>
        </w:rPr>
      </w:pPr>
      <w:r>
        <w:rPr>
          <w:lang w:eastAsia="en-US"/>
        </w:rPr>
        <w:t xml:space="preserve">        public static final int SIGNAL = 7;</w:t>
      </w:r>
    </w:p>
    <w:p w14:paraId="2D94F7D3">
      <w:pPr>
        <w:rPr>
          <w:lang w:eastAsia="en-US"/>
        </w:rPr>
      </w:pPr>
      <w:r>
        <w:rPr>
          <w:lang w:eastAsia="en-US"/>
        </w:rPr>
        <w:t xml:space="preserve">        public static final int TELECOM = 8;</w:t>
      </w:r>
    </w:p>
    <w:p w14:paraId="46F4246E">
      <w:pPr>
        <w:rPr>
          <w:lang w:eastAsia="en-US"/>
        </w:rPr>
      </w:pPr>
      <w:r>
        <w:rPr>
          <w:lang w:eastAsia="en-US"/>
        </w:rPr>
        <w:t xml:space="preserve">        public static final int VOICE_RECOGNITION = 9;</w:t>
      </w:r>
    </w:p>
    <w:p w14:paraId="1F267471">
      <w:pPr>
        <w:rPr>
          <w:lang w:eastAsia="en-US"/>
        </w:rPr>
      </w:pPr>
      <w:r>
        <w:rPr>
          <w:lang w:eastAsia="en-US"/>
        </w:rPr>
        <w:t xml:space="preserve">        public static final int INTERCOM_ENABLE = 10;</w:t>
      </w:r>
    </w:p>
    <w:p w14:paraId="214DDCC8">
      <w:pPr>
        <w:rPr>
          <w:lang w:eastAsia="en-US"/>
        </w:rPr>
      </w:pPr>
      <w:r>
        <w:rPr>
          <w:lang w:eastAsia="en-US"/>
        </w:rPr>
        <w:t xml:space="preserve">        public static final int CLCC_STATE = 11;</w:t>
      </w:r>
    </w:p>
    <w:p w14:paraId="431BB44E">
      <w:pPr>
        <w:rPr>
          <w:lang w:eastAsia="en-US"/>
        </w:rPr>
      </w:pPr>
      <w:r>
        <w:rPr>
          <w:lang w:eastAsia="en-US"/>
        </w:rPr>
        <w:t xml:space="preserve">        public static final int LOCAL_NUMBER = 12;</w:t>
      </w:r>
    </w:p>
    <w:p w14:paraId="18E0F166">
      <w:pPr>
        <w:rPr>
          <w:lang w:eastAsia="en-US"/>
        </w:rPr>
      </w:pPr>
      <w:r>
        <w:rPr>
          <w:lang w:eastAsia="en-US"/>
        </w:rPr>
        <w:t xml:space="preserve">        public static final int VOLUME_LEVEL = 13;</w:t>
      </w:r>
    </w:p>
    <w:p w14:paraId="452DBF50">
      <w:pPr>
        <w:rPr>
          <w:lang w:eastAsia="en-US"/>
        </w:rPr>
      </w:pPr>
      <w:r>
        <w:rPr>
          <w:lang w:eastAsia="en-US"/>
        </w:rPr>
        <w:t xml:space="preserve">        public static final int HFP_MUTE = 14;</w:t>
      </w:r>
    </w:p>
    <w:p w14:paraId="633DE10E">
      <w:pPr>
        <w:rPr>
          <w:lang w:eastAsia="en-US"/>
        </w:rPr>
      </w:pPr>
    </w:p>
    <w:p w14:paraId="174288BD">
      <w:pPr>
        <w:pStyle w:val="4"/>
        <w:rPr>
          <w:rFonts w:cs="Calibri"/>
          <w:bCs/>
        </w:rPr>
      </w:pPr>
      <w:bookmarkStart w:id="501" w:name="_Toc1651"/>
      <w:r>
        <w:rPr>
          <w:rFonts w:cs="Calibri"/>
          <w:bCs/>
        </w:rPr>
        <w:t>ACTION_ANW_BT_HFP_CLCC_INFO_CHANGED</w:t>
      </w:r>
      <w:bookmarkEnd w:id="501"/>
    </w:p>
    <w:p w14:paraId="6E84813D">
      <w:pPr>
        <w:rPr>
          <w:rFonts w:eastAsia="宋体"/>
          <w:lang w:eastAsia="zh-CN"/>
        </w:rPr>
      </w:pPr>
      <w:r>
        <w:rPr>
          <w:rFonts w:hint="eastAsia" w:eastAsia="宋体"/>
          <w:lang w:eastAsia="zh-CN"/>
        </w:rPr>
        <w:t>I</w:t>
      </w:r>
      <w:r>
        <w:rPr>
          <w:rFonts w:eastAsia="宋体"/>
          <w:lang w:eastAsia="zh-CN"/>
        </w:rPr>
        <w:t>ndicate hfp clcc information has changed.</w:t>
      </w:r>
    </w:p>
    <w:p w14:paraId="25D1B402">
      <w:pPr>
        <w:rPr>
          <w:lang w:eastAsia="en-US"/>
        </w:rPr>
      </w:pPr>
    </w:p>
    <w:p w14:paraId="1DABB250">
      <w:pPr>
        <w:pStyle w:val="4"/>
        <w:rPr>
          <w:rFonts w:cs="Calibri"/>
          <w:bCs/>
        </w:rPr>
      </w:pPr>
      <w:bookmarkStart w:id="502" w:name="_Toc11533"/>
      <w:r>
        <w:rPr>
          <w:rFonts w:cs="Calibri"/>
          <w:bCs/>
        </w:rPr>
        <w:t>ACTION_ANW_BT_HFP_BRSF_CHLD_INFO_CHANGED</w:t>
      </w:r>
      <w:bookmarkEnd w:id="502"/>
    </w:p>
    <w:p w14:paraId="5EE46939">
      <w:pPr>
        <w:rPr>
          <w:rFonts w:eastAsia="宋体"/>
          <w:lang w:eastAsia="zh-CN"/>
        </w:rPr>
      </w:pPr>
      <w:r>
        <w:rPr>
          <w:rFonts w:hint="eastAsia" w:eastAsia="宋体"/>
          <w:lang w:eastAsia="zh-CN"/>
        </w:rPr>
        <w:t>I</w:t>
      </w:r>
      <w:r>
        <w:rPr>
          <w:rFonts w:eastAsia="宋体"/>
          <w:lang w:eastAsia="zh-CN"/>
        </w:rPr>
        <w:t>ndicate hfp brsf and chld information has changed.</w:t>
      </w:r>
    </w:p>
    <w:p w14:paraId="0A682CB2">
      <w:pPr>
        <w:rPr>
          <w:rFonts w:eastAsia="宋体"/>
          <w:lang w:eastAsia="zh-CN"/>
        </w:rPr>
      </w:pPr>
    </w:p>
    <w:p w14:paraId="321937F5">
      <w:pPr>
        <w:pStyle w:val="4"/>
        <w:rPr>
          <w:rFonts w:cs="Calibri"/>
          <w:bCs/>
        </w:rPr>
      </w:pPr>
      <w:bookmarkStart w:id="503" w:name="_Toc22195"/>
      <w:r>
        <w:rPr>
          <w:rFonts w:cs="Calibri"/>
          <w:bCs/>
        </w:rPr>
        <w:t>ACTION_ANW_BT_HFP_CIND_INFO_CHANGED</w:t>
      </w:r>
      <w:bookmarkEnd w:id="503"/>
    </w:p>
    <w:p w14:paraId="39D817E3">
      <w:pPr>
        <w:rPr>
          <w:rFonts w:eastAsia="宋体"/>
          <w:lang w:eastAsia="zh-CN"/>
        </w:rPr>
      </w:pPr>
      <w:r>
        <w:rPr>
          <w:rFonts w:hint="eastAsia" w:eastAsia="宋体"/>
          <w:lang w:eastAsia="zh-CN"/>
        </w:rPr>
        <w:t>I</w:t>
      </w:r>
      <w:r>
        <w:rPr>
          <w:rFonts w:eastAsia="宋体"/>
          <w:lang w:eastAsia="zh-CN"/>
        </w:rPr>
        <w:t>ndicate hfp cind information has changed.</w:t>
      </w:r>
    </w:p>
    <w:p w14:paraId="16864557">
      <w:pPr>
        <w:rPr>
          <w:rFonts w:eastAsia="宋体"/>
          <w:lang w:eastAsia="zh-CN"/>
        </w:rPr>
      </w:pPr>
    </w:p>
    <w:p w14:paraId="7FD67F3D">
      <w:pPr>
        <w:pStyle w:val="4"/>
        <w:rPr>
          <w:rFonts w:cs="Calibri"/>
          <w:bCs/>
        </w:rPr>
      </w:pPr>
      <w:bookmarkStart w:id="504" w:name="_Toc27539"/>
      <w:r>
        <w:rPr>
          <w:rFonts w:cs="Calibri"/>
          <w:bCs/>
        </w:rPr>
        <w:t>ACTION_ANW_BT_HFP_CODEC_ID_INFO_CHANGED</w:t>
      </w:r>
      <w:bookmarkEnd w:id="504"/>
    </w:p>
    <w:p w14:paraId="122DBDC9">
      <w:pPr>
        <w:rPr>
          <w:rFonts w:eastAsia="宋体"/>
          <w:lang w:eastAsia="zh-CN"/>
        </w:rPr>
      </w:pPr>
      <w:r>
        <w:rPr>
          <w:rFonts w:hint="eastAsia" w:eastAsia="宋体"/>
          <w:lang w:eastAsia="zh-CN"/>
        </w:rPr>
        <w:t>I</w:t>
      </w:r>
      <w:r>
        <w:rPr>
          <w:rFonts w:eastAsia="宋体"/>
          <w:lang w:eastAsia="zh-CN"/>
        </w:rPr>
        <w:t>ndicate hfp codec id information has changed.</w:t>
      </w:r>
    </w:p>
    <w:p w14:paraId="6FBF1BA0">
      <w:pPr>
        <w:rPr>
          <w:rFonts w:eastAsia="宋体"/>
          <w:lang w:eastAsia="zh-CN"/>
        </w:rPr>
      </w:pPr>
    </w:p>
    <w:p w14:paraId="2805159E">
      <w:pPr>
        <w:pStyle w:val="4"/>
        <w:rPr>
          <w:rFonts w:cs="Calibri"/>
          <w:bCs/>
        </w:rPr>
      </w:pPr>
      <w:bookmarkStart w:id="505" w:name="_Toc30957"/>
      <w:r>
        <w:rPr>
          <w:rFonts w:cs="Calibri"/>
          <w:bCs/>
        </w:rPr>
        <w:t>ACTION_ANW_BT_HFP_RING_INFO_CHANGED</w:t>
      </w:r>
      <w:bookmarkEnd w:id="505"/>
    </w:p>
    <w:p w14:paraId="6D35121F">
      <w:pPr>
        <w:rPr>
          <w:rFonts w:eastAsia="宋体"/>
          <w:lang w:eastAsia="zh-CN"/>
        </w:rPr>
      </w:pPr>
      <w:r>
        <w:rPr>
          <w:rFonts w:hint="eastAsia" w:eastAsia="宋体"/>
          <w:lang w:eastAsia="zh-CN"/>
        </w:rPr>
        <w:t>I</w:t>
      </w:r>
      <w:r>
        <w:rPr>
          <w:rFonts w:eastAsia="宋体"/>
          <w:lang w:eastAsia="zh-CN"/>
        </w:rPr>
        <w:t>ndicate hfp ring information has changed.</w:t>
      </w:r>
    </w:p>
    <w:p w14:paraId="6B00EDB2">
      <w:pPr>
        <w:rPr>
          <w:lang w:eastAsia="en-US"/>
        </w:rPr>
      </w:pPr>
    </w:p>
    <w:p w14:paraId="1E3B1D7A">
      <w:pPr>
        <w:pStyle w:val="4"/>
        <w:rPr>
          <w:rFonts w:cs="Calibri"/>
          <w:bCs/>
        </w:rPr>
      </w:pPr>
      <w:bookmarkStart w:id="506" w:name="_Toc10399"/>
      <w:r>
        <w:rPr>
          <w:rFonts w:cs="Calibri"/>
          <w:bCs/>
        </w:rPr>
        <w:t>ACTION_ANW_BT_HFP_CALL_WAITING_INFO_CHANGED</w:t>
      </w:r>
      <w:bookmarkEnd w:id="506"/>
    </w:p>
    <w:p w14:paraId="257BECE0">
      <w:pPr>
        <w:rPr>
          <w:rFonts w:eastAsia="宋体"/>
          <w:lang w:eastAsia="zh-CN"/>
        </w:rPr>
      </w:pPr>
      <w:r>
        <w:rPr>
          <w:rFonts w:hint="eastAsia" w:eastAsia="宋体"/>
          <w:lang w:eastAsia="zh-CN"/>
        </w:rPr>
        <w:t>I</w:t>
      </w:r>
      <w:r>
        <w:rPr>
          <w:rFonts w:eastAsia="宋体"/>
          <w:lang w:eastAsia="zh-CN"/>
        </w:rPr>
        <w:t>ndicate hfp call waiting information has changed.</w:t>
      </w:r>
    </w:p>
    <w:p w14:paraId="2CE2864B">
      <w:pPr>
        <w:rPr>
          <w:rFonts w:eastAsia="宋体"/>
          <w:lang w:eastAsia="zh-CN"/>
        </w:rPr>
      </w:pPr>
    </w:p>
    <w:p w14:paraId="67DDE9D5">
      <w:pPr>
        <w:pStyle w:val="4"/>
        <w:rPr>
          <w:rFonts w:cs="Calibri"/>
          <w:bCs/>
        </w:rPr>
      </w:pPr>
      <w:bookmarkStart w:id="507" w:name="_Toc7997"/>
      <w:r>
        <w:rPr>
          <w:rFonts w:cs="Calibri"/>
          <w:bCs/>
        </w:rPr>
        <w:t>ACTION_ANW_BT_HFP_CMD_COMPLETE_CB_INFO_CHANGED</w:t>
      </w:r>
      <w:bookmarkEnd w:id="507"/>
    </w:p>
    <w:p w14:paraId="47607E99">
      <w:pPr>
        <w:rPr>
          <w:rFonts w:eastAsia="宋体"/>
          <w:lang w:eastAsia="zh-CN"/>
        </w:rPr>
      </w:pPr>
      <w:r>
        <w:rPr>
          <w:rFonts w:hint="eastAsia" w:eastAsia="宋体"/>
          <w:lang w:eastAsia="zh-CN"/>
        </w:rPr>
        <w:t>I</w:t>
      </w:r>
      <w:r>
        <w:rPr>
          <w:rFonts w:eastAsia="宋体"/>
          <w:lang w:eastAsia="zh-CN"/>
        </w:rPr>
        <w:t>ndicate hfp command return ok or error.</w:t>
      </w:r>
    </w:p>
    <w:p w14:paraId="763845E2">
      <w:pPr>
        <w:rPr>
          <w:rFonts w:eastAsia="宋体"/>
          <w:lang w:eastAsia="zh-CN"/>
        </w:rPr>
      </w:pPr>
    </w:p>
    <w:p w14:paraId="38BA21D5">
      <w:pPr>
        <w:rPr>
          <w:lang w:eastAsia="en-US"/>
        </w:rPr>
      </w:pPr>
    </w:p>
    <w:p w14:paraId="177411B1">
      <w:pPr>
        <w:pStyle w:val="4"/>
        <w:rPr>
          <w:rFonts w:cs="Calibri"/>
          <w:bCs/>
        </w:rPr>
      </w:pPr>
      <w:bookmarkStart w:id="508" w:name="_Toc17267"/>
      <w:r>
        <w:rPr>
          <w:rFonts w:cs="Calibri"/>
          <w:bCs/>
        </w:rPr>
        <w:t>ACTION_ANW_BT_AVRCP_ID3_CHANGED</w:t>
      </w:r>
      <w:bookmarkEnd w:id="508"/>
    </w:p>
    <w:p w14:paraId="4649C76A">
      <w:pPr>
        <w:rPr>
          <w:rFonts w:eastAsia="宋体"/>
          <w:lang w:eastAsia="zh-CN"/>
        </w:rPr>
      </w:pPr>
      <w:r>
        <w:rPr>
          <w:rFonts w:hint="eastAsia" w:eastAsia="宋体"/>
          <w:lang w:eastAsia="zh-CN"/>
        </w:rPr>
        <w:t>I</w:t>
      </w:r>
      <w:r>
        <w:rPr>
          <w:rFonts w:eastAsia="宋体"/>
          <w:lang w:eastAsia="zh-CN"/>
        </w:rPr>
        <w:t>ndicate update id3 information.</w:t>
      </w:r>
    </w:p>
    <w:p w14:paraId="04A49FF5">
      <w:pPr>
        <w:rPr>
          <w:rFonts w:eastAsia="宋体"/>
          <w:lang w:eastAsia="zh-CN"/>
        </w:rPr>
      </w:pPr>
    </w:p>
    <w:p w14:paraId="44853AAB">
      <w:pPr>
        <w:pStyle w:val="4"/>
        <w:rPr>
          <w:rFonts w:cs="Calibri"/>
          <w:bCs/>
        </w:rPr>
      </w:pPr>
      <w:bookmarkStart w:id="509" w:name="_Toc13066"/>
      <w:r>
        <w:rPr>
          <w:rFonts w:cs="Calibri"/>
          <w:bCs/>
        </w:rPr>
        <w:t>ACTION_ANW_BT_AVRCP_CURRENT_MODE_CHANGED</w:t>
      </w:r>
      <w:bookmarkEnd w:id="509"/>
    </w:p>
    <w:p w14:paraId="3548CA4A">
      <w:pPr>
        <w:rPr>
          <w:rFonts w:eastAsia="宋体"/>
          <w:lang w:eastAsia="zh-CN"/>
        </w:rPr>
      </w:pPr>
      <w:r>
        <w:rPr>
          <w:rFonts w:hint="eastAsia" w:eastAsia="宋体"/>
          <w:lang w:eastAsia="zh-CN"/>
        </w:rPr>
        <w:t>I</w:t>
      </w:r>
      <w:r>
        <w:rPr>
          <w:rFonts w:eastAsia="宋体"/>
          <w:lang w:eastAsia="zh-CN"/>
        </w:rPr>
        <w:t>ndicate avrcp ‘s repeat or shuffle settings is changed.</w:t>
      </w:r>
    </w:p>
    <w:p w14:paraId="2099FB96">
      <w:pPr>
        <w:rPr>
          <w:rFonts w:eastAsia="宋体"/>
          <w:lang w:eastAsia="zh-CN"/>
        </w:rPr>
      </w:pPr>
    </w:p>
    <w:p w14:paraId="5CC9AC88">
      <w:pPr>
        <w:pStyle w:val="4"/>
        <w:rPr>
          <w:rFonts w:cs="Calibri"/>
          <w:bCs/>
        </w:rPr>
      </w:pPr>
      <w:bookmarkStart w:id="510" w:name="_Toc12875"/>
      <w:r>
        <w:rPr>
          <w:rFonts w:cs="Calibri"/>
          <w:bCs/>
        </w:rPr>
        <w:t>ACTION_ANW_BT_AVRCP_SUPPORT_MODE_CHANGED</w:t>
      </w:r>
      <w:bookmarkEnd w:id="510"/>
    </w:p>
    <w:p w14:paraId="14476E4C">
      <w:pPr>
        <w:rPr>
          <w:rFonts w:eastAsia="宋体"/>
          <w:lang w:eastAsia="zh-CN"/>
        </w:rPr>
      </w:pPr>
      <w:r>
        <w:rPr>
          <w:rFonts w:hint="eastAsia" w:eastAsia="宋体"/>
          <w:lang w:eastAsia="zh-CN"/>
        </w:rPr>
        <w:t>I</w:t>
      </w:r>
      <w:r>
        <w:rPr>
          <w:rFonts w:eastAsia="宋体"/>
          <w:lang w:eastAsia="zh-CN"/>
        </w:rPr>
        <w:t>ndicate remote device supports detail settings of repeat or shuffle.</w:t>
      </w:r>
    </w:p>
    <w:p w14:paraId="09660A22">
      <w:pPr>
        <w:rPr>
          <w:rFonts w:eastAsia="宋体"/>
          <w:lang w:eastAsia="zh-CN"/>
        </w:rPr>
      </w:pPr>
    </w:p>
    <w:p w14:paraId="27CC28CC">
      <w:pPr>
        <w:pStyle w:val="4"/>
        <w:rPr>
          <w:rFonts w:cs="Calibri"/>
          <w:bCs/>
        </w:rPr>
      </w:pPr>
      <w:bookmarkStart w:id="511" w:name="_Toc25194"/>
      <w:r>
        <w:rPr>
          <w:rFonts w:cs="Calibri"/>
          <w:bCs/>
        </w:rPr>
        <w:t>ACTION_ANW_BT_AVRCP_SONG_POSITION_CHANGED</w:t>
      </w:r>
      <w:bookmarkEnd w:id="511"/>
    </w:p>
    <w:p w14:paraId="1CF206EE">
      <w:pPr>
        <w:spacing w:after="160" w:line="259" w:lineRule="auto"/>
        <w:rPr>
          <w:rFonts w:eastAsia="宋体" w:cs="Calibri"/>
          <w:lang w:eastAsia="zh-CN"/>
        </w:rPr>
      </w:pPr>
      <w:r>
        <w:rPr>
          <w:rFonts w:hint="eastAsia" w:eastAsia="宋体" w:cs="Calibri"/>
          <w:lang w:eastAsia="zh-CN"/>
        </w:rPr>
        <w:t>I</w:t>
      </w:r>
      <w:r>
        <w:rPr>
          <w:rFonts w:eastAsia="宋体" w:cs="Calibri"/>
          <w:lang w:eastAsia="zh-CN"/>
        </w:rPr>
        <w:t>ndicate current music playing position.</w:t>
      </w:r>
    </w:p>
    <w:p w14:paraId="103F5700">
      <w:pPr>
        <w:spacing w:after="160" w:line="259" w:lineRule="auto"/>
        <w:rPr>
          <w:rFonts w:eastAsia="宋体" w:cs="Calibri"/>
          <w:lang w:eastAsia="zh-CN"/>
        </w:rPr>
      </w:pPr>
    </w:p>
    <w:p w14:paraId="15C1F658">
      <w:pPr>
        <w:pStyle w:val="4"/>
        <w:rPr>
          <w:rFonts w:cs="Calibri"/>
          <w:bCs/>
        </w:rPr>
      </w:pPr>
      <w:bookmarkStart w:id="512" w:name="_Toc16540"/>
      <w:r>
        <w:rPr>
          <w:rFonts w:cs="Calibri"/>
          <w:bCs/>
        </w:rPr>
        <w:t>ACTION_ANW_BT_AVRCP_EVENT_CHANGED</w:t>
      </w:r>
      <w:bookmarkEnd w:id="512"/>
    </w:p>
    <w:p w14:paraId="30D27AE8">
      <w:pPr>
        <w:spacing w:after="160" w:line="259" w:lineRule="auto"/>
        <w:rPr>
          <w:rFonts w:eastAsia="宋体"/>
          <w:lang w:eastAsia="zh-CN"/>
        </w:rPr>
      </w:pPr>
      <w:r>
        <w:rPr>
          <w:rFonts w:eastAsia="宋体"/>
          <w:lang w:eastAsia="zh-CN"/>
        </w:rPr>
        <w:t xml:space="preserve">Indicate avrcp’s event </w:t>
      </w:r>
      <w:r>
        <w:rPr>
          <w:rFonts w:hint="eastAsia" w:eastAsia="宋体"/>
          <w:lang w:eastAsia="zh-CN"/>
        </w:rPr>
        <w:t>is</w:t>
      </w:r>
      <w:r>
        <w:rPr>
          <w:rFonts w:eastAsia="宋体"/>
          <w:lang w:eastAsia="zh-CN"/>
        </w:rPr>
        <w:t xml:space="preserve"> </w:t>
      </w:r>
      <w:r>
        <w:rPr>
          <w:rFonts w:hint="eastAsia" w:eastAsia="宋体"/>
          <w:lang w:eastAsia="zh-CN"/>
        </w:rPr>
        <w:t>changed.</w:t>
      </w:r>
      <w:r>
        <w:rPr>
          <w:rFonts w:eastAsia="宋体"/>
          <w:lang w:eastAsia="zh-CN"/>
        </w:rPr>
        <w:t xml:space="preserve">  Event is below:</w:t>
      </w:r>
    </w:p>
    <w:p w14:paraId="79EDADF3">
      <w:pPr>
        <w:spacing w:after="160" w:line="259" w:lineRule="auto"/>
        <w:ind w:firstLine="480" w:firstLineChars="200"/>
        <w:rPr>
          <w:rFonts w:cs="Calibri"/>
          <w:lang w:eastAsia="en-US"/>
        </w:rPr>
      </w:pPr>
      <w:r>
        <w:rPr>
          <w:rFonts w:cs="Calibri"/>
          <w:lang w:eastAsia="en-US"/>
        </w:rPr>
        <w:t>public static final int PLAY_STATUS = 1;</w:t>
      </w:r>
    </w:p>
    <w:p w14:paraId="2E374AC0">
      <w:pPr>
        <w:spacing w:after="160" w:line="259" w:lineRule="auto"/>
        <w:rPr>
          <w:rFonts w:cs="Calibri"/>
          <w:lang w:eastAsia="en-US"/>
        </w:rPr>
      </w:pPr>
      <w:r>
        <w:rPr>
          <w:rFonts w:cs="Calibri"/>
          <w:lang w:eastAsia="en-US"/>
        </w:rPr>
        <w:t xml:space="preserve">        public static final int STREAM_STATE = 2;</w:t>
      </w:r>
    </w:p>
    <w:p w14:paraId="1A3B6AD0">
      <w:pPr>
        <w:spacing w:after="160" w:line="259" w:lineRule="auto"/>
        <w:rPr>
          <w:rFonts w:cs="Calibri"/>
          <w:lang w:eastAsia="en-US"/>
        </w:rPr>
      </w:pPr>
      <w:r>
        <w:rPr>
          <w:rFonts w:cs="Calibri"/>
          <w:lang w:eastAsia="en-US"/>
        </w:rPr>
        <w:t xml:space="preserve">        public static final int SUPPORT_COVERART = 3;</w:t>
      </w:r>
    </w:p>
    <w:p w14:paraId="747D76D7">
      <w:pPr>
        <w:spacing w:after="160" w:line="259" w:lineRule="auto"/>
        <w:rPr>
          <w:rFonts w:cs="Calibri"/>
          <w:lang w:eastAsia="en-US"/>
        </w:rPr>
      </w:pPr>
      <w:r>
        <w:rPr>
          <w:rFonts w:cs="Calibri"/>
          <w:lang w:eastAsia="en-US"/>
        </w:rPr>
        <w:t xml:space="preserve">        public static final int COVERART_STATUS = 4;</w:t>
      </w:r>
    </w:p>
    <w:p w14:paraId="0C4508AD">
      <w:pPr>
        <w:spacing w:after="160" w:line="259" w:lineRule="auto"/>
        <w:rPr>
          <w:rFonts w:cs="Calibri"/>
          <w:lang w:eastAsia="en-US"/>
        </w:rPr>
      </w:pPr>
      <w:r>
        <w:rPr>
          <w:rFonts w:cs="Calibri"/>
          <w:lang w:eastAsia="en-US"/>
        </w:rPr>
        <w:t xml:space="preserve">        public static final int CURRENT_VOLUME = 5;</w:t>
      </w:r>
    </w:p>
    <w:p w14:paraId="031B9B86">
      <w:pPr>
        <w:spacing w:after="160" w:line="259" w:lineRule="auto"/>
        <w:rPr>
          <w:rFonts w:cs="Calibri"/>
          <w:lang w:eastAsia="en-US"/>
        </w:rPr>
      </w:pPr>
      <w:r>
        <w:rPr>
          <w:rFonts w:cs="Calibri"/>
          <w:lang w:eastAsia="en-US"/>
        </w:rPr>
        <w:t xml:space="preserve">        public static final int A2DP_SAMPLE_RATE = 6;</w:t>
      </w:r>
    </w:p>
    <w:p w14:paraId="7A582816">
      <w:pPr>
        <w:spacing w:after="160" w:line="259" w:lineRule="auto"/>
        <w:rPr>
          <w:rFonts w:cs="Calibri"/>
          <w:lang w:eastAsia="en-US"/>
        </w:rPr>
      </w:pPr>
    </w:p>
    <w:p w14:paraId="588673DC">
      <w:pPr>
        <w:pStyle w:val="4"/>
        <w:rPr>
          <w:rFonts w:cs="Calibri"/>
          <w:bCs/>
        </w:rPr>
      </w:pPr>
      <w:bookmarkStart w:id="513" w:name="_Toc12743"/>
      <w:r>
        <w:rPr>
          <w:rFonts w:cs="Calibri"/>
          <w:bCs/>
        </w:rPr>
        <w:t>ACTION_ANW_BT_AVRCP_AUDIO_SETTING_CHANGED</w:t>
      </w:r>
      <w:bookmarkEnd w:id="513"/>
    </w:p>
    <w:p w14:paraId="3917A50D">
      <w:pPr>
        <w:spacing w:after="160" w:line="259" w:lineRule="auto"/>
        <w:rPr>
          <w:rFonts w:eastAsia="宋体" w:cs="Calibri"/>
          <w:lang w:eastAsia="zh-CN"/>
        </w:rPr>
      </w:pPr>
      <w:r>
        <w:rPr>
          <w:rFonts w:hint="eastAsia" w:eastAsia="宋体" w:cs="Calibri"/>
          <w:lang w:eastAsia="zh-CN"/>
        </w:rPr>
        <w:t>I</w:t>
      </w:r>
      <w:r>
        <w:rPr>
          <w:rFonts w:eastAsia="宋体" w:cs="Calibri"/>
          <w:lang w:eastAsia="zh-CN"/>
        </w:rPr>
        <w:t>ndicate a2dp sink audio seting,sample rate and channel number.</w:t>
      </w:r>
    </w:p>
    <w:p w14:paraId="58B3CC26">
      <w:pPr>
        <w:spacing w:after="160" w:line="259" w:lineRule="auto"/>
        <w:rPr>
          <w:rFonts w:cs="Calibri"/>
          <w:lang w:eastAsia="en-US"/>
        </w:rPr>
      </w:pPr>
    </w:p>
    <w:p w14:paraId="661CEB3E">
      <w:pPr>
        <w:pStyle w:val="4"/>
        <w:rPr>
          <w:rFonts w:cs="Calibri"/>
          <w:bCs/>
        </w:rPr>
      </w:pPr>
      <w:bookmarkStart w:id="514" w:name="_Toc29872"/>
      <w:r>
        <w:rPr>
          <w:rFonts w:cs="Calibri"/>
          <w:bCs/>
        </w:rPr>
        <w:t>ACTION_ANW_BT_AVRCP_VOLUME_CHANGED</w:t>
      </w:r>
      <w:bookmarkEnd w:id="514"/>
    </w:p>
    <w:p w14:paraId="7E7985AF">
      <w:pPr>
        <w:spacing w:after="160" w:line="259" w:lineRule="auto"/>
        <w:rPr>
          <w:rFonts w:eastAsia="宋体" w:cs="Calibri"/>
          <w:lang w:eastAsia="zh-CN"/>
        </w:rPr>
      </w:pPr>
      <w:r>
        <w:rPr>
          <w:rFonts w:hint="eastAsia" w:eastAsia="宋体" w:cs="Calibri"/>
          <w:lang w:eastAsia="zh-CN"/>
        </w:rPr>
        <w:t>I</w:t>
      </w:r>
      <w:r>
        <w:rPr>
          <w:rFonts w:eastAsia="宋体" w:cs="Calibri"/>
          <w:lang w:eastAsia="zh-CN"/>
        </w:rPr>
        <w:t>ndicate volume change for TG or CT.</w:t>
      </w:r>
    </w:p>
    <w:p w14:paraId="20DD5545">
      <w:pPr>
        <w:spacing w:after="160" w:line="259" w:lineRule="auto"/>
        <w:rPr>
          <w:rFonts w:cs="Calibri"/>
          <w:lang w:eastAsia="en-US"/>
        </w:rPr>
      </w:pPr>
    </w:p>
    <w:p w14:paraId="535D3C0E">
      <w:pPr>
        <w:pStyle w:val="4"/>
        <w:rPr>
          <w:rFonts w:cs="Calibri"/>
          <w:bCs/>
        </w:rPr>
      </w:pPr>
      <w:bookmarkStart w:id="515" w:name="_Toc31659"/>
      <w:r>
        <w:rPr>
          <w:rFonts w:cs="Calibri"/>
          <w:bCs/>
        </w:rPr>
        <w:t>ACTION_ANW_BT_AVRCP_BR_LIST_CHANGED</w:t>
      </w:r>
      <w:bookmarkEnd w:id="515"/>
    </w:p>
    <w:p w14:paraId="3AD5D421">
      <w:pPr>
        <w:spacing w:after="160" w:line="259" w:lineRule="auto"/>
        <w:rPr>
          <w:rFonts w:eastAsia="宋体" w:cs="Calibri"/>
          <w:lang w:eastAsia="zh-CN"/>
        </w:rPr>
      </w:pPr>
      <w:r>
        <w:rPr>
          <w:rFonts w:hint="eastAsia" w:eastAsia="宋体" w:cs="Calibri"/>
          <w:lang w:eastAsia="zh-CN"/>
        </w:rPr>
        <w:t>I</w:t>
      </w:r>
      <w:r>
        <w:rPr>
          <w:rFonts w:eastAsia="宋体" w:cs="Calibri"/>
          <w:lang w:eastAsia="zh-CN"/>
        </w:rPr>
        <w:t>ndicate avrcp CT browsing list change.</w:t>
      </w:r>
    </w:p>
    <w:p w14:paraId="49476793">
      <w:pPr>
        <w:spacing w:after="160" w:line="259" w:lineRule="auto"/>
        <w:rPr>
          <w:rFonts w:cs="Calibri"/>
          <w:lang w:eastAsia="en-US"/>
        </w:rPr>
      </w:pPr>
    </w:p>
    <w:p w14:paraId="767DC88F">
      <w:pPr>
        <w:pStyle w:val="4"/>
        <w:rPr>
          <w:rFonts w:cs="Calibri"/>
          <w:bCs/>
        </w:rPr>
      </w:pPr>
      <w:bookmarkStart w:id="516" w:name="_Toc32449"/>
      <w:r>
        <w:rPr>
          <w:rFonts w:cs="Calibri"/>
          <w:bCs/>
        </w:rPr>
        <w:t>ACTION_ANW_BT_AVRCP_BR_GET_ITEM_ATTRIB_CHANGED</w:t>
      </w:r>
      <w:bookmarkEnd w:id="516"/>
    </w:p>
    <w:p w14:paraId="52840D76">
      <w:pPr>
        <w:spacing w:after="160" w:line="259" w:lineRule="auto"/>
        <w:rPr>
          <w:rFonts w:eastAsia="宋体" w:cs="Calibri"/>
          <w:lang w:eastAsia="zh-CN"/>
        </w:rPr>
      </w:pPr>
      <w:r>
        <w:rPr>
          <w:rFonts w:hint="eastAsia" w:eastAsia="宋体" w:cs="Calibri"/>
          <w:lang w:eastAsia="zh-CN"/>
        </w:rPr>
        <w:t>I</w:t>
      </w:r>
      <w:r>
        <w:rPr>
          <w:rFonts w:eastAsia="宋体" w:cs="Calibri"/>
          <w:lang w:eastAsia="zh-CN"/>
        </w:rPr>
        <w:t>ndicate avrcp CT browsing getItemAttribute change.</w:t>
      </w:r>
    </w:p>
    <w:p w14:paraId="569D9584">
      <w:pPr>
        <w:spacing w:after="160" w:line="259" w:lineRule="auto"/>
        <w:rPr>
          <w:rFonts w:cs="Calibri"/>
          <w:lang w:eastAsia="en-US"/>
        </w:rPr>
      </w:pPr>
    </w:p>
    <w:p w14:paraId="7485152F">
      <w:pPr>
        <w:pStyle w:val="4"/>
        <w:rPr>
          <w:rFonts w:cs="Calibri"/>
          <w:bCs/>
        </w:rPr>
      </w:pPr>
      <w:bookmarkStart w:id="517" w:name="_Toc22488"/>
      <w:r>
        <w:rPr>
          <w:rFonts w:cs="Calibri"/>
          <w:bCs/>
        </w:rPr>
        <w:t>ACTION_ANW_BT_AVRCP_TG_CONTROL</w:t>
      </w:r>
      <w:bookmarkEnd w:id="517"/>
    </w:p>
    <w:p w14:paraId="308AA815">
      <w:pPr>
        <w:spacing w:after="160" w:line="259" w:lineRule="auto"/>
        <w:rPr>
          <w:rFonts w:eastAsia="宋体" w:cs="Calibri"/>
          <w:lang w:eastAsia="zh-CN"/>
        </w:rPr>
      </w:pPr>
      <w:r>
        <w:rPr>
          <w:rFonts w:hint="eastAsia" w:eastAsia="宋体" w:cs="Calibri"/>
          <w:lang w:eastAsia="zh-CN"/>
        </w:rPr>
        <w:t>I</w:t>
      </w:r>
      <w:r>
        <w:rPr>
          <w:rFonts w:eastAsia="宋体" w:cs="Calibri"/>
          <w:lang w:eastAsia="zh-CN"/>
        </w:rPr>
        <w:t>ndicate avrcp TG receives avrcp control command from AVRCP CT.</w:t>
      </w:r>
    </w:p>
    <w:p w14:paraId="373482A7">
      <w:pPr>
        <w:spacing w:after="160" w:line="259" w:lineRule="auto"/>
        <w:rPr>
          <w:rFonts w:cs="Calibri"/>
          <w:lang w:eastAsia="en-US"/>
        </w:rPr>
      </w:pPr>
    </w:p>
    <w:p w14:paraId="1D52FE00">
      <w:pPr>
        <w:pStyle w:val="4"/>
        <w:rPr>
          <w:rFonts w:cs="Calibri"/>
          <w:bCs/>
        </w:rPr>
      </w:pPr>
      <w:bookmarkStart w:id="518" w:name="_Toc26171"/>
      <w:r>
        <w:rPr>
          <w:rFonts w:cs="Calibri"/>
          <w:bCs/>
        </w:rPr>
        <w:t>ACTION_ANW_BT_PBAP_SIZE_CHANGED</w:t>
      </w:r>
      <w:bookmarkEnd w:id="518"/>
    </w:p>
    <w:p w14:paraId="1995A7CC">
      <w:pPr>
        <w:spacing w:after="160" w:line="259" w:lineRule="auto"/>
        <w:rPr>
          <w:rFonts w:eastAsia="宋体" w:cs="Calibri"/>
          <w:lang w:eastAsia="zh-CN"/>
        </w:rPr>
      </w:pPr>
      <w:r>
        <w:rPr>
          <w:rFonts w:hint="eastAsia" w:eastAsia="宋体" w:cs="Calibri"/>
          <w:lang w:eastAsia="zh-CN"/>
        </w:rPr>
        <w:t>I</w:t>
      </w:r>
      <w:r>
        <w:rPr>
          <w:rFonts w:eastAsia="宋体" w:cs="Calibri"/>
          <w:lang w:eastAsia="zh-CN"/>
        </w:rPr>
        <w:t>ndicate remote device’ phonebook\sim\call log size.</w:t>
      </w:r>
    </w:p>
    <w:p w14:paraId="077E926D">
      <w:pPr>
        <w:spacing w:after="160" w:line="259" w:lineRule="auto"/>
        <w:rPr>
          <w:rFonts w:eastAsia="宋体" w:cs="Calibri"/>
          <w:lang w:eastAsia="zh-CN"/>
        </w:rPr>
      </w:pPr>
    </w:p>
    <w:p w14:paraId="6FB20C16">
      <w:pPr>
        <w:pStyle w:val="4"/>
        <w:rPr>
          <w:rFonts w:cs="Calibri"/>
          <w:bCs/>
        </w:rPr>
      </w:pPr>
      <w:bookmarkStart w:id="519" w:name="_Toc27660"/>
      <w:r>
        <w:rPr>
          <w:rFonts w:cs="Calibri"/>
          <w:bCs/>
        </w:rPr>
        <w:t>ACTION_ANW_BT_PBAP_EVENT_CHANGED</w:t>
      </w:r>
      <w:bookmarkEnd w:id="519"/>
    </w:p>
    <w:p w14:paraId="13936682">
      <w:pPr>
        <w:spacing w:after="160" w:line="259" w:lineRule="auto"/>
        <w:rPr>
          <w:rFonts w:eastAsia="宋体"/>
          <w:lang w:eastAsia="zh-CN"/>
        </w:rPr>
      </w:pPr>
      <w:r>
        <w:rPr>
          <w:rFonts w:eastAsia="宋体"/>
          <w:lang w:eastAsia="zh-CN"/>
        </w:rPr>
        <w:t xml:space="preserve">Indicate pbap’s event </w:t>
      </w:r>
      <w:r>
        <w:rPr>
          <w:rFonts w:hint="eastAsia" w:eastAsia="宋体"/>
          <w:lang w:eastAsia="zh-CN"/>
        </w:rPr>
        <w:t>is</w:t>
      </w:r>
      <w:r>
        <w:rPr>
          <w:rFonts w:eastAsia="宋体"/>
          <w:lang w:eastAsia="zh-CN"/>
        </w:rPr>
        <w:t xml:space="preserve"> </w:t>
      </w:r>
      <w:r>
        <w:rPr>
          <w:rFonts w:hint="eastAsia" w:eastAsia="宋体"/>
          <w:lang w:eastAsia="zh-CN"/>
        </w:rPr>
        <w:t>changed.</w:t>
      </w:r>
      <w:r>
        <w:rPr>
          <w:rFonts w:eastAsia="宋体"/>
          <w:lang w:eastAsia="zh-CN"/>
        </w:rPr>
        <w:t xml:space="preserve">  Event is below:</w:t>
      </w:r>
    </w:p>
    <w:p w14:paraId="04AF8714">
      <w:pPr>
        <w:spacing w:after="160" w:line="259" w:lineRule="auto"/>
        <w:ind w:firstLine="360" w:firstLineChars="150"/>
        <w:rPr>
          <w:rFonts w:cs="Calibri"/>
          <w:lang w:eastAsia="en-US"/>
        </w:rPr>
      </w:pPr>
      <w:r>
        <w:rPr>
          <w:rFonts w:cs="Calibri"/>
          <w:lang w:eastAsia="en-US"/>
        </w:rPr>
        <w:t>public static final int CURRENTNUM = 1;</w:t>
      </w:r>
    </w:p>
    <w:p w14:paraId="5CDDAD68">
      <w:pPr>
        <w:spacing w:after="160" w:line="259" w:lineRule="auto"/>
        <w:rPr>
          <w:rFonts w:cs="Calibri"/>
          <w:lang w:eastAsia="en-US"/>
        </w:rPr>
      </w:pPr>
      <w:r>
        <w:rPr>
          <w:rFonts w:cs="Calibri"/>
          <w:lang w:eastAsia="en-US"/>
        </w:rPr>
        <w:t xml:space="preserve">        public static final int CONNECT_STATE = 2;</w:t>
      </w:r>
    </w:p>
    <w:p w14:paraId="3F524FE4">
      <w:pPr>
        <w:spacing w:after="160" w:line="259" w:lineRule="auto"/>
        <w:rPr>
          <w:rFonts w:cs="Calibri"/>
          <w:lang w:eastAsia="en-US"/>
        </w:rPr>
      </w:pPr>
      <w:r>
        <w:rPr>
          <w:rFonts w:cs="Calibri"/>
          <w:lang w:eastAsia="en-US"/>
        </w:rPr>
        <w:t xml:space="preserve">        public static final int DOWNLOAD_STATUS = 3;</w:t>
      </w:r>
    </w:p>
    <w:p w14:paraId="27EAA469">
      <w:pPr>
        <w:spacing w:after="160" w:line="259" w:lineRule="auto"/>
        <w:rPr>
          <w:rFonts w:cs="Calibri"/>
          <w:lang w:eastAsia="en-US"/>
        </w:rPr>
      </w:pPr>
      <w:r>
        <w:rPr>
          <w:rFonts w:cs="Calibri"/>
          <w:lang w:eastAsia="en-US"/>
        </w:rPr>
        <w:t xml:space="preserve">        public static final int DB_NAME = 4;</w:t>
      </w:r>
    </w:p>
    <w:p w14:paraId="51326B15">
      <w:pPr>
        <w:spacing w:after="160" w:line="259" w:lineRule="auto"/>
        <w:rPr>
          <w:rFonts w:cs="Calibri"/>
          <w:lang w:eastAsia="en-US"/>
        </w:rPr>
      </w:pPr>
    </w:p>
    <w:p w14:paraId="49B1348E">
      <w:pPr>
        <w:pStyle w:val="4"/>
        <w:rPr>
          <w:rFonts w:cs="Calibri"/>
          <w:bCs/>
        </w:rPr>
      </w:pPr>
      <w:bookmarkStart w:id="520" w:name="_Toc3542"/>
      <w:r>
        <w:rPr>
          <w:rFonts w:cs="Calibri"/>
          <w:bCs/>
        </w:rPr>
        <w:t>ACTION_ANW_BT_MAP_EVENT_CHANGED</w:t>
      </w:r>
      <w:bookmarkEnd w:id="520"/>
    </w:p>
    <w:p w14:paraId="08CEAA5F">
      <w:pPr>
        <w:spacing w:after="160" w:line="259" w:lineRule="auto"/>
        <w:rPr>
          <w:rFonts w:eastAsia="宋体"/>
          <w:lang w:eastAsia="zh-CN"/>
        </w:rPr>
      </w:pPr>
      <w:r>
        <w:rPr>
          <w:rFonts w:eastAsia="宋体"/>
          <w:lang w:eastAsia="zh-CN"/>
        </w:rPr>
        <w:t xml:space="preserve">Indicate map’s event </w:t>
      </w:r>
      <w:r>
        <w:rPr>
          <w:rFonts w:hint="eastAsia" w:eastAsia="宋体"/>
          <w:lang w:eastAsia="zh-CN"/>
        </w:rPr>
        <w:t>is</w:t>
      </w:r>
      <w:r>
        <w:rPr>
          <w:rFonts w:eastAsia="宋体"/>
          <w:lang w:eastAsia="zh-CN"/>
        </w:rPr>
        <w:t xml:space="preserve"> </w:t>
      </w:r>
      <w:r>
        <w:rPr>
          <w:rFonts w:hint="eastAsia" w:eastAsia="宋体"/>
          <w:lang w:eastAsia="zh-CN"/>
        </w:rPr>
        <w:t>changed.</w:t>
      </w:r>
      <w:r>
        <w:rPr>
          <w:rFonts w:eastAsia="宋体"/>
          <w:lang w:eastAsia="zh-CN"/>
        </w:rPr>
        <w:t xml:space="preserve">  Event is below:</w:t>
      </w:r>
    </w:p>
    <w:p w14:paraId="04CDEFF3">
      <w:pPr>
        <w:spacing w:after="160" w:line="259" w:lineRule="auto"/>
        <w:ind w:firstLine="480" w:firstLineChars="200"/>
        <w:rPr>
          <w:rFonts w:cs="Calibri"/>
          <w:lang w:eastAsia="en-US"/>
        </w:rPr>
      </w:pPr>
      <w:r>
        <w:rPr>
          <w:rFonts w:cs="Calibri"/>
          <w:lang w:eastAsia="en-US"/>
        </w:rPr>
        <w:t>public static final int CURRENTNUM = 1;</w:t>
      </w:r>
    </w:p>
    <w:p w14:paraId="6B7AE776">
      <w:pPr>
        <w:spacing w:after="160" w:line="259" w:lineRule="auto"/>
        <w:rPr>
          <w:rFonts w:cs="Calibri"/>
          <w:lang w:eastAsia="en-US"/>
        </w:rPr>
      </w:pPr>
      <w:r>
        <w:rPr>
          <w:rFonts w:cs="Calibri"/>
          <w:lang w:eastAsia="en-US"/>
        </w:rPr>
        <w:t xml:space="preserve">        public static final int CONNECT_STATE = 2;</w:t>
      </w:r>
    </w:p>
    <w:p w14:paraId="650E7DD2">
      <w:pPr>
        <w:spacing w:after="160" w:line="259" w:lineRule="auto"/>
        <w:rPr>
          <w:rFonts w:cs="Calibri"/>
          <w:lang w:eastAsia="en-US"/>
        </w:rPr>
      </w:pPr>
      <w:r>
        <w:rPr>
          <w:rFonts w:cs="Calibri"/>
          <w:lang w:eastAsia="en-US"/>
        </w:rPr>
        <w:t xml:space="preserve">        public static final int DOWNLOAD_STATUS = 3;</w:t>
      </w:r>
    </w:p>
    <w:p w14:paraId="4B86974C">
      <w:pPr>
        <w:spacing w:after="160" w:line="259" w:lineRule="auto"/>
        <w:rPr>
          <w:rFonts w:cs="Calibri"/>
          <w:lang w:eastAsia="en-US"/>
        </w:rPr>
      </w:pPr>
      <w:r>
        <w:rPr>
          <w:rFonts w:cs="Calibri"/>
          <w:lang w:eastAsia="en-US"/>
        </w:rPr>
        <w:t xml:space="preserve">        public static final int MAP_TOTAL_COUNT = 4;</w:t>
      </w:r>
    </w:p>
    <w:p w14:paraId="6638468E">
      <w:pPr>
        <w:spacing w:after="160" w:line="259" w:lineRule="auto"/>
        <w:rPr>
          <w:rFonts w:cs="Calibri"/>
          <w:lang w:eastAsia="en-US"/>
        </w:rPr>
      </w:pPr>
    </w:p>
    <w:p w14:paraId="07C08CAE">
      <w:pPr>
        <w:pStyle w:val="4"/>
        <w:rPr>
          <w:rFonts w:cs="Calibri"/>
          <w:bCs/>
        </w:rPr>
      </w:pPr>
      <w:bookmarkStart w:id="521" w:name="_Toc31796"/>
      <w:r>
        <w:rPr>
          <w:rFonts w:cs="Calibri"/>
          <w:bCs/>
        </w:rPr>
        <w:t>ACTION_ANW_BT_MAP_MESSAGE_UPDATE</w:t>
      </w:r>
      <w:bookmarkEnd w:id="521"/>
    </w:p>
    <w:p w14:paraId="71D247AC">
      <w:pPr>
        <w:rPr>
          <w:rFonts w:eastAsia="宋体"/>
          <w:lang w:eastAsia="zh-CN"/>
        </w:rPr>
      </w:pPr>
      <w:r>
        <w:rPr>
          <w:rFonts w:hint="eastAsia" w:eastAsia="宋体"/>
          <w:lang w:eastAsia="zh-CN"/>
        </w:rPr>
        <w:t>I</w:t>
      </w:r>
      <w:r>
        <w:rPr>
          <w:rFonts w:eastAsia="宋体"/>
          <w:lang w:eastAsia="zh-CN"/>
        </w:rPr>
        <w:t>ndicate receive new message from remote devcice.</w:t>
      </w:r>
    </w:p>
    <w:p w14:paraId="0D3B4315">
      <w:pPr>
        <w:rPr>
          <w:rFonts w:eastAsia="宋体"/>
          <w:lang w:eastAsia="zh-CN"/>
        </w:rPr>
      </w:pPr>
    </w:p>
    <w:p w14:paraId="3FBA3754">
      <w:pPr>
        <w:pStyle w:val="4"/>
        <w:rPr>
          <w:rFonts w:cs="Calibri"/>
          <w:bCs/>
        </w:rPr>
      </w:pPr>
      <w:bookmarkStart w:id="522" w:name="_Toc11676"/>
      <w:r>
        <w:rPr>
          <w:rFonts w:cs="Calibri"/>
          <w:bCs/>
        </w:rPr>
        <w:t>ACTION_ANW_BT_MAP_MESSAGE_UPDATE_COMPLETE</w:t>
      </w:r>
      <w:bookmarkEnd w:id="522"/>
    </w:p>
    <w:p w14:paraId="4F6DBB60">
      <w:pPr>
        <w:rPr>
          <w:rFonts w:eastAsia="宋体"/>
          <w:lang w:eastAsia="zh-CN"/>
        </w:rPr>
      </w:pPr>
      <w:r>
        <w:rPr>
          <w:rFonts w:hint="eastAsia" w:eastAsia="宋体"/>
          <w:lang w:eastAsia="zh-CN"/>
        </w:rPr>
        <w:t>I</w:t>
      </w:r>
      <w:r>
        <w:rPr>
          <w:rFonts w:eastAsia="宋体"/>
          <w:lang w:eastAsia="zh-CN"/>
        </w:rPr>
        <w:t>ndicate message loading is complete.</w:t>
      </w:r>
    </w:p>
    <w:p w14:paraId="0F6683B5">
      <w:pPr>
        <w:rPr>
          <w:rFonts w:eastAsia="宋体"/>
          <w:lang w:eastAsia="zh-CN"/>
        </w:rPr>
      </w:pPr>
    </w:p>
    <w:p w14:paraId="599E895D">
      <w:pPr>
        <w:pStyle w:val="4"/>
        <w:rPr>
          <w:rFonts w:cs="Calibri"/>
          <w:bCs/>
        </w:rPr>
      </w:pPr>
      <w:bookmarkStart w:id="523" w:name="_Toc31951"/>
      <w:r>
        <w:rPr>
          <w:rFonts w:cs="Calibri"/>
          <w:bCs/>
        </w:rPr>
        <w:t>ACTION_ANW_BT_MAP_MESSAGE_CLEAR</w:t>
      </w:r>
      <w:bookmarkEnd w:id="523"/>
    </w:p>
    <w:p w14:paraId="0F7D506E">
      <w:pPr>
        <w:spacing w:after="160" w:line="259" w:lineRule="auto"/>
        <w:rPr>
          <w:rFonts w:eastAsia="宋体" w:cs="Calibri"/>
          <w:lang w:eastAsia="zh-CN"/>
        </w:rPr>
      </w:pPr>
      <w:r>
        <w:rPr>
          <w:rFonts w:eastAsia="宋体" w:cs="Calibri"/>
          <w:lang w:eastAsia="zh-CN"/>
        </w:rPr>
        <w:t>Indicate uppler layer need to clear old map message information before SDK loading map new massage.</w:t>
      </w:r>
    </w:p>
    <w:p w14:paraId="7B3BB196">
      <w:pPr>
        <w:spacing w:after="160" w:line="259" w:lineRule="auto"/>
        <w:rPr>
          <w:rFonts w:eastAsia="宋体" w:cs="Calibri"/>
          <w:lang w:eastAsia="zh-CN"/>
        </w:rPr>
      </w:pPr>
    </w:p>
    <w:p w14:paraId="423B048C">
      <w:pPr>
        <w:pStyle w:val="4"/>
        <w:rPr>
          <w:rFonts w:cs="Calibri"/>
          <w:bCs/>
        </w:rPr>
      </w:pPr>
      <w:bookmarkStart w:id="524" w:name="_Toc6690"/>
      <w:r>
        <w:rPr>
          <w:rFonts w:cs="Calibri"/>
          <w:bCs/>
        </w:rPr>
        <w:t>ACTION_ANW_BT_MAP_NEW_MESSAGE_UPDATE</w:t>
      </w:r>
      <w:bookmarkEnd w:id="524"/>
    </w:p>
    <w:p w14:paraId="29E7F1FB">
      <w:pPr>
        <w:spacing w:after="160" w:line="259" w:lineRule="auto"/>
        <w:rPr>
          <w:rFonts w:eastAsia="宋体" w:cs="Calibri"/>
          <w:lang w:eastAsia="zh-CN"/>
        </w:rPr>
      </w:pPr>
      <w:r>
        <w:rPr>
          <w:rFonts w:hint="eastAsia" w:eastAsia="宋体" w:cs="Calibri"/>
          <w:lang w:eastAsia="zh-CN"/>
        </w:rPr>
        <w:t>I</w:t>
      </w:r>
      <w:r>
        <w:rPr>
          <w:rFonts w:eastAsia="宋体" w:cs="Calibri"/>
          <w:lang w:eastAsia="zh-CN"/>
        </w:rPr>
        <w:t>ndicate remote device receives an new message.</w:t>
      </w:r>
    </w:p>
    <w:p w14:paraId="6EF0DDCF">
      <w:pPr>
        <w:spacing w:after="160" w:line="259" w:lineRule="auto"/>
        <w:rPr>
          <w:rFonts w:eastAsia="宋体" w:cs="Calibri"/>
          <w:lang w:eastAsia="zh-CN"/>
        </w:rPr>
      </w:pPr>
    </w:p>
    <w:p w14:paraId="6A845774">
      <w:pPr>
        <w:pStyle w:val="4"/>
        <w:rPr>
          <w:rFonts w:cs="Calibri"/>
          <w:bCs/>
        </w:rPr>
      </w:pPr>
      <w:bookmarkStart w:id="525" w:name="_Toc16851"/>
      <w:r>
        <w:rPr>
          <w:rFonts w:cs="Calibri"/>
          <w:bCs/>
        </w:rPr>
        <w:t>ACTION_ANW_BT_MAP_MESSAGE_LISTING_UPDATE</w:t>
      </w:r>
      <w:bookmarkEnd w:id="525"/>
    </w:p>
    <w:p w14:paraId="4FB4EA10">
      <w:pPr>
        <w:spacing w:after="160" w:line="259" w:lineRule="auto"/>
        <w:rPr>
          <w:rFonts w:hint="eastAsia" w:eastAsia="宋体" w:cs="Calibri"/>
          <w:lang w:eastAsia="zh-CN"/>
        </w:rPr>
      </w:pPr>
      <w:r>
        <w:rPr>
          <w:rFonts w:hint="eastAsia" w:eastAsia="宋体" w:cs="Calibri"/>
          <w:lang w:eastAsia="zh-CN"/>
        </w:rPr>
        <w:t>I</w:t>
      </w:r>
      <w:r>
        <w:rPr>
          <w:rFonts w:eastAsia="宋体" w:cs="Calibri"/>
          <w:lang w:eastAsia="zh-CN"/>
        </w:rPr>
        <w:t>ndicate remote device receives an message list.</w:t>
      </w:r>
    </w:p>
    <w:p w14:paraId="4A58B324">
      <w:pPr>
        <w:spacing w:after="160" w:line="259" w:lineRule="auto"/>
        <w:rPr>
          <w:rFonts w:eastAsia="宋体" w:cs="Calibri"/>
          <w:lang w:eastAsia="zh-CN"/>
        </w:rPr>
      </w:pPr>
    </w:p>
    <w:p w14:paraId="2DA6EE69">
      <w:pPr>
        <w:pStyle w:val="4"/>
        <w:rPr>
          <w:rFonts w:cs="Calibri"/>
          <w:bCs/>
        </w:rPr>
      </w:pPr>
      <w:bookmarkStart w:id="526" w:name="_Toc10870"/>
      <w:r>
        <w:rPr>
          <w:rFonts w:cs="Calibri"/>
          <w:bCs/>
        </w:rPr>
        <w:t>ACTION_ANW_BT_HID_EVENT_CHANGED</w:t>
      </w:r>
      <w:bookmarkEnd w:id="526"/>
    </w:p>
    <w:p w14:paraId="781501DD">
      <w:pPr>
        <w:spacing w:after="160" w:line="259" w:lineRule="auto"/>
        <w:rPr>
          <w:rFonts w:hint="eastAsia" w:eastAsia="宋体" w:cs="Calibri"/>
          <w:lang w:eastAsia="zh-CN"/>
        </w:rPr>
      </w:pPr>
      <w:r>
        <w:rPr>
          <w:rFonts w:hint="eastAsia" w:eastAsia="宋体" w:cs="Calibri"/>
          <w:lang w:eastAsia="zh-CN"/>
        </w:rPr>
        <w:t>I</w:t>
      </w:r>
      <w:r>
        <w:rPr>
          <w:rFonts w:eastAsia="宋体" w:cs="Calibri"/>
          <w:lang w:eastAsia="zh-CN"/>
        </w:rPr>
        <w:t>ndicate HID device event change,For example,receive handshake progress.</w:t>
      </w:r>
    </w:p>
    <w:p w14:paraId="29474175">
      <w:pPr>
        <w:spacing w:after="160" w:line="259" w:lineRule="auto"/>
        <w:rPr>
          <w:rFonts w:eastAsia="宋体" w:cs="Calibri"/>
          <w:lang w:eastAsia="zh-CN"/>
        </w:rPr>
      </w:pPr>
    </w:p>
    <w:p w14:paraId="5A4A9C95">
      <w:pPr>
        <w:pStyle w:val="4"/>
        <w:rPr>
          <w:rFonts w:cs="Calibri"/>
          <w:bCs/>
        </w:rPr>
      </w:pPr>
      <w:bookmarkStart w:id="527" w:name="_Toc30036"/>
      <w:r>
        <w:rPr>
          <w:rFonts w:cs="Calibri"/>
          <w:bCs/>
        </w:rPr>
        <w:t>ACTION_ANW_BT_HID_EVENT_CHANGED</w:t>
      </w:r>
      <w:bookmarkEnd w:id="527"/>
    </w:p>
    <w:p w14:paraId="7B65DF82">
      <w:pPr>
        <w:spacing w:after="160" w:line="259" w:lineRule="auto"/>
        <w:rPr>
          <w:rFonts w:hint="eastAsia" w:eastAsia="宋体" w:cs="Calibri"/>
          <w:lang w:eastAsia="zh-CN"/>
        </w:rPr>
      </w:pPr>
      <w:r>
        <w:rPr>
          <w:rFonts w:hint="eastAsia" w:eastAsia="宋体" w:cs="Calibri"/>
          <w:lang w:eastAsia="zh-CN"/>
        </w:rPr>
        <w:t>I</w:t>
      </w:r>
      <w:r>
        <w:rPr>
          <w:rFonts w:eastAsia="宋体" w:cs="Calibri"/>
          <w:lang w:eastAsia="zh-CN"/>
        </w:rPr>
        <w:t>ndicate HID Host device event change,For example,receive handshake progress.</w:t>
      </w:r>
    </w:p>
    <w:p w14:paraId="3D32A0AB">
      <w:pPr>
        <w:spacing w:after="160" w:line="259" w:lineRule="auto"/>
        <w:rPr>
          <w:rFonts w:eastAsia="宋体" w:cs="Calibri"/>
          <w:lang w:eastAsia="zh-CN"/>
        </w:rPr>
      </w:pPr>
    </w:p>
    <w:p w14:paraId="424BA937">
      <w:pPr>
        <w:pStyle w:val="4"/>
        <w:rPr>
          <w:rFonts w:cs="Calibri"/>
          <w:bCs/>
        </w:rPr>
      </w:pPr>
      <w:bookmarkStart w:id="528" w:name="_Toc23188"/>
      <w:r>
        <w:rPr>
          <w:rFonts w:cs="Calibri"/>
          <w:bCs/>
        </w:rPr>
        <w:t>ACTION_ANW_BT_HID_REC_REPORT_DATA</w:t>
      </w:r>
      <w:bookmarkEnd w:id="528"/>
    </w:p>
    <w:p w14:paraId="6BA77FE4">
      <w:pPr>
        <w:spacing w:after="160" w:line="259" w:lineRule="auto"/>
        <w:rPr>
          <w:rFonts w:hint="eastAsia" w:eastAsia="宋体" w:cs="Calibri"/>
          <w:lang w:eastAsia="zh-CN"/>
        </w:rPr>
      </w:pPr>
      <w:r>
        <w:rPr>
          <w:rFonts w:hint="eastAsia" w:eastAsia="宋体" w:cs="Calibri"/>
          <w:lang w:eastAsia="zh-CN"/>
        </w:rPr>
        <w:t>I</w:t>
      </w:r>
      <w:r>
        <w:rPr>
          <w:rFonts w:eastAsia="宋体" w:cs="Calibri"/>
          <w:lang w:eastAsia="zh-CN"/>
        </w:rPr>
        <w:t>ndicate HID Host device receives report data from control channel.</w:t>
      </w:r>
    </w:p>
    <w:p w14:paraId="461582E7">
      <w:pPr>
        <w:spacing w:after="160" w:line="259" w:lineRule="auto"/>
        <w:rPr>
          <w:rFonts w:hint="eastAsia" w:eastAsia="宋体" w:cs="Calibri"/>
          <w:lang w:eastAsia="zh-CN"/>
        </w:rPr>
      </w:pPr>
    </w:p>
    <w:p w14:paraId="7D606734">
      <w:pPr>
        <w:pStyle w:val="4"/>
        <w:rPr>
          <w:rFonts w:cs="Calibri"/>
          <w:bCs/>
        </w:rPr>
      </w:pPr>
      <w:bookmarkStart w:id="529" w:name="_Toc7350"/>
      <w:r>
        <w:rPr>
          <w:rFonts w:cs="Calibri"/>
          <w:bCs/>
        </w:rPr>
        <w:t>ACTION_ANW_BT_BLUETOOTH_ERR_CODE_CHANGED</w:t>
      </w:r>
      <w:bookmarkEnd w:id="529"/>
    </w:p>
    <w:p w14:paraId="7FEB3515">
      <w:pPr>
        <w:spacing w:after="160" w:line="259" w:lineRule="auto"/>
      </w:pPr>
      <w:r>
        <w:rPr>
          <w:rFonts w:hint="eastAsia" w:eastAsia="宋体" w:cs="Calibri"/>
          <w:lang w:eastAsia="zh-CN"/>
        </w:rPr>
        <w:t>I</w:t>
      </w:r>
      <w:r>
        <w:rPr>
          <w:rFonts w:eastAsia="宋体" w:cs="Calibri"/>
          <w:lang w:eastAsia="zh-CN"/>
        </w:rPr>
        <w:t xml:space="preserve">ndicate error code is changed </w:t>
      </w:r>
      <w:r>
        <w:t>in the A&amp;W Bluetooth SDK. Error code is below:</w:t>
      </w:r>
    </w:p>
    <w:p w14:paraId="05EEEC00">
      <w:pPr>
        <w:spacing w:after="160" w:line="259" w:lineRule="auto"/>
        <w:ind w:firstLine="480" w:firstLineChars="200"/>
        <w:rPr>
          <w:rFonts w:eastAsiaTheme="minorEastAsia"/>
        </w:rPr>
      </w:pPr>
      <w:r>
        <w:rPr>
          <w:rFonts w:eastAsiaTheme="minorEastAsia"/>
        </w:rPr>
        <w:t>public static final int INQUIRY_NO_RESPONSE = 0;</w:t>
      </w:r>
    </w:p>
    <w:p w14:paraId="29F55262">
      <w:pPr>
        <w:spacing w:after="160" w:line="259" w:lineRule="auto"/>
        <w:rPr>
          <w:rFonts w:eastAsiaTheme="minorEastAsia"/>
        </w:rPr>
      </w:pPr>
      <w:r>
        <w:rPr>
          <w:rFonts w:eastAsiaTheme="minorEastAsia"/>
        </w:rPr>
        <w:t xml:space="preserve">        public static final int CHIP_ERROR = 1;</w:t>
      </w:r>
    </w:p>
    <w:p w14:paraId="49095D6F">
      <w:pPr>
        <w:spacing w:after="160" w:line="259" w:lineRule="auto"/>
        <w:rPr>
          <w:rFonts w:eastAsiaTheme="minorEastAsia"/>
        </w:rPr>
      </w:pPr>
    </w:p>
    <w:p w14:paraId="5B2C65FC">
      <w:pPr>
        <w:pStyle w:val="4"/>
        <w:rPr>
          <w:rFonts w:cs="Calibri"/>
          <w:bCs/>
        </w:rPr>
      </w:pPr>
      <w:bookmarkStart w:id="530" w:name="_Toc30299"/>
      <w:r>
        <w:rPr>
          <w:rFonts w:cs="Calibri"/>
          <w:bCs/>
        </w:rPr>
        <w:t>ACTION_ANW_BT_BLE_SCAN_NEW_DEVICE</w:t>
      </w:r>
      <w:bookmarkEnd w:id="530"/>
    </w:p>
    <w:p w14:paraId="2978B999">
      <w:pPr>
        <w:spacing w:after="160" w:line="259" w:lineRule="auto"/>
        <w:rPr>
          <w:rFonts w:hint="eastAsia" w:eastAsiaTheme="minorEastAsia"/>
        </w:rPr>
      </w:pPr>
      <w:r>
        <w:rPr>
          <w:rFonts w:hint="eastAsia" w:eastAsia="宋体" w:cs="Calibri"/>
          <w:lang w:eastAsia="zh-CN"/>
        </w:rPr>
        <w:t>I</w:t>
      </w:r>
      <w:r>
        <w:rPr>
          <w:rFonts w:eastAsia="宋体" w:cs="Calibri"/>
          <w:lang w:eastAsia="zh-CN"/>
        </w:rPr>
        <w:t>ndicate gatt client receives ble scan new device</w:t>
      </w:r>
      <w:r>
        <w:t xml:space="preserve">. </w:t>
      </w:r>
    </w:p>
    <w:p w14:paraId="7E3B8B5A">
      <w:pPr>
        <w:spacing w:after="160" w:line="259" w:lineRule="auto"/>
        <w:rPr>
          <w:rFonts w:eastAsiaTheme="minorEastAsia"/>
        </w:rPr>
      </w:pPr>
    </w:p>
    <w:p w14:paraId="5F5A86BB">
      <w:pPr>
        <w:pStyle w:val="4"/>
        <w:rPr>
          <w:rFonts w:cs="Calibri"/>
          <w:bCs/>
        </w:rPr>
      </w:pPr>
      <w:bookmarkStart w:id="531" w:name="_Toc26685"/>
      <w:r>
        <w:rPr>
          <w:rFonts w:cs="Calibri"/>
          <w:bCs/>
        </w:rPr>
        <w:t>ACTION_ANW_BT_BLE_CONNECTION_STATE_CHANGED</w:t>
      </w:r>
      <w:bookmarkEnd w:id="531"/>
    </w:p>
    <w:p w14:paraId="2EEF903F">
      <w:pPr>
        <w:spacing w:after="160" w:line="259" w:lineRule="auto"/>
        <w:rPr>
          <w:rFonts w:hint="eastAsia" w:eastAsiaTheme="minorEastAsia"/>
        </w:rPr>
      </w:pPr>
      <w:r>
        <w:rPr>
          <w:rFonts w:hint="eastAsia" w:eastAsia="宋体" w:cs="Calibri"/>
          <w:lang w:eastAsia="zh-CN"/>
        </w:rPr>
        <w:t>I</w:t>
      </w:r>
      <w:r>
        <w:rPr>
          <w:rFonts w:eastAsia="宋体" w:cs="Calibri"/>
          <w:lang w:eastAsia="zh-CN"/>
        </w:rPr>
        <w:t>ndicate</w:t>
      </w:r>
      <w:r>
        <w:t xml:space="preserve"> </w:t>
      </w:r>
      <w:r>
        <w:rPr>
          <w:rFonts w:eastAsia="宋体" w:cs="Calibri"/>
          <w:lang w:eastAsia="zh-CN"/>
        </w:rPr>
        <w:t>ble connect status</w:t>
      </w:r>
      <w:r>
        <w:t xml:space="preserve">. </w:t>
      </w:r>
    </w:p>
    <w:p w14:paraId="4E3EEEC3">
      <w:pPr>
        <w:spacing w:after="160" w:line="259" w:lineRule="auto"/>
        <w:rPr>
          <w:rFonts w:eastAsiaTheme="minorEastAsia"/>
        </w:rPr>
      </w:pPr>
    </w:p>
    <w:p w14:paraId="1BE364E3">
      <w:pPr>
        <w:pStyle w:val="4"/>
        <w:rPr>
          <w:rFonts w:cs="Calibri"/>
          <w:bCs/>
        </w:rPr>
      </w:pPr>
      <w:bookmarkStart w:id="532" w:name="_Toc14682"/>
      <w:r>
        <w:rPr>
          <w:rFonts w:cs="Calibri"/>
          <w:bCs/>
        </w:rPr>
        <w:t>ACTION_ANW_BT_BLE_GATT_CLIENT_DOWNLOAD_SERVICE_STATUS</w:t>
      </w:r>
      <w:bookmarkEnd w:id="532"/>
    </w:p>
    <w:p w14:paraId="7DA21AD9">
      <w:pPr>
        <w:spacing w:after="160" w:line="259" w:lineRule="auto"/>
        <w:rPr>
          <w:rFonts w:hint="eastAsia" w:eastAsiaTheme="minorEastAsia"/>
        </w:rPr>
      </w:pPr>
      <w:r>
        <w:rPr>
          <w:rFonts w:hint="eastAsia" w:eastAsia="宋体" w:cs="Calibri"/>
          <w:lang w:eastAsia="zh-CN"/>
        </w:rPr>
        <w:t>I</w:t>
      </w:r>
      <w:r>
        <w:rPr>
          <w:rFonts w:eastAsia="宋体" w:cs="Calibri"/>
          <w:lang w:eastAsia="zh-CN"/>
        </w:rPr>
        <w:t>ndicate</w:t>
      </w:r>
      <w:r>
        <w:t xml:space="preserve"> </w:t>
      </w:r>
      <w:r>
        <w:rPr>
          <w:rFonts w:eastAsia="宋体" w:cs="Calibri"/>
          <w:lang w:eastAsia="zh-CN"/>
        </w:rPr>
        <w:t>ble gatt client download service status</w:t>
      </w:r>
      <w:r>
        <w:t xml:space="preserve">. </w:t>
      </w:r>
    </w:p>
    <w:p w14:paraId="177C700D">
      <w:pPr>
        <w:spacing w:after="160" w:line="259" w:lineRule="auto"/>
        <w:rPr>
          <w:rFonts w:hint="eastAsia" w:eastAsiaTheme="minorEastAsia"/>
        </w:rPr>
      </w:pPr>
    </w:p>
    <w:p w14:paraId="0DD139F9">
      <w:pPr>
        <w:pStyle w:val="4"/>
        <w:rPr>
          <w:rFonts w:cs="Calibri"/>
          <w:bCs/>
        </w:rPr>
      </w:pPr>
      <w:bookmarkStart w:id="533" w:name="_Toc10281"/>
      <w:r>
        <w:rPr>
          <w:rFonts w:cs="Calibri"/>
          <w:bCs/>
        </w:rPr>
        <w:t>ACTION_ANW_BT_ENTER_TEST_MODE</w:t>
      </w:r>
      <w:bookmarkEnd w:id="533"/>
    </w:p>
    <w:p w14:paraId="2EA9CD2A">
      <w:pPr>
        <w:spacing w:after="160" w:line="259" w:lineRule="auto"/>
        <w:rPr>
          <w:rFonts w:eastAsia="宋体" w:cs="Calibri"/>
          <w:lang w:eastAsia="zh-CN"/>
        </w:rPr>
      </w:pPr>
      <w:r>
        <w:rPr>
          <w:rFonts w:eastAsia="宋体" w:cs="Calibri"/>
          <w:lang w:eastAsia="zh-CN"/>
        </w:rPr>
        <w:t>Indicate bt chip enters test mode.</w:t>
      </w:r>
    </w:p>
    <w:p w14:paraId="78DB3D72">
      <w:pPr>
        <w:spacing w:after="160" w:line="259" w:lineRule="auto"/>
        <w:rPr>
          <w:rFonts w:cs="Calibri" w:eastAsiaTheme="minorEastAsia"/>
          <w:lang w:eastAsia="zh-CN"/>
        </w:rPr>
      </w:pPr>
    </w:p>
    <w:p w14:paraId="38C4EE2A">
      <w:pPr>
        <w:pStyle w:val="4"/>
        <w:rPr>
          <w:rFonts w:cs="Calibri"/>
          <w:bCs/>
        </w:rPr>
      </w:pPr>
      <w:bookmarkStart w:id="534" w:name="_Toc29175"/>
      <w:r>
        <w:rPr>
          <w:rFonts w:cs="Calibri"/>
          <w:bCs/>
        </w:rPr>
        <w:t>ACTION_ANW_BT_TEST_MODE_CMD_CFM</w:t>
      </w:r>
      <w:bookmarkEnd w:id="534"/>
    </w:p>
    <w:p w14:paraId="5A84EEAB">
      <w:pPr>
        <w:spacing w:after="160" w:line="259" w:lineRule="auto"/>
        <w:rPr>
          <w:rFonts w:cs="Calibri" w:eastAsiaTheme="minorEastAsia"/>
          <w:lang w:eastAsia="zh-CN"/>
        </w:rPr>
      </w:pPr>
      <w:r>
        <w:rPr>
          <w:rFonts w:eastAsia="宋体" w:cs="Calibri"/>
          <w:lang w:eastAsia="zh-CN"/>
        </w:rPr>
        <w:t>Indicate the result of test mode command send from host to bt chip.</w:t>
      </w:r>
    </w:p>
    <w:sectPr>
      <w:headerReference r:id="rId5" w:type="default"/>
      <w:footerReference r:id="rId6" w:type="default"/>
      <w:pgSz w:w="11906" w:h="16838"/>
      <w:pgMar w:top="720" w:right="720" w:bottom="720" w:left="720" w:header="851" w:footer="992" w:gutter="0"/>
      <w:pgNumType w:start="1"/>
      <w:cols w:space="425"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swiss"/>
    <w:pitch w:val="default"/>
    <w:sig w:usb0="9000002F" w:usb1="29D77CFB" w:usb2="00000012" w:usb3="00000000" w:csb0="00080001" w:csb1="00000000"/>
  </w:font>
  <w:font w:name="Microsoft JhengHei">
    <w:panose1 w:val="020B0604030504040204"/>
    <w:charset w:val="88"/>
    <w:family w:val="swiss"/>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PMingLiU">
    <w:altName w:val="Microsoft JhengHei"/>
    <w:panose1 w:val="02010601000101010101"/>
    <w:charset w:val="88"/>
    <w:family w:val="roman"/>
    <w:pitch w:val="default"/>
    <w:sig w:usb0="00000000" w:usb1="00000000" w:usb2="00000016" w:usb3="00000000" w:csb0="00100001" w:csb1="00000000"/>
  </w:font>
  <w:font w:name="PMingLiU">
    <w:altName w:val="Segoe Print"/>
    <w:panose1 w:val="00000000000000000000"/>
    <w:charset w:val="00"/>
    <w:family w:val="auto"/>
    <w:pitch w:val="default"/>
    <w:sig w:usb0="00000000" w:usb1="00000000" w:usb2="00000000" w:usb3="00000000" w:csb0="00000000" w:csb1="00000000"/>
  </w:font>
  <w:font w:name="Helvetica">
    <w:altName w:val="Arial"/>
    <w:panose1 w:val="020B0604020202020204"/>
    <w:charset w:val="00"/>
    <w:family w:val="swiss"/>
    <w:pitch w:val="default"/>
    <w:sig w:usb0="00000000" w:usb1="00000000" w:usb2="00000000" w:usb3="00000000" w:csb0="00000001" w:csb1="00000000"/>
  </w:font>
  <w:font w:name="Consolas">
    <w:panose1 w:val="020B0609020204030204"/>
    <w:charset w:val="00"/>
    <w:family w:val="modern"/>
    <w:pitch w:val="default"/>
    <w:sig w:usb0="E00006FF" w:usb1="0000FCFF" w:usb2="00000001" w:usb3="00000000" w:csb0="6000019F" w:csb1="DFD70000"/>
  </w:font>
  <w:font w:name="Dotum">
    <w:altName w:val="Malgun Gothic"/>
    <w:panose1 w:val="020B0600000101010101"/>
    <w:charset w:val="81"/>
    <w:family w:val="swiss"/>
    <w:pitch w:val="default"/>
    <w:sig w:usb0="00000000" w:usb1="00000000" w:usb2="00000030" w:usb3="00000000" w:csb0="0008009F" w:csb1="00000000"/>
  </w:font>
  <w:font w:name="Microsoft Sans Serif">
    <w:panose1 w:val="020B0604020202020204"/>
    <w:charset w:val="00"/>
    <w:family w:val="swiss"/>
    <w:pitch w:val="default"/>
    <w:sig w:usb0="E5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Arial Unicode MS">
    <w:altName w:val="Microsoft JhengHei"/>
    <w:panose1 w:val="020B0604020202020204"/>
    <w:charset w:val="88"/>
    <w:family w:val="swiss"/>
    <w:pitch w:val="default"/>
    <w:sig w:usb0="00000000" w:usb1="00000000" w:usb2="0000003F" w:usb3="00000000" w:csb0="003F01FF" w:csb1="00000000"/>
  </w:font>
  <w:font w:name="MS PGothic">
    <w:panose1 w:val="020B0600070205080204"/>
    <w:charset w:val="80"/>
    <w:family w:val="swiss"/>
    <w:pitch w:val="default"/>
    <w:sig w:usb0="E00002FF" w:usb1="6AC7FDFB" w:usb2="08000012" w:usb3="00000000" w:csb0="4002009F" w:csb1="DFD70000"/>
  </w:font>
  <w:font w:name="Bangla Sangam MN">
    <w:altName w:val="Times New Roman"/>
    <w:panose1 w:val="00000000000000000000"/>
    <w:charset w:val="00"/>
    <w:family w:val="auto"/>
    <w:pitch w:val="default"/>
    <w:sig w:usb0="00000000" w:usb1="00000000" w:usb2="0000000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CB4A1">
    <w:pPr>
      <w:pStyle w:val="18"/>
      <w:rPr>
        <w:rStyle w:val="32"/>
        <w:b/>
        <w:sz w:val="20"/>
      </w:rPr>
    </w:pPr>
    <w:r>
      <w:rPr>
        <w:lang w:eastAsia="zh-TW"/>
      </w:rPr>
      <w:pict>
        <v:line id="직선 연결선 47" o:spid="_x0000_s1025" o:spt="20" style="position:absolute;left:0pt;margin-top:0pt;height:0pt;width:524.4pt;mso-position-horizontal:center;z-index:251661312;mso-width-relative:margin;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">
          <v:path arrowok="t"/>
          <v:fill focussize="0,0"/>
          <v:stroke weight="1.25pt" color="#000000"/>
          <v:imagedata o:title=""/>
          <o:lock v:ext="edit"/>
        </v:line>
      </w:pict>
    </w:r>
    <w:r>
      <w:t>API Function Specification</w:t>
    </w:r>
    <w:r>
      <w:tab/>
    </w:r>
    <w:r>
      <w:tab/>
    </w:r>
    <w:r>
      <w:t xml:space="preserve">Page </w:t>
    </w:r>
    <w:r>
      <w:rPr>
        <w:rStyle w:val="32"/>
        <w:b/>
        <w:sz w:val="20"/>
      </w:rPr>
      <w:fldChar w:fldCharType="begin"/>
    </w:r>
    <w:r>
      <w:rPr>
        <w:rStyle w:val="32"/>
        <w:sz w:val="20"/>
      </w:rPr>
      <w:instrText xml:space="preserve"> PAGE </w:instrText>
    </w:r>
    <w:r>
      <w:rPr>
        <w:rStyle w:val="32"/>
        <w:b/>
        <w:sz w:val="20"/>
      </w:rPr>
      <w:fldChar w:fldCharType="separate"/>
    </w:r>
    <w:r>
      <w:rPr>
        <w:rStyle w:val="32"/>
        <w:sz w:val="20"/>
      </w:rPr>
      <w:t>141</w:t>
    </w:r>
    <w:r>
      <w:rPr>
        <w:rStyle w:val="32"/>
        <w:b/>
        <w:sz w:val="20"/>
      </w:rPr>
      <w:fldChar w:fldCharType="end"/>
    </w:r>
  </w:p>
  <w:p w14:paraId="3B4A667F"/>
  <w:p w14:paraId="304AE01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8"/>
      <w:tblW w:w="10631" w:type="dxa"/>
      <w:tblInd w:w="0" w:type="dxa"/>
      <w:tblLayout w:type="fixed"/>
      <w:tblCellMar>
        <w:top w:w="0" w:type="dxa"/>
        <w:left w:w="108" w:type="dxa"/>
        <w:bottom w:w="0" w:type="dxa"/>
        <w:right w:w="108" w:type="dxa"/>
      </w:tblCellMar>
    </w:tblPr>
    <w:tblGrid>
      <w:gridCol w:w="1440"/>
      <w:gridCol w:w="4479"/>
      <w:gridCol w:w="568"/>
      <w:gridCol w:w="4144"/>
    </w:tblGrid>
    <w:tr w14:paraId="40DCCCBA">
      <w:tblPrEx>
        <w:tblCellMar>
          <w:top w:w="0" w:type="dxa"/>
          <w:left w:w="108" w:type="dxa"/>
          <w:bottom w:w="0" w:type="dxa"/>
          <w:right w:w="108" w:type="dxa"/>
        </w:tblCellMar>
      </w:tblPrEx>
      <w:trPr>
        <w:trHeight w:val="634" w:hRule="exact"/>
      </w:trPr>
      <w:tc>
        <w:tcPr>
          <w:tcW w:w="1440" w:type="dxa"/>
        </w:tcPr>
        <w:p w14:paraId="3A6C5B58">
          <w:pPr>
            <w:pStyle w:val="18"/>
          </w:pPr>
          <w:bookmarkStart w:id="535" w:name="_Hlk508180000"/>
          <w:bookmarkStart w:id="536" w:name="_Hlk508179996"/>
          <w:bookmarkStart w:id="537" w:name="_Hlk508179997"/>
          <w:bookmarkStart w:id="538" w:name="_Hlk508180001"/>
          <w:r>
            <w:rPr>
              <w:lang w:eastAsia="zh-TW"/>
            </w:rPr>
            <w:drawing>
              <wp:anchor distT="0" distB="0" distL="0" distR="0" simplePos="0" relativeHeight="251663360" behindDoc="1" locked="0" layoutInCell="1" allowOverlap="1">
                <wp:simplePos x="0" y="0"/>
                <wp:positionH relativeFrom="column">
                  <wp:posOffset>-62865</wp:posOffset>
                </wp:positionH>
                <wp:positionV relativeFrom="page">
                  <wp:posOffset>0</wp:posOffset>
                </wp:positionV>
                <wp:extent cx="860425" cy="387350"/>
                <wp:effectExtent l="0" t="0" r="0" b="0"/>
                <wp:wrapTight wrapText="bothSides">
                  <wp:wrapPolygon>
                    <wp:start x="0" y="0"/>
                    <wp:lineTo x="0" y="20184"/>
                    <wp:lineTo x="21042" y="20184"/>
                    <wp:lineTo x="21042" y="0"/>
                    <wp:lineTo x="0" y="0"/>
                  </wp:wrapPolygon>
                </wp:wrapTight>
                <wp:docPr id="16" name="그림 16" descr="text-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그림 16" descr="text-log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60425" cy="387350"/>
                        </a:xfrm>
                        <a:prstGeom prst="rect">
                          <a:avLst/>
                        </a:prstGeom>
                        <a:noFill/>
                        <a:ln>
                          <a:noFill/>
                        </a:ln>
                      </pic:spPr>
                    </pic:pic>
                  </a:graphicData>
                </a:graphic>
              </wp:anchor>
            </w:drawing>
          </w:r>
        </w:p>
      </w:tc>
      <w:tc>
        <w:tcPr>
          <w:tcW w:w="4479" w:type="dxa"/>
          <w:vAlign w:val="bottom"/>
        </w:tcPr>
        <w:p w14:paraId="69F91D14">
          <w:pPr>
            <w:pStyle w:val="18"/>
            <w:rPr>
              <w:rFonts w:cs="Calibri"/>
              <w:color w:val="B00000"/>
              <w:sz w:val="24"/>
            </w:rPr>
          </w:pPr>
          <w:r>
            <w:rPr>
              <w:rFonts w:cs="Calibri"/>
              <w:b/>
              <w:color w:val="B00000"/>
              <w:sz w:val="24"/>
            </w:rPr>
            <w:t>Advanced &amp; Wise Technology Corp</w:t>
          </w:r>
          <w:r>
            <w:rPr>
              <w:rFonts w:cs="Calibri"/>
              <w:color w:val="B00000"/>
              <w:sz w:val="24"/>
            </w:rPr>
            <w:t>.</w:t>
          </w:r>
          <w:r>
            <w:t xml:space="preserve"> </w:t>
          </w:r>
        </w:p>
        <w:p w14:paraId="14DD6781">
          <w:pPr>
            <w:pStyle w:val="18"/>
          </w:pPr>
          <w:r>
            <w:rPr>
              <w:rFonts w:ascii="Arial" w:hAnsi="Arial" w:cs="Arial"/>
              <w:i/>
              <w:color w:val="B00000"/>
              <w:sz w:val="20"/>
            </w:rPr>
            <w:t>Connecting multimedia for mobile lifestyles</w:t>
          </w:r>
        </w:p>
      </w:tc>
      <w:tc>
        <w:tcPr>
          <w:tcW w:w="568" w:type="dxa"/>
        </w:tcPr>
        <w:p w14:paraId="0CD86E2C">
          <w:pPr>
            <w:pStyle w:val="18"/>
          </w:pPr>
        </w:p>
      </w:tc>
      <w:tc>
        <w:tcPr>
          <w:tcW w:w="4144" w:type="dxa"/>
          <w:vAlign w:val="bottom"/>
        </w:tcPr>
        <w:p w14:paraId="66074B33">
          <w:pPr>
            <w:pStyle w:val="18"/>
            <w:rPr>
              <w:sz w:val="44"/>
            </w:rPr>
          </w:pPr>
          <w:r>
            <w:rPr>
              <w:rFonts w:cs="Calibri"/>
              <w:b/>
              <w:color w:val="B00000"/>
              <w:sz w:val="44"/>
            </w:rPr>
            <w:t>A&amp;W Bluetooth SDK</w:t>
          </w:r>
        </w:p>
      </w:tc>
    </w:tr>
    <w:bookmarkEnd w:id="535"/>
    <w:bookmarkEnd w:id="536"/>
    <w:bookmarkEnd w:id="537"/>
    <w:bookmarkEnd w:id="538"/>
  </w:tbl>
  <w:p w14:paraId="71A6D64E">
    <w:pPr>
      <w:pStyle w:val="18"/>
    </w:pPr>
    <w:r>
      <w:rPr>
        <w:lang w:eastAsia="zh-TW"/>
      </w:rPr>
      <w:pict>
        <v:line id="직선 연결선 8" o:spid="_x0000_s1026" o:spt="20" style="position:absolute;left:0pt;margin-top:3.6pt;height:0pt;width:524.4pt;mso-position-horizontal:center;z-index:251660288;mso-width-relative:margin;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">
          <v:path arrowok="t"/>
          <v:fill focussize="0,0"/>
          <v:stroke weight="1.25pt" color="#000000"/>
          <v:imagedata o:title=""/>
          <o:lock v:ext="edit"/>
        </v:line>
      </w:pict>
    </w:r>
  </w:p>
  <w:p w14:paraId="28786D44"/>
  <w:p w14:paraId="2F04982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CC29B9"/>
    <w:multiLevelType w:val="multilevel"/>
    <w:tmpl w:val="3FCC29B9"/>
    <w:lvl w:ilvl="0" w:tentative="0">
      <w:start w:val="1"/>
      <w:numFmt w:val="bullet"/>
      <w:pStyle w:val="45"/>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5C531E9A"/>
    <w:multiLevelType w:val="multilevel"/>
    <w:tmpl w:val="5C531E9A"/>
    <w:lvl w:ilvl="0" w:tentative="0">
      <w:start w:val="1"/>
      <w:numFmt w:val="decimal"/>
      <w:lvlText w:val="%1.0"/>
      <w:lvlJc w:val="left"/>
      <w:pPr>
        <w:ind w:left="907" w:hanging="907"/>
      </w:pPr>
      <w:rPr>
        <w:rFonts w:hint="default" w:ascii="Arial" w:hAnsi="Arial"/>
        <w:b/>
        <w:i w:val="0"/>
        <w:sz w:val="36"/>
      </w:rPr>
    </w:lvl>
    <w:lvl w:ilvl="1" w:tentative="0">
      <w:start w:val="1"/>
      <w:numFmt w:val="decimal"/>
      <w:pStyle w:val="3"/>
      <w:lvlText w:val="%1.%2"/>
      <w:lvlJc w:val="left"/>
      <w:pPr>
        <w:ind w:left="907" w:hanging="907"/>
      </w:pPr>
      <w:rPr>
        <w:rFonts w:hint="default" w:ascii="Arial" w:hAnsi="Arial"/>
        <w:b/>
        <w:i w:val="0"/>
        <w:sz w:val="32"/>
      </w:rPr>
    </w:lvl>
    <w:lvl w:ilvl="2" w:tentative="0">
      <w:start w:val="1"/>
      <w:numFmt w:val="decimal"/>
      <w:pStyle w:val="4"/>
      <w:lvlText w:val="%1.%2.%3"/>
      <w:lvlJc w:val="left"/>
      <w:pPr>
        <w:ind w:left="907" w:hanging="907"/>
      </w:pPr>
      <w:rPr>
        <w:rFonts w:hint="default" w:ascii="Arial" w:hAnsi="Arial"/>
        <w:b/>
        <w:i w:val="0"/>
        <w:sz w:val="28"/>
      </w:rPr>
    </w:lvl>
    <w:lvl w:ilvl="3" w:tentative="0">
      <w:start w:val="1"/>
      <w:numFmt w:val="decimal"/>
      <w:lvlText w:val="(%4)"/>
      <w:lvlJc w:val="left"/>
      <w:pPr>
        <w:ind w:left="907" w:hanging="907"/>
      </w:pPr>
      <w:rPr>
        <w:rFonts w:hint="eastAsia"/>
      </w:rPr>
    </w:lvl>
    <w:lvl w:ilvl="4" w:tentative="0">
      <w:start w:val="1"/>
      <w:numFmt w:val="lowerLetter"/>
      <w:lvlText w:val="(%5)"/>
      <w:lvlJc w:val="left"/>
      <w:pPr>
        <w:ind w:left="907" w:hanging="907"/>
      </w:pPr>
      <w:rPr>
        <w:rFonts w:hint="eastAsia"/>
      </w:rPr>
    </w:lvl>
    <w:lvl w:ilvl="5" w:tentative="0">
      <w:start w:val="1"/>
      <w:numFmt w:val="lowerRoman"/>
      <w:lvlText w:val="(%6)"/>
      <w:lvlJc w:val="left"/>
      <w:pPr>
        <w:ind w:left="907" w:hanging="907"/>
      </w:pPr>
      <w:rPr>
        <w:rFonts w:hint="eastAsia"/>
      </w:rPr>
    </w:lvl>
    <w:lvl w:ilvl="6" w:tentative="0">
      <w:start w:val="1"/>
      <w:numFmt w:val="decimal"/>
      <w:lvlText w:val="%7."/>
      <w:lvlJc w:val="left"/>
      <w:pPr>
        <w:ind w:left="907" w:hanging="907"/>
      </w:pPr>
      <w:rPr>
        <w:rFonts w:hint="eastAsia"/>
      </w:rPr>
    </w:lvl>
    <w:lvl w:ilvl="7" w:tentative="0">
      <w:start w:val="1"/>
      <w:numFmt w:val="lowerLetter"/>
      <w:lvlText w:val="%8."/>
      <w:lvlJc w:val="left"/>
      <w:pPr>
        <w:ind w:left="907" w:hanging="907"/>
      </w:pPr>
      <w:rPr>
        <w:rFonts w:hint="eastAsia"/>
      </w:rPr>
    </w:lvl>
    <w:lvl w:ilvl="8" w:tentative="0">
      <w:start w:val="1"/>
      <w:numFmt w:val="lowerRoman"/>
      <w:lvlText w:val="%9."/>
      <w:lvlJc w:val="left"/>
      <w:pPr>
        <w:ind w:left="907" w:hanging="907"/>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hideSpellingErrors/>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nforcement="0"/>
  <w:defaultTabStop w:val="720"/>
  <w:characterSpacingControl w:val="doNotCompress"/>
  <w:hdrShapeDefaults>
    <o:shapelayout v:ext="edit">
      <o:idmap v:ext="edit" data="1"/>
    </o:shapelayout>
  </w:hdrShapeDefaults>
  <w:footnotePr>
    <w:footnote w:id="0"/>
    <w:footnote w:id="1"/>
  </w:footnotePr>
  <w:endnotePr>
    <w:endnote w:id="0"/>
    <w:endnote w:id="1"/>
  </w:endnotePr>
  <w:compat>
    <w:useFELayout/>
    <w:compatSetting w:name="compatibilityMode" w:uri="http://schemas.microsoft.com/office/word" w:val="12"/>
  </w:compat>
  <w:rsids>
    <w:rsidRoot w:val="007742D3"/>
    <w:rsid w:val="0000065A"/>
    <w:rsid w:val="00000688"/>
    <w:rsid w:val="00000A30"/>
    <w:rsid w:val="00000A49"/>
    <w:rsid w:val="00000AF9"/>
    <w:rsid w:val="00001CCB"/>
    <w:rsid w:val="00001DB4"/>
    <w:rsid w:val="000022FA"/>
    <w:rsid w:val="000024C9"/>
    <w:rsid w:val="000027A6"/>
    <w:rsid w:val="00002C34"/>
    <w:rsid w:val="00003246"/>
    <w:rsid w:val="0000373B"/>
    <w:rsid w:val="00004E86"/>
    <w:rsid w:val="000050D1"/>
    <w:rsid w:val="000053C6"/>
    <w:rsid w:val="00005511"/>
    <w:rsid w:val="00005FE2"/>
    <w:rsid w:val="0000649D"/>
    <w:rsid w:val="000064D2"/>
    <w:rsid w:val="00007223"/>
    <w:rsid w:val="00007581"/>
    <w:rsid w:val="00007790"/>
    <w:rsid w:val="00007BEE"/>
    <w:rsid w:val="00007F01"/>
    <w:rsid w:val="00007F30"/>
    <w:rsid w:val="0001009D"/>
    <w:rsid w:val="00010525"/>
    <w:rsid w:val="00011A97"/>
    <w:rsid w:val="00011DC0"/>
    <w:rsid w:val="000120E2"/>
    <w:rsid w:val="00012185"/>
    <w:rsid w:val="000121EB"/>
    <w:rsid w:val="0001223F"/>
    <w:rsid w:val="0001229C"/>
    <w:rsid w:val="0001288D"/>
    <w:rsid w:val="00012DCD"/>
    <w:rsid w:val="00013CD4"/>
    <w:rsid w:val="00014A81"/>
    <w:rsid w:val="00014A94"/>
    <w:rsid w:val="00014C78"/>
    <w:rsid w:val="00014D5E"/>
    <w:rsid w:val="00015239"/>
    <w:rsid w:val="000159D4"/>
    <w:rsid w:val="000159E4"/>
    <w:rsid w:val="00015B6D"/>
    <w:rsid w:val="000162DC"/>
    <w:rsid w:val="00016392"/>
    <w:rsid w:val="00016448"/>
    <w:rsid w:val="00016498"/>
    <w:rsid w:val="000165EF"/>
    <w:rsid w:val="00016E05"/>
    <w:rsid w:val="00017154"/>
    <w:rsid w:val="0001733E"/>
    <w:rsid w:val="0001741E"/>
    <w:rsid w:val="000208D7"/>
    <w:rsid w:val="00021171"/>
    <w:rsid w:val="00021478"/>
    <w:rsid w:val="00021B1B"/>
    <w:rsid w:val="00021BA5"/>
    <w:rsid w:val="0002234E"/>
    <w:rsid w:val="0002272B"/>
    <w:rsid w:val="0002294A"/>
    <w:rsid w:val="00022D59"/>
    <w:rsid w:val="0002368A"/>
    <w:rsid w:val="000237D2"/>
    <w:rsid w:val="000238DC"/>
    <w:rsid w:val="00023FDC"/>
    <w:rsid w:val="0002417C"/>
    <w:rsid w:val="0002447D"/>
    <w:rsid w:val="0002488E"/>
    <w:rsid w:val="00024FC8"/>
    <w:rsid w:val="000251EA"/>
    <w:rsid w:val="00026879"/>
    <w:rsid w:val="00026BC5"/>
    <w:rsid w:val="00027195"/>
    <w:rsid w:val="00027B12"/>
    <w:rsid w:val="00027D93"/>
    <w:rsid w:val="00030291"/>
    <w:rsid w:val="000303C1"/>
    <w:rsid w:val="00030708"/>
    <w:rsid w:val="00030D18"/>
    <w:rsid w:val="00030DE6"/>
    <w:rsid w:val="00031126"/>
    <w:rsid w:val="00031FA9"/>
    <w:rsid w:val="00032574"/>
    <w:rsid w:val="00032966"/>
    <w:rsid w:val="000329B1"/>
    <w:rsid w:val="00033011"/>
    <w:rsid w:val="00033113"/>
    <w:rsid w:val="000332F7"/>
    <w:rsid w:val="00033733"/>
    <w:rsid w:val="00033CF4"/>
    <w:rsid w:val="00034431"/>
    <w:rsid w:val="00034CFC"/>
    <w:rsid w:val="00035407"/>
    <w:rsid w:val="000357AC"/>
    <w:rsid w:val="0003683C"/>
    <w:rsid w:val="00036A9D"/>
    <w:rsid w:val="00037397"/>
    <w:rsid w:val="00037647"/>
    <w:rsid w:val="0003791D"/>
    <w:rsid w:val="00037AA5"/>
    <w:rsid w:val="00037AEE"/>
    <w:rsid w:val="0004084D"/>
    <w:rsid w:val="000409B4"/>
    <w:rsid w:val="00040AE5"/>
    <w:rsid w:val="00040EA6"/>
    <w:rsid w:val="00040FAE"/>
    <w:rsid w:val="000427BA"/>
    <w:rsid w:val="00043766"/>
    <w:rsid w:val="00043F54"/>
    <w:rsid w:val="0004467B"/>
    <w:rsid w:val="0004481F"/>
    <w:rsid w:val="000448C2"/>
    <w:rsid w:val="00044B89"/>
    <w:rsid w:val="0004538E"/>
    <w:rsid w:val="0004572A"/>
    <w:rsid w:val="00046236"/>
    <w:rsid w:val="000463DD"/>
    <w:rsid w:val="0004644C"/>
    <w:rsid w:val="00046579"/>
    <w:rsid w:val="00046889"/>
    <w:rsid w:val="000469D6"/>
    <w:rsid w:val="00046B59"/>
    <w:rsid w:val="00047193"/>
    <w:rsid w:val="00047992"/>
    <w:rsid w:val="00047A9D"/>
    <w:rsid w:val="00050599"/>
    <w:rsid w:val="0005171B"/>
    <w:rsid w:val="00051821"/>
    <w:rsid w:val="00051C6D"/>
    <w:rsid w:val="00051DCA"/>
    <w:rsid w:val="0005212B"/>
    <w:rsid w:val="000521D4"/>
    <w:rsid w:val="000524E2"/>
    <w:rsid w:val="00052A73"/>
    <w:rsid w:val="00052A89"/>
    <w:rsid w:val="00052EB6"/>
    <w:rsid w:val="000533B6"/>
    <w:rsid w:val="00053523"/>
    <w:rsid w:val="00053DAD"/>
    <w:rsid w:val="00053DC8"/>
    <w:rsid w:val="00053F2C"/>
    <w:rsid w:val="00053F70"/>
    <w:rsid w:val="000540E4"/>
    <w:rsid w:val="000545DC"/>
    <w:rsid w:val="000546F7"/>
    <w:rsid w:val="000562F3"/>
    <w:rsid w:val="00056316"/>
    <w:rsid w:val="00056892"/>
    <w:rsid w:val="00056B0C"/>
    <w:rsid w:val="00057C01"/>
    <w:rsid w:val="00057C5F"/>
    <w:rsid w:val="00057D39"/>
    <w:rsid w:val="000602ED"/>
    <w:rsid w:val="000603A9"/>
    <w:rsid w:val="0006046B"/>
    <w:rsid w:val="000604BF"/>
    <w:rsid w:val="000605B8"/>
    <w:rsid w:val="00060AE2"/>
    <w:rsid w:val="00060C41"/>
    <w:rsid w:val="00060FA9"/>
    <w:rsid w:val="000618A9"/>
    <w:rsid w:val="000620F1"/>
    <w:rsid w:val="00062F5F"/>
    <w:rsid w:val="000631AA"/>
    <w:rsid w:val="000652A3"/>
    <w:rsid w:val="0006589F"/>
    <w:rsid w:val="000659A0"/>
    <w:rsid w:val="000659A5"/>
    <w:rsid w:val="000659E8"/>
    <w:rsid w:val="00065F43"/>
    <w:rsid w:val="00066003"/>
    <w:rsid w:val="000662E3"/>
    <w:rsid w:val="000665F7"/>
    <w:rsid w:val="000667B7"/>
    <w:rsid w:val="00067824"/>
    <w:rsid w:val="000678EF"/>
    <w:rsid w:val="00067910"/>
    <w:rsid w:val="00067A98"/>
    <w:rsid w:val="00067E7B"/>
    <w:rsid w:val="00067FC3"/>
    <w:rsid w:val="00070022"/>
    <w:rsid w:val="00070194"/>
    <w:rsid w:val="00070E21"/>
    <w:rsid w:val="00070E56"/>
    <w:rsid w:val="00071A9F"/>
    <w:rsid w:val="00071EBE"/>
    <w:rsid w:val="00071FE7"/>
    <w:rsid w:val="00072763"/>
    <w:rsid w:val="00073149"/>
    <w:rsid w:val="0007320B"/>
    <w:rsid w:val="00073A69"/>
    <w:rsid w:val="00073DDA"/>
    <w:rsid w:val="00073F7B"/>
    <w:rsid w:val="00073F7D"/>
    <w:rsid w:val="00074ABB"/>
    <w:rsid w:val="00074B31"/>
    <w:rsid w:val="00074F8A"/>
    <w:rsid w:val="000760EE"/>
    <w:rsid w:val="000761A9"/>
    <w:rsid w:val="00076A92"/>
    <w:rsid w:val="00077632"/>
    <w:rsid w:val="00077B3E"/>
    <w:rsid w:val="00080073"/>
    <w:rsid w:val="000801F2"/>
    <w:rsid w:val="00080AD5"/>
    <w:rsid w:val="000818D4"/>
    <w:rsid w:val="00081931"/>
    <w:rsid w:val="0008219C"/>
    <w:rsid w:val="000827FB"/>
    <w:rsid w:val="000829C9"/>
    <w:rsid w:val="00082F6D"/>
    <w:rsid w:val="000833E1"/>
    <w:rsid w:val="000837D7"/>
    <w:rsid w:val="00083C93"/>
    <w:rsid w:val="00085850"/>
    <w:rsid w:val="00085852"/>
    <w:rsid w:val="0008617B"/>
    <w:rsid w:val="00086556"/>
    <w:rsid w:val="000867B3"/>
    <w:rsid w:val="00086838"/>
    <w:rsid w:val="00086F4C"/>
    <w:rsid w:val="000873CB"/>
    <w:rsid w:val="00087410"/>
    <w:rsid w:val="00087427"/>
    <w:rsid w:val="00087CC8"/>
    <w:rsid w:val="00087ED8"/>
    <w:rsid w:val="000905A9"/>
    <w:rsid w:val="00090AF2"/>
    <w:rsid w:val="0009137A"/>
    <w:rsid w:val="0009153C"/>
    <w:rsid w:val="00091A45"/>
    <w:rsid w:val="000934CF"/>
    <w:rsid w:val="000936B4"/>
    <w:rsid w:val="000937D5"/>
    <w:rsid w:val="00093A38"/>
    <w:rsid w:val="00094612"/>
    <w:rsid w:val="000954B3"/>
    <w:rsid w:val="00095DDE"/>
    <w:rsid w:val="00096275"/>
    <w:rsid w:val="00096471"/>
    <w:rsid w:val="000965C7"/>
    <w:rsid w:val="000974FF"/>
    <w:rsid w:val="000976B4"/>
    <w:rsid w:val="000976FE"/>
    <w:rsid w:val="000978F5"/>
    <w:rsid w:val="000A0073"/>
    <w:rsid w:val="000A06B2"/>
    <w:rsid w:val="000A070A"/>
    <w:rsid w:val="000A153F"/>
    <w:rsid w:val="000A17B6"/>
    <w:rsid w:val="000A2B40"/>
    <w:rsid w:val="000A2EF8"/>
    <w:rsid w:val="000A2F0B"/>
    <w:rsid w:val="000A3930"/>
    <w:rsid w:val="000A3EE9"/>
    <w:rsid w:val="000A3F1D"/>
    <w:rsid w:val="000A402C"/>
    <w:rsid w:val="000A4180"/>
    <w:rsid w:val="000A4184"/>
    <w:rsid w:val="000A49D5"/>
    <w:rsid w:val="000A4EC1"/>
    <w:rsid w:val="000A5AF7"/>
    <w:rsid w:val="000A61D6"/>
    <w:rsid w:val="000A642B"/>
    <w:rsid w:val="000A6EF1"/>
    <w:rsid w:val="000A6FB6"/>
    <w:rsid w:val="000A7006"/>
    <w:rsid w:val="000A75D2"/>
    <w:rsid w:val="000A76B8"/>
    <w:rsid w:val="000A7705"/>
    <w:rsid w:val="000B023D"/>
    <w:rsid w:val="000B051A"/>
    <w:rsid w:val="000B080D"/>
    <w:rsid w:val="000B0FB0"/>
    <w:rsid w:val="000B14B1"/>
    <w:rsid w:val="000B1CCC"/>
    <w:rsid w:val="000B1FC5"/>
    <w:rsid w:val="000B29C8"/>
    <w:rsid w:val="000B2A99"/>
    <w:rsid w:val="000B2DBC"/>
    <w:rsid w:val="000B2DE3"/>
    <w:rsid w:val="000B3EFD"/>
    <w:rsid w:val="000B4832"/>
    <w:rsid w:val="000B506F"/>
    <w:rsid w:val="000B548E"/>
    <w:rsid w:val="000B549E"/>
    <w:rsid w:val="000B57E4"/>
    <w:rsid w:val="000B6CF9"/>
    <w:rsid w:val="000B714B"/>
    <w:rsid w:val="000B7B4D"/>
    <w:rsid w:val="000B7BCB"/>
    <w:rsid w:val="000B7E9F"/>
    <w:rsid w:val="000C01F3"/>
    <w:rsid w:val="000C0619"/>
    <w:rsid w:val="000C0A68"/>
    <w:rsid w:val="000C0ED5"/>
    <w:rsid w:val="000C14D2"/>
    <w:rsid w:val="000C18A6"/>
    <w:rsid w:val="000C1AE0"/>
    <w:rsid w:val="000C1B7C"/>
    <w:rsid w:val="000C2411"/>
    <w:rsid w:val="000C24D5"/>
    <w:rsid w:val="000C2E75"/>
    <w:rsid w:val="000C32F6"/>
    <w:rsid w:val="000C3761"/>
    <w:rsid w:val="000C481D"/>
    <w:rsid w:val="000C61EF"/>
    <w:rsid w:val="000C6E44"/>
    <w:rsid w:val="000C7C57"/>
    <w:rsid w:val="000D004B"/>
    <w:rsid w:val="000D03AC"/>
    <w:rsid w:val="000D0543"/>
    <w:rsid w:val="000D05DC"/>
    <w:rsid w:val="000D0639"/>
    <w:rsid w:val="000D0DC4"/>
    <w:rsid w:val="000D1A2F"/>
    <w:rsid w:val="000D216F"/>
    <w:rsid w:val="000D23B6"/>
    <w:rsid w:val="000D2485"/>
    <w:rsid w:val="000D262C"/>
    <w:rsid w:val="000D3508"/>
    <w:rsid w:val="000D35C0"/>
    <w:rsid w:val="000D38D0"/>
    <w:rsid w:val="000D38D8"/>
    <w:rsid w:val="000D39B7"/>
    <w:rsid w:val="000D3AC5"/>
    <w:rsid w:val="000D40C6"/>
    <w:rsid w:val="000D43D8"/>
    <w:rsid w:val="000D4E83"/>
    <w:rsid w:val="000D5065"/>
    <w:rsid w:val="000D52D5"/>
    <w:rsid w:val="000D5A00"/>
    <w:rsid w:val="000D5A53"/>
    <w:rsid w:val="000D6A89"/>
    <w:rsid w:val="000D75D1"/>
    <w:rsid w:val="000D760A"/>
    <w:rsid w:val="000E0104"/>
    <w:rsid w:val="000E03A3"/>
    <w:rsid w:val="000E0DBE"/>
    <w:rsid w:val="000E105C"/>
    <w:rsid w:val="000E11BC"/>
    <w:rsid w:val="000E2672"/>
    <w:rsid w:val="000E2734"/>
    <w:rsid w:val="000E2887"/>
    <w:rsid w:val="000E2E9F"/>
    <w:rsid w:val="000E2F91"/>
    <w:rsid w:val="000E397A"/>
    <w:rsid w:val="000E3C6B"/>
    <w:rsid w:val="000E412D"/>
    <w:rsid w:val="000E4D1C"/>
    <w:rsid w:val="000E4F14"/>
    <w:rsid w:val="000E5241"/>
    <w:rsid w:val="000E55FC"/>
    <w:rsid w:val="000E56A7"/>
    <w:rsid w:val="000E6D8B"/>
    <w:rsid w:val="000E7555"/>
    <w:rsid w:val="000E796B"/>
    <w:rsid w:val="000E7A75"/>
    <w:rsid w:val="000E7D3B"/>
    <w:rsid w:val="000F01D4"/>
    <w:rsid w:val="000F02F2"/>
    <w:rsid w:val="000F0566"/>
    <w:rsid w:val="000F078F"/>
    <w:rsid w:val="000F0A27"/>
    <w:rsid w:val="000F0C2D"/>
    <w:rsid w:val="000F0F6D"/>
    <w:rsid w:val="000F153A"/>
    <w:rsid w:val="000F173D"/>
    <w:rsid w:val="000F17D6"/>
    <w:rsid w:val="000F19DA"/>
    <w:rsid w:val="000F2183"/>
    <w:rsid w:val="000F23A1"/>
    <w:rsid w:val="000F2647"/>
    <w:rsid w:val="000F26B6"/>
    <w:rsid w:val="000F2703"/>
    <w:rsid w:val="000F3496"/>
    <w:rsid w:val="000F36F0"/>
    <w:rsid w:val="000F3992"/>
    <w:rsid w:val="000F3C69"/>
    <w:rsid w:val="000F4067"/>
    <w:rsid w:val="000F417D"/>
    <w:rsid w:val="000F4395"/>
    <w:rsid w:val="000F447C"/>
    <w:rsid w:val="000F4B5D"/>
    <w:rsid w:val="000F4CA2"/>
    <w:rsid w:val="000F4E4A"/>
    <w:rsid w:val="000F5015"/>
    <w:rsid w:val="000F547B"/>
    <w:rsid w:val="000F55A4"/>
    <w:rsid w:val="000F55E4"/>
    <w:rsid w:val="000F58AE"/>
    <w:rsid w:val="000F5A99"/>
    <w:rsid w:val="000F5F66"/>
    <w:rsid w:val="000F62D7"/>
    <w:rsid w:val="000F632A"/>
    <w:rsid w:val="000F64C1"/>
    <w:rsid w:val="000F66E1"/>
    <w:rsid w:val="000F7079"/>
    <w:rsid w:val="00100063"/>
    <w:rsid w:val="0010052E"/>
    <w:rsid w:val="0010063F"/>
    <w:rsid w:val="001007FE"/>
    <w:rsid w:val="00101186"/>
    <w:rsid w:val="00101BC6"/>
    <w:rsid w:val="00102B67"/>
    <w:rsid w:val="00102C42"/>
    <w:rsid w:val="00102D2E"/>
    <w:rsid w:val="001031FE"/>
    <w:rsid w:val="0010356A"/>
    <w:rsid w:val="00104174"/>
    <w:rsid w:val="00104789"/>
    <w:rsid w:val="00104A35"/>
    <w:rsid w:val="00105354"/>
    <w:rsid w:val="001056D3"/>
    <w:rsid w:val="00105BDE"/>
    <w:rsid w:val="00105D2F"/>
    <w:rsid w:val="00106112"/>
    <w:rsid w:val="00106703"/>
    <w:rsid w:val="0010693D"/>
    <w:rsid w:val="0010695B"/>
    <w:rsid w:val="0010697E"/>
    <w:rsid w:val="00106E3A"/>
    <w:rsid w:val="00107257"/>
    <w:rsid w:val="001076CE"/>
    <w:rsid w:val="0010794F"/>
    <w:rsid w:val="00107A1E"/>
    <w:rsid w:val="00107B0F"/>
    <w:rsid w:val="00110E22"/>
    <w:rsid w:val="00110F3C"/>
    <w:rsid w:val="0011156A"/>
    <w:rsid w:val="00111633"/>
    <w:rsid w:val="001118AE"/>
    <w:rsid w:val="001120C1"/>
    <w:rsid w:val="001121D4"/>
    <w:rsid w:val="00112465"/>
    <w:rsid w:val="0011319A"/>
    <w:rsid w:val="00113471"/>
    <w:rsid w:val="001138E5"/>
    <w:rsid w:val="00113BC4"/>
    <w:rsid w:val="00113CC9"/>
    <w:rsid w:val="00113D22"/>
    <w:rsid w:val="00114636"/>
    <w:rsid w:val="00114763"/>
    <w:rsid w:val="00114C39"/>
    <w:rsid w:val="00114C3C"/>
    <w:rsid w:val="00114E2F"/>
    <w:rsid w:val="00114FEC"/>
    <w:rsid w:val="0011555D"/>
    <w:rsid w:val="00115BBE"/>
    <w:rsid w:val="00115F7B"/>
    <w:rsid w:val="001166C2"/>
    <w:rsid w:val="00116844"/>
    <w:rsid w:val="00116A6C"/>
    <w:rsid w:val="001172DE"/>
    <w:rsid w:val="00117642"/>
    <w:rsid w:val="00120246"/>
    <w:rsid w:val="00120270"/>
    <w:rsid w:val="0012097D"/>
    <w:rsid w:val="00120E8E"/>
    <w:rsid w:val="00121217"/>
    <w:rsid w:val="0012164A"/>
    <w:rsid w:val="00121777"/>
    <w:rsid w:val="00122457"/>
    <w:rsid w:val="00122D5F"/>
    <w:rsid w:val="00122F4F"/>
    <w:rsid w:val="0012352E"/>
    <w:rsid w:val="00123567"/>
    <w:rsid w:val="00123765"/>
    <w:rsid w:val="001240B0"/>
    <w:rsid w:val="0012416F"/>
    <w:rsid w:val="00124D38"/>
    <w:rsid w:val="0012518D"/>
    <w:rsid w:val="0012599F"/>
    <w:rsid w:val="00125FC1"/>
    <w:rsid w:val="001261D1"/>
    <w:rsid w:val="00126952"/>
    <w:rsid w:val="00126E7F"/>
    <w:rsid w:val="00126EE3"/>
    <w:rsid w:val="00126F15"/>
    <w:rsid w:val="00127599"/>
    <w:rsid w:val="00127667"/>
    <w:rsid w:val="0012776D"/>
    <w:rsid w:val="00127ED5"/>
    <w:rsid w:val="00130044"/>
    <w:rsid w:val="00130303"/>
    <w:rsid w:val="00130343"/>
    <w:rsid w:val="00130655"/>
    <w:rsid w:val="001307BD"/>
    <w:rsid w:val="00130A1E"/>
    <w:rsid w:val="00130BD2"/>
    <w:rsid w:val="0013104E"/>
    <w:rsid w:val="0013117D"/>
    <w:rsid w:val="00131AD2"/>
    <w:rsid w:val="00131E64"/>
    <w:rsid w:val="001327C4"/>
    <w:rsid w:val="00132BF1"/>
    <w:rsid w:val="001331EF"/>
    <w:rsid w:val="00133434"/>
    <w:rsid w:val="00133C56"/>
    <w:rsid w:val="00133DD2"/>
    <w:rsid w:val="00133E1B"/>
    <w:rsid w:val="00133FB2"/>
    <w:rsid w:val="00134272"/>
    <w:rsid w:val="001348C6"/>
    <w:rsid w:val="0013506A"/>
    <w:rsid w:val="00135852"/>
    <w:rsid w:val="001360C7"/>
    <w:rsid w:val="001362B9"/>
    <w:rsid w:val="001362D1"/>
    <w:rsid w:val="001364F7"/>
    <w:rsid w:val="001368BF"/>
    <w:rsid w:val="001369AA"/>
    <w:rsid w:val="00136A29"/>
    <w:rsid w:val="00136B15"/>
    <w:rsid w:val="001373A0"/>
    <w:rsid w:val="001374A8"/>
    <w:rsid w:val="001379EE"/>
    <w:rsid w:val="00137E73"/>
    <w:rsid w:val="00140F5D"/>
    <w:rsid w:val="00141BD6"/>
    <w:rsid w:val="001423DA"/>
    <w:rsid w:val="00142F25"/>
    <w:rsid w:val="00143047"/>
    <w:rsid w:val="00143C5F"/>
    <w:rsid w:val="00143E60"/>
    <w:rsid w:val="00144A50"/>
    <w:rsid w:val="00144B90"/>
    <w:rsid w:val="00144FDB"/>
    <w:rsid w:val="00145084"/>
    <w:rsid w:val="0014599B"/>
    <w:rsid w:val="00145A58"/>
    <w:rsid w:val="00145D51"/>
    <w:rsid w:val="0014629F"/>
    <w:rsid w:val="001466E2"/>
    <w:rsid w:val="001477C3"/>
    <w:rsid w:val="00147DF5"/>
    <w:rsid w:val="00151B6C"/>
    <w:rsid w:val="00151CB4"/>
    <w:rsid w:val="00151EB8"/>
    <w:rsid w:val="001528BA"/>
    <w:rsid w:val="00152B06"/>
    <w:rsid w:val="001532DE"/>
    <w:rsid w:val="0015398D"/>
    <w:rsid w:val="001540E0"/>
    <w:rsid w:val="00154579"/>
    <w:rsid w:val="0015493A"/>
    <w:rsid w:val="001558E0"/>
    <w:rsid w:val="001559BF"/>
    <w:rsid w:val="00155F3D"/>
    <w:rsid w:val="001563D4"/>
    <w:rsid w:val="001568FC"/>
    <w:rsid w:val="00156A65"/>
    <w:rsid w:val="00156B9C"/>
    <w:rsid w:val="00156D75"/>
    <w:rsid w:val="001577DB"/>
    <w:rsid w:val="00157898"/>
    <w:rsid w:val="00157AF3"/>
    <w:rsid w:val="001600B8"/>
    <w:rsid w:val="0016019C"/>
    <w:rsid w:val="00160632"/>
    <w:rsid w:val="001607DF"/>
    <w:rsid w:val="001607E5"/>
    <w:rsid w:val="001609E7"/>
    <w:rsid w:val="00161249"/>
    <w:rsid w:val="00161876"/>
    <w:rsid w:val="001619EB"/>
    <w:rsid w:val="0016208D"/>
    <w:rsid w:val="00162279"/>
    <w:rsid w:val="001628A8"/>
    <w:rsid w:val="00162A38"/>
    <w:rsid w:val="00162E2F"/>
    <w:rsid w:val="00162F8B"/>
    <w:rsid w:val="001637F0"/>
    <w:rsid w:val="00163841"/>
    <w:rsid w:val="00163BC4"/>
    <w:rsid w:val="00163D6A"/>
    <w:rsid w:val="00163DB5"/>
    <w:rsid w:val="001641E5"/>
    <w:rsid w:val="00164324"/>
    <w:rsid w:val="00164868"/>
    <w:rsid w:val="00164A22"/>
    <w:rsid w:val="0016516D"/>
    <w:rsid w:val="0016537A"/>
    <w:rsid w:val="00166D0C"/>
    <w:rsid w:val="001670FE"/>
    <w:rsid w:val="0016722A"/>
    <w:rsid w:val="00167AA8"/>
    <w:rsid w:val="00167DB8"/>
    <w:rsid w:val="00167EDA"/>
    <w:rsid w:val="001707DC"/>
    <w:rsid w:val="00171421"/>
    <w:rsid w:val="001714B0"/>
    <w:rsid w:val="00171BA7"/>
    <w:rsid w:val="00172511"/>
    <w:rsid w:val="00172A9E"/>
    <w:rsid w:val="00172B51"/>
    <w:rsid w:val="00173A83"/>
    <w:rsid w:val="00173F4C"/>
    <w:rsid w:val="00173FD4"/>
    <w:rsid w:val="001747BA"/>
    <w:rsid w:val="00174F48"/>
    <w:rsid w:val="00175519"/>
    <w:rsid w:val="001755CD"/>
    <w:rsid w:val="00175726"/>
    <w:rsid w:val="00175796"/>
    <w:rsid w:val="00175BE8"/>
    <w:rsid w:val="00176B7C"/>
    <w:rsid w:val="00176EA6"/>
    <w:rsid w:val="00177587"/>
    <w:rsid w:val="00180561"/>
    <w:rsid w:val="00180694"/>
    <w:rsid w:val="00180845"/>
    <w:rsid w:val="00180A65"/>
    <w:rsid w:val="001814BC"/>
    <w:rsid w:val="00181538"/>
    <w:rsid w:val="00181C36"/>
    <w:rsid w:val="00182D2E"/>
    <w:rsid w:val="0018305F"/>
    <w:rsid w:val="0018392B"/>
    <w:rsid w:val="00183991"/>
    <w:rsid w:val="00183FE7"/>
    <w:rsid w:val="001846BC"/>
    <w:rsid w:val="001846FF"/>
    <w:rsid w:val="00184B34"/>
    <w:rsid w:val="00184EFC"/>
    <w:rsid w:val="00184FF6"/>
    <w:rsid w:val="00185139"/>
    <w:rsid w:val="00185883"/>
    <w:rsid w:val="00185DD2"/>
    <w:rsid w:val="0018655D"/>
    <w:rsid w:val="00186E15"/>
    <w:rsid w:val="00187118"/>
    <w:rsid w:val="001875C7"/>
    <w:rsid w:val="00187876"/>
    <w:rsid w:val="00187910"/>
    <w:rsid w:val="00190632"/>
    <w:rsid w:val="0019088F"/>
    <w:rsid w:val="00190AC5"/>
    <w:rsid w:val="00190DE5"/>
    <w:rsid w:val="001922E9"/>
    <w:rsid w:val="00192D3E"/>
    <w:rsid w:val="00193285"/>
    <w:rsid w:val="0019342B"/>
    <w:rsid w:val="00193F43"/>
    <w:rsid w:val="00194128"/>
    <w:rsid w:val="00194153"/>
    <w:rsid w:val="001943FB"/>
    <w:rsid w:val="001947F1"/>
    <w:rsid w:val="00194A3F"/>
    <w:rsid w:val="00194D98"/>
    <w:rsid w:val="00194F8A"/>
    <w:rsid w:val="00195C72"/>
    <w:rsid w:val="00195FB8"/>
    <w:rsid w:val="00196093"/>
    <w:rsid w:val="00196389"/>
    <w:rsid w:val="0019669D"/>
    <w:rsid w:val="00196A00"/>
    <w:rsid w:val="00196D21"/>
    <w:rsid w:val="00197190"/>
    <w:rsid w:val="001971B5"/>
    <w:rsid w:val="00197DF3"/>
    <w:rsid w:val="001A0002"/>
    <w:rsid w:val="001A00D6"/>
    <w:rsid w:val="001A0295"/>
    <w:rsid w:val="001A078C"/>
    <w:rsid w:val="001A0B10"/>
    <w:rsid w:val="001A0B98"/>
    <w:rsid w:val="001A15F8"/>
    <w:rsid w:val="001A1637"/>
    <w:rsid w:val="001A174A"/>
    <w:rsid w:val="001A33EB"/>
    <w:rsid w:val="001A3AAD"/>
    <w:rsid w:val="001A3C1A"/>
    <w:rsid w:val="001A42B2"/>
    <w:rsid w:val="001A4B2E"/>
    <w:rsid w:val="001A55B1"/>
    <w:rsid w:val="001A5BB3"/>
    <w:rsid w:val="001A5C5B"/>
    <w:rsid w:val="001A5EF9"/>
    <w:rsid w:val="001A6AAB"/>
    <w:rsid w:val="001A7093"/>
    <w:rsid w:val="001A74DE"/>
    <w:rsid w:val="001A7553"/>
    <w:rsid w:val="001A7600"/>
    <w:rsid w:val="001A7657"/>
    <w:rsid w:val="001A7B13"/>
    <w:rsid w:val="001A7CC3"/>
    <w:rsid w:val="001B0532"/>
    <w:rsid w:val="001B0620"/>
    <w:rsid w:val="001B08A2"/>
    <w:rsid w:val="001B0B87"/>
    <w:rsid w:val="001B0DC4"/>
    <w:rsid w:val="001B0F5E"/>
    <w:rsid w:val="001B1161"/>
    <w:rsid w:val="001B13FC"/>
    <w:rsid w:val="001B1411"/>
    <w:rsid w:val="001B1849"/>
    <w:rsid w:val="001B309C"/>
    <w:rsid w:val="001B380C"/>
    <w:rsid w:val="001B39D8"/>
    <w:rsid w:val="001B3B79"/>
    <w:rsid w:val="001B4358"/>
    <w:rsid w:val="001B4D71"/>
    <w:rsid w:val="001B4E8A"/>
    <w:rsid w:val="001B559D"/>
    <w:rsid w:val="001B58AF"/>
    <w:rsid w:val="001B60FD"/>
    <w:rsid w:val="001B6584"/>
    <w:rsid w:val="001B6693"/>
    <w:rsid w:val="001B68B7"/>
    <w:rsid w:val="001B6BA4"/>
    <w:rsid w:val="001B6BE3"/>
    <w:rsid w:val="001B7199"/>
    <w:rsid w:val="001B722B"/>
    <w:rsid w:val="001B7B96"/>
    <w:rsid w:val="001B7BFA"/>
    <w:rsid w:val="001B7EA2"/>
    <w:rsid w:val="001B7EE6"/>
    <w:rsid w:val="001C0C85"/>
    <w:rsid w:val="001C1257"/>
    <w:rsid w:val="001C1326"/>
    <w:rsid w:val="001C1751"/>
    <w:rsid w:val="001C1A27"/>
    <w:rsid w:val="001C1C33"/>
    <w:rsid w:val="001C1ED7"/>
    <w:rsid w:val="001C27C4"/>
    <w:rsid w:val="001C2C9B"/>
    <w:rsid w:val="001C2F37"/>
    <w:rsid w:val="001C3110"/>
    <w:rsid w:val="001C31C1"/>
    <w:rsid w:val="001C3512"/>
    <w:rsid w:val="001C36CC"/>
    <w:rsid w:val="001C3B82"/>
    <w:rsid w:val="001C3C59"/>
    <w:rsid w:val="001C3DBC"/>
    <w:rsid w:val="001C424D"/>
    <w:rsid w:val="001C482D"/>
    <w:rsid w:val="001C483F"/>
    <w:rsid w:val="001C48A9"/>
    <w:rsid w:val="001C4DA8"/>
    <w:rsid w:val="001C5060"/>
    <w:rsid w:val="001C50FC"/>
    <w:rsid w:val="001C61D4"/>
    <w:rsid w:val="001C62B8"/>
    <w:rsid w:val="001C6439"/>
    <w:rsid w:val="001C658B"/>
    <w:rsid w:val="001C70CD"/>
    <w:rsid w:val="001C786C"/>
    <w:rsid w:val="001C7965"/>
    <w:rsid w:val="001C7D08"/>
    <w:rsid w:val="001D0344"/>
    <w:rsid w:val="001D129C"/>
    <w:rsid w:val="001D200E"/>
    <w:rsid w:val="001D227F"/>
    <w:rsid w:val="001D25FB"/>
    <w:rsid w:val="001D2702"/>
    <w:rsid w:val="001D29B2"/>
    <w:rsid w:val="001D32C6"/>
    <w:rsid w:val="001D358A"/>
    <w:rsid w:val="001D3864"/>
    <w:rsid w:val="001D3A52"/>
    <w:rsid w:val="001D3C77"/>
    <w:rsid w:val="001D408B"/>
    <w:rsid w:val="001D4D49"/>
    <w:rsid w:val="001D6807"/>
    <w:rsid w:val="001D682E"/>
    <w:rsid w:val="001D6950"/>
    <w:rsid w:val="001D6CCF"/>
    <w:rsid w:val="001D72B1"/>
    <w:rsid w:val="001D76AD"/>
    <w:rsid w:val="001E1015"/>
    <w:rsid w:val="001E13BE"/>
    <w:rsid w:val="001E1968"/>
    <w:rsid w:val="001E1BBC"/>
    <w:rsid w:val="001E1E38"/>
    <w:rsid w:val="001E2884"/>
    <w:rsid w:val="001E3558"/>
    <w:rsid w:val="001E360E"/>
    <w:rsid w:val="001E3D93"/>
    <w:rsid w:val="001E3F75"/>
    <w:rsid w:val="001E41BF"/>
    <w:rsid w:val="001E4215"/>
    <w:rsid w:val="001E42E9"/>
    <w:rsid w:val="001E47F1"/>
    <w:rsid w:val="001E4A74"/>
    <w:rsid w:val="001E4BAB"/>
    <w:rsid w:val="001E4E7E"/>
    <w:rsid w:val="001E5114"/>
    <w:rsid w:val="001E554A"/>
    <w:rsid w:val="001E5A14"/>
    <w:rsid w:val="001E6383"/>
    <w:rsid w:val="001E655E"/>
    <w:rsid w:val="001E65D0"/>
    <w:rsid w:val="001E78AC"/>
    <w:rsid w:val="001E7AA1"/>
    <w:rsid w:val="001F10F4"/>
    <w:rsid w:val="001F111E"/>
    <w:rsid w:val="001F199A"/>
    <w:rsid w:val="001F1DE4"/>
    <w:rsid w:val="001F221B"/>
    <w:rsid w:val="001F2742"/>
    <w:rsid w:val="001F2B32"/>
    <w:rsid w:val="001F2E1D"/>
    <w:rsid w:val="001F3A93"/>
    <w:rsid w:val="001F4038"/>
    <w:rsid w:val="001F48C3"/>
    <w:rsid w:val="001F505C"/>
    <w:rsid w:val="001F507E"/>
    <w:rsid w:val="001F5269"/>
    <w:rsid w:val="001F5932"/>
    <w:rsid w:val="001F5EDA"/>
    <w:rsid w:val="001F60A9"/>
    <w:rsid w:val="001F638B"/>
    <w:rsid w:val="001F65F8"/>
    <w:rsid w:val="001F6A12"/>
    <w:rsid w:val="001F6A29"/>
    <w:rsid w:val="001F6FEF"/>
    <w:rsid w:val="001F715D"/>
    <w:rsid w:val="001F77D3"/>
    <w:rsid w:val="001F7A91"/>
    <w:rsid w:val="001F7B49"/>
    <w:rsid w:val="001F7C1F"/>
    <w:rsid w:val="001F7F88"/>
    <w:rsid w:val="002001AE"/>
    <w:rsid w:val="00201192"/>
    <w:rsid w:val="002011FA"/>
    <w:rsid w:val="00201242"/>
    <w:rsid w:val="002014A8"/>
    <w:rsid w:val="00201542"/>
    <w:rsid w:val="0020165D"/>
    <w:rsid w:val="00201820"/>
    <w:rsid w:val="002020BB"/>
    <w:rsid w:val="002026DA"/>
    <w:rsid w:val="002028FD"/>
    <w:rsid w:val="00203B3A"/>
    <w:rsid w:val="002040CC"/>
    <w:rsid w:val="002043D1"/>
    <w:rsid w:val="002049D6"/>
    <w:rsid w:val="00204D48"/>
    <w:rsid w:val="002050D1"/>
    <w:rsid w:val="00205B2D"/>
    <w:rsid w:val="00205C63"/>
    <w:rsid w:val="00205E10"/>
    <w:rsid w:val="002060CC"/>
    <w:rsid w:val="00206F2A"/>
    <w:rsid w:val="00206F47"/>
    <w:rsid w:val="0020754E"/>
    <w:rsid w:val="0020770F"/>
    <w:rsid w:val="002077A6"/>
    <w:rsid w:val="00207C9A"/>
    <w:rsid w:val="00207E2E"/>
    <w:rsid w:val="00210022"/>
    <w:rsid w:val="002103A9"/>
    <w:rsid w:val="00210C46"/>
    <w:rsid w:val="002110E2"/>
    <w:rsid w:val="002114DC"/>
    <w:rsid w:val="00212597"/>
    <w:rsid w:val="00212D18"/>
    <w:rsid w:val="00212DF4"/>
    <w:rsid w:val="00213217"/>
    <w:rsid w:val="00213250"/>
    <w:rsid w:val="00213718"/>
    <w:rsid w:val="002137F8"/>
    <w:rsid w:val="00213BC1"/>
    <w:rsid w:val="00213BF1"/>
    <w:rsid w:val="00213FFE"/>
    <w:rsid w:val="0021427D"/>
    <w:rsid w:val="00214C01"/>
    <w:rsid w:val="00215B4C"/>
    <w:rsid w:val="00216EDF"/>
    <w:rsid w:val="002170C4"/>
    <w:rsid w:val="002179A3"/>
    <w:rsid w:val="002204C3"/>
    <w:rsid w:val="00220A4A"/>
    <w:rsid w:val="00220B62"/>
    <w:rsid w:val="0022390C"/>
    <w:rsid w:val="00223B87"/>
    <w:rsid w:val="00223FDE"/>
    <w:rsid w:val="0022420B"/>
    <w:rsid w:val="00224C5C"/>
    <w:rsid w:val="002250D3"/>
    <w:rsid w:val="002253FC"/>
    <w:rsid w:val="002254E8"/>
    <w:rsid w:val="00226089"/>
    <w:rsid w:val="00226155"/>
    <w:rsid w:val="0022623E"/>
    <w:rsid w:val="002263D5"/>
    <w:rsid w:val="002265BC"/>
    <w:rsid w:val="00226A9C"/>
    <w:rsid w:val="0022704A"/>
    <w:rsid w:val="002272E2"/>
    <w:rsid w:val="00230588"/>
    <w:rsid w:val="002307D2"/>
    <w:rsid w:val="00230A61"/>
    <w:rsid w:val="00230E9D"/>
    <w:rsid w:val="00231065"/>
    <w:rsid w:val="00231328"/>
    <w:rsid w:val="0023153C"/>
    <w:rsid w:val="0023154B"/>
    <w:rsid w:val="00231DB5"/>
    <w:rsid w:val="0023236D"/>
    <w:rsid w:val="00232801"/>
    <w:rsid w:val="00232971"/>
    <w:rsid w:val="00232D55"/>
    <w:rsid w:val="00233767"/>
    <w:rsid w:val="0023474D"/>
    <w:rsid w:val="0023487D"/>
    <w:rsid w:val="00234AE9"/>
    <w:rsid w:val="0023562C"/>
    <w:rsid w:val="00235EA7"/>
    <w:rsid w:val="00236145"/>
    <w:rsid w:val="0023646F"/>
    <w:rsid w:val="00236777"/>
    <w:rsid w:val="002368B3"/>
    <w:rsid w:val="00236AB1"/>
    <w:rsid w:val="00236F39"/>
    <w:rsid w:val="002375EB"/>
    <w:rsid w:val="00237A73"/>
    <w:rsid w:val="00237BFD"/>
    <w:rsid w:val="0024027C"/>
    <w:rsid w:val="002403ED"/>
    <w:rsid w:val="00240E2B"/>
    <w:rsid w:val="00241C52"/>
    <w:rsid w:val="00241E33"/>
    <w:rsid w:val="002422D3"/>
    <w:rsid w:val="002432C0"/>
    <w:rsid w:val="002438EB"/>
    <w:rsid w:val="00243C8A"/>
    <w:rsid w:val="00244091"/>
    <w:rsid w:val="00244200"/>
    <w:rsid w:val="002445E2"/>
    <w:rsid w:val="00244D0A"/>
    <w:rsid w:val="00244D4C"/>
    <w:rsid w:val="00245116"/>
    <w:rsid w:val="002454B1"/>
    <w:rsid w:val="0024578A"/>
    <w:rsid w:val="002459B9"/>
    <w:rsid w:val="00246129"/>
    <w:rsid w:val="002464A3"/>
    <w:rsid w:val="00246EEB"/>
    <w:rsid w:val="00247690"/>
    <w:rsid w:val="002478FE"/>
    <w:rsid w:val="002500EA"/>
    <w:rsid w:val="00250ED0"/>
    <w:rsid w:val="00251090"/>
    <w:rsid w:val="00251544"/>
    <w:rsid w:val="00251A4F"/>
    <w:rsid w:val="00252155"/>
    <w:rsid w:val="002524C6"/>
    <w:rsid w:val="002526E7"/>
    <w:rsid w:val="002528C6"/>
    <w:rsid w:val="00252C68"/>
    <w:rsid w:val="00252C86"/>
    <w:rsid w:val="00253135"/>
    <w:rsid w:val="0025430C"/>
    <w:rsid w:val="0025481C"/>
    <w:rsid w:val="00254CBE"/>
    <w:rsid w:val="0025541B"/>
    <w:rsid w:val="002559F8"/>
    <w:rsid w:val="00256583"/>
    <w:rsid w:val="00256CE6"/>
    <w:rsid w:val="002573F4"/>
    <w:rsid w:val="00257D1E"/>
    <w:rsid w:val="00257F76"/>
    <w:rsid w:val="00260DC0"/>
    <w:rsid w:val="002610B7"/>
    <w:rsid w:val="00261230"/>
    <w:rsid w:val="00261ADA"/>
    <w:rsid w:val="00262A6B"/>
    <w:rsid w:val="00262BCE"/>
    <w:rsid w:val="00262F85"/>
    <w:rsid w:val="002632D5"/>
    <w:rsid w:val="002635C0"/>
    <w:rsid w:val="002636B4"/>
    <w:rsid w:val="002639E4"/>
    <w:rsid w:val="00263F9B"/>
    <w:rsid w:val="00264048"/>
    <w:rsid w:val="0026443D"/>
    <w:rsid w:val="0026448D"/>
    <w:rsid w:val="00264DA5"/>
    <w:rsid w:val="00264E9A"/>
    <w:rsid w:val="00265511"/>
    <w:rsid w:val="002655A0"/>
    <w:rsid w:val="00265B57"/>
    <w:rsid w:val="00265CD2"/>
    <w:rsid w:val="00265D4C"/>
    <w:rsid w:val="00265D80"/>
    <w:rsid w:val="002664A4"/>
    <w:rsid w:val="0026674D"/>
    <w:rsid w:val="00266775"/>
    <w:rsid w:val="00266B3E"/>
    <w:rsid w:val="00266B95"/>
    <w:rsid w:val="00266F99"/>
    <w:rsid w:val="00270436"/>
    <w:rsid w:val="00271271"/>
    <w:rsid w:val="00271431"/>
    <w:rsid w:val="00271E18"/>
    <w:rsid w:val="0027270A"/>
    <w:rsid w:val="00272D18"/>
    <w:rsid w:val="00272E4D"/>
    <w:rsid w:val="00273EF5"/>
    <w:rsid w:val="00274DDF"/>
    <w:rsid w:val="00275B20"/>
    <w:rsid w:val="00275D52"/>
    <w:rsid w:val="00275DE9"/>
    <w:rsid w:val="00276226"/>
    <w:rsid w:val="00276B5C"/>
    <w:rsid w:val="00276DF9"/>
    <w:rsid w:val="00276F81"/>
    <w:rsid w:val="002771A6"/>
    <w:rsid w:val="002803F7"/>
    <w:rsid w:val="0028047B"/>
    <w:rsid w:val="00280597"/>
    <w:rsid w:val="00280965"/>
    <w:rsid w:val="00280E4F"/>
    <w:rsid w:val="00280E68"/>
    <w:rsid w:val="002816C5"/>
    <w:rsid w:val="0028197F"/>
    <w:rsid w:val="00281BB3"/>
    <w:rsid w:val="00282778"/>
    <w:rsid w:val="0028281B"/>
    <w:rsid w:val="00282A3B"/>
    <w:rsid w:val="00282C88"/>
    <w:rsid w:val="00282D58"/>
    <w:rsid w:val="00282E5D"/>
    <w:rsid w:val="00282EEC"/>
    <w:rsid w:val="0028330B"/>
    <w:rsid w:val="002833CD"/>
    <w:rsid w:val="00283400"/>
    <w:rsid w:val="00283597"/>
    <w:rsid w:val="002838E5"/>
    <w:rsid w:val="00283BAB"/>
    <w:rsid w:val="00283D77"/>
    <w:rsid w:val="0028465E"/>
    <w:rsid w:val="002846DA"/>
    <w:rsid w:val="00284B02"/>
    <w:rsid w:val="0028511D"/>
    <w:rsid w:val="00285588"/>
    <w:rsid w:val="002856E5"/>
    <w:rsid w:val="00285703"/>
    <w:rsid w:val="002857CE"/>
    <w:rsid w:val="00285B73"/>
    <w:rsid w:val="00285D8A"/>
    <w:rsid w:val="00287412"/>
    <w:rsid w:val="00287483"/>
    <w:rsid w:val="002875F6"/>
    <w:rsid w:val="0028762E"/>
    <w:rsid w:val="002879C4"/>
    <w:rsid w:val="00287ABF"/>
    <w:rsid w:val="00287C27"/>
    <w:rsid w:val="00290862"/>
    <w:rsid w:val="002909AD"/>
    <w:rsid w:val="00290C4F"/>
    <w:rsid w:val="00291144"/>
    <w:rsid w:val="0029127F"/>
    <w:rsid w:val="002917C0"/>
    <w:rsid w:val="002919E9"/>
    <w:rsid w:val="00291A11"/>
    <w:rsid w:val="00292273"/>
    <w:rsid w:val="00292659"/>
    <w:rsid w:val="00292832"/>
    <w:rsid w:val="002928F4"/>
    <w:rsid w:val="00292EC8"/>
    <w:rsid w:val="00293277"/>
    <w:rsid w:val="00293AB5"/>
    <w:rsid w:val="00293BB8"/>
    <w:rsid w:val="00293C1B"/>
    <w:rsid w:val="00293FC5"/>
    <w:rsid w:val="00294284"/>
    <w:rsid w:val="002944EC"/>
    <w:rsid w:val="00295403"/>
    <w:rsid w:val="0029567F"/>
    <w:rsid w:val="002956B6"/>
    <w:rsid w:val="00295928"/>
    <w:rsid w:val="00295CCA"/>
    <w:rsid w:val="00296586"/>
    <w:rsid w:val="00296945"/>
    <w:rsid w:val="0029774C"/>
    <w:rsid w:val="002A05FD"/>
    <w:rsid w:val="002A1697"/>
    <w:rsid w:val="002A1A8B"/>
    <w:rsid w:val="002A22CE"/>
    <w:rsid w:val="002A2363"/>
    <w:rsid w:val="002A26C5"/>
    <w:rsid w:val="002A27EC"/>
    <w:rsid w:val="002A2DA1"/>
    <w:rsid w:val="002A315F"/>
    <w:rsid w:val="002A3BD3"/>
    <w:rsid w:val="002A3EAC"/>
    <w:rsid w:val="002A4198"/>
    <w:rsid w:val="002A4378"/>
    <w:rsid w:val="002A4B51"/>
    <w:rsid w:val="002A4DD6"/>
    <w:rsid w:val="002A4EB1"/>
    <w:rsid w:val="002A5426"/>
    <w:rsid w:val="002A5618"/>
    <w:rsid w:val="002A572E"/>
    <w:rsid w:val="002A6B84"/>
    <w:rsid w:val="002A72F5"/>
    <w:rsid w:val="002A77DC"/>
    <w:rsid w:val="002A7CA5"/>
    <w:rsid w:val="002A7EC1"/>
    <w:rsid w:val="002B0312"/>
    <w:rsid w:val="002B044E"/>
    <w:rsid w:val="002B056F"/>
    <w:rsid w:val="002B0769"/>
    <w:rsid w:val="002B098A"/>
    <w:rsid w:val="002B09FE"/>
    <w:rsid w:val="002B0C31"/>
    <w:rsid w:val="002B0FAE"/>
    <w:rsid w:val="002B1122"/>
    <w:rsid w:val="002B1D09"/>
    <w:rsid w:val="002B1FB9"/>
    <w:rsid w:val="002B21C5"/>
    <w:rsid w:val="002B23B6"/>
    <w:rsid w:val="002B29C0"/>
    <w:rsid w:val="002B2B75"/>
    <w:rsid w:val="002B31FF"/>
    <w:rsid w:val="002B3213"/>
    <w:rsid w:val="002B364C"/>
    <w:rsid w:val="002B3DC0"/>
    <w:rsid w:val="002B4C45"/>
    <w:rsid w:val="002B4D35"/>
    <w:rsid w:val="002B4E14"/>
    <w:rsid w:val="002B5E3E"/>
    <w:rsid w:val="002B6028"/>
    <w:rsid w:val="002B6213"/>
    <w:rsid w:val="002B644A"/>
    <w:rsid w:val="002B68D7"/>
    <w:rsid w:val="002B694B"/>
    <w:rsid w:val="002B72D8"/>
    <w:rsid w:val="002B75DE"/>
    <w:rsid w:val="002B7C36"/>
    <w:rsid w:val="002B7D4D"/>
    <w:rsid w:val="002B7EBD"/>
    <w:rsid w:val="002C0102"/>
    <w:rsid w:val="002C07CE"/>
    <w:rsid w:val="002C08A8"/>
    <w:rsid w:val="002C0A03"/>
    <w:rsid w:val="002C0D16"/>
    <w:rsid w:val="002C10C2"/>
    <w:rsid w:val="002C1654"/>
    <w:rsid w:val="002C17D6"/>
    <w:rsid w:val="002C26C2"/>
    <w:rsid w:val="002C2B88"/>
    <w:rsid w:val="002C2F99"/>
    <w:rsid w:val="002C3C52"/>
    <w:rsid w:val="002C43B0"/>
    <w:rsid w:val="002C4AA1"/>
    <w:rsid w:val="002C5714"/>
    <w:rsid w:val="002C58D7"/>
    <w:rsid w:val="002C5CD3"/>
    <w:rsid w:val="002C665B"/>
    <w:rsid w:val="002C6876"/>
    <w:rsid w:val="002C6E95"/>
    <w:rsid w:val="002C741D"/>
    <w:rsid w:val="002C74E9"/>
    <w:rsid w:val="002C76AE"/>
    <w:rsid w:val="002D0430"/>
    <w:rsid w:val="002D053F"/>
    <w:rsid w:val="002D09E8"/>
    <w:rsid w:val="002D0FD7"/>
    <w:rsid w:val="002D141F"/>
    <w:rsid w:val="002D1882"/>
    <w:rsid w:val="002D25B7"/>
    <w:rsid w:val="002D33AE"/>
    <w:rsid w:val="002D3927"/>
    <w:rsid w:val="002D3DD0"/>
    <w:rsid w:val="002D3F44"/>
    <w:rsid w:val="002D4074"/>
    <w:rsid w:val="002D4885"/>
    <w:rsid w:val="002D48C9"/>
    <w:rsid w:val="002D4A21"/>
    <w:rsid w:val="002D4ADC"/>
    <w:rsid w:val="002D4FB0"/>
    <w:rsid w:val="002D5089"/>
    <w:rsid w:val="002D57D9"/>
    <w:rsid w:val="002D5B10"/>
    <w:rsid w:val="002D6128"/>
    <w:rsid w:val="002D7995"/>
    <w:rsid w:val="002D79CE"/>
    <w:rsid w:val="002D7D3A"/>
    <w:rsid w:val="002D7D5E"/>
    <w:rsid w:val="002E0A2E"/>
    <w:rsid w:val="002E109A"/>
    <w:rsid w:val="002E1788"/>
    <w:rsid w:val="002E1B08"/>
    <w:rsid w:val="002E3085"/>
    <w:rsid w:val="002E3906"/>
    <w:rsid w:val="002E3A62"/>
    <w:rsid w:val="002E3C46"/>
    <w:rsid w:val="002E475E"/>
    <w:rsid w:val="002E4AA8"/>
    <w:rsid w:val="002E4F38"/>
    <w:rsid w:val="002E4F4D"/>
    <w:rsid w:val="002E57EC"/>
    <w:rsid w:val="002E590B"/>
    <w:rsid w:val="002E6777"/>
    <w:rsid w:val="002E696B"/>
    <w:rsid w:val="002E6F68"/>
    <w:rsid w:val="002E705C"/>
    <w:rsid w:val="002E70EB"/>
    <w:rsid w:val="002E74FA"/>
    <w:rsid w:val="002E7BC3"/>
    <w:rsid w:val="002F1080"/>
    <w:rsid w:val="002F1348"/>
    <w:rsid w:val="002F1DFA"/>
    <w:rsid w:val="002F1E29"/>
    <w:rsid w:val="002F1FE7"/>
    <w:rsid w:val="002F2011"/>
    <w:rsid w:val="002F2014"/>
    <w:rsid w:val="002F380C"/>
    <w:rsid w:val="002F3D30"/>
    <w:rsid w:val="002F3D9A"/>
    <w:rsid w:val="002F433F"/>
    <w:rsid w:val="002F44D8"/>
    <w:rsid w:val="002F498D"/>
    <w:rsid w:val="002F4C16"/>
    <w:rsid w:val="002F50BF"/>
    <w:rsid w:val="002F594D"/>
    <w:rsid w:val="002F5B19"/>
    <w:rsid w:val="002F5F10"/>
    <w:rsid w:val="002F5FC3"/>
    <w:rsid w:val="002F6846"/>
    <w:rsid w:val="002F68DD"/>
    <w:rsid w:val="002F73CE"/>
    <w:rsid w:val="002F7473"/>
    <w:rsid w:val="002F7B32"/>
    <w:rsid w:val="002F7DE7"/>
    <w:rsid w:val="002F7DEF"/>
    <w:rsid w:val="00300250"/>
    <w:rsid w:val="003002F8"/>
    <w:rsid w:val="0030091B"/>
    <w:rsid w:val="00301249"/>
    <w:rsid w:val="0030155A"/>
    <w:rsid w:val="00301713"/>
    <w:rsid w:val="00301923"/>
    <w:rsid w:val="00301CC2"/>
    <w:rsid w:val="00302242"/>
    <w:rsid w:val="00302584"/>
    <w:rsid w:val="003026E6"/>
    <w:rsid w:val="003032B8"/>
    <w:rsid w:val="0030354B"/>
    <w:rsid w:val="003035F6"/>
    <w:rsid w:val="00303A9D"/>
    <w:rsid w:val="00303C1C"/>
    <w:rsid w:val="00303CD2"/>
    <w:rsid w:val="00303D92"/>
    <w:rsid w:val="0030440C"/>
    <w:rsid w:val="00304A4D"/>
    <w:rsid w:val="00304F9F"/>
    <w:rsid w:val="003058FE"/>
    <w:rsid w:val="00306089"/>
    <w:rsid w:val="00306526"/>
    <w:rsid w:val="00306A61"/>
    <w:rsid w:val="00306F68"/>
    <w:rsid w:val="003078EB"/>
    <w:rsid w:val="00307D3A"/>
    <w:rsid w:val="00307E07"/>
    <w:rsid w:val="0031031B"/>
    <w:rsid w:val="00310716"/>
    <w:rsid w:val="0031092D"/>
    <w:rsid w:val="003111F0"/>
    <w:rsid w:val="00311266"/>
    <w:rsid w:val="00311368"/>
    <w:rsid w:val="003124CA"/>
    <w:rsid w:val="003125A0"/>
    <w:rsid w:val="003125DE"/>
    <w:rsid w:val="00312E39"/>
    <w:rsid w:val="0031378D"/>
    <w:rsid w:val="003139CF"/>
    <w:rsid w:val="0031486B"/>
    <w:rsid w:val="003151EB"/>
    <w:rsid w:val="003156F1"/>
    <w:rsid w:val="00315B49"/>
    <w:rsid w:val="00315EB1"/>
    <w:rsid w:val="00316CA9"/>
    <w:rsid w:val="00317083"/>
    <w:rsid w:val="00317AC6"/>
    <w:rsid w:val="00320061"/>
    <w:rsid w:val="00320114"/>
    <w:rsid w:val="003201E2"/>
    <w:rsid w:val="00320709"/>
    <w:rsid w:val="00320DA5"/>
    <w:rsid w:val="0032121F"/>
    <w:rsid w:val="0032126B"/>
    <w:rsid w:val="003214B4"/>
    <w:rsid w:val="00321DD6"/>
    <w:rsid w:val="00321F30"/>
    <w:rsid w:val="0032258E"/>
    <w:rsid w:val="00322B17"/>
    <w:rsid w:val="00322B72"/>
    <w:rsid w:val="00323285"/>
    <w:rsid w:val="00323475"/>
    <w:rsid w:val="0032353F"/>
    <w:rsid w:val="003239A6"/>
    <w:rsid w:val="00323F3E"/>
    <w:rsid w:val="00324515"/>
    <w:rsid w:val="00325008"/>
    <w:rsid w:val="0032541D"/>
    <w:rsid w:val="0032598F"/>
    <w:rsid w:val="00325E37"/>
    <w:rsid w:val="0032606B"/>
    <w:rsid w:val="00326A33"/>
    <w:rsid w:val="0032703C"/>
    <w:rsid w:val="00327847"/>
    <w:rsid w:val="003278D4"/>
    <w:rsid w:val="00327C1E"/>
    <w:rsid w:val="0033004A"/>
    <w:rsid w:val="00330EB4"/>
    <w:rsid w:val="00331068"/>
    <w:rsid w:val="00331BC1"/>
    <w:rsid w:val="00331F7E"/>
    <w:rsid w:val="0033225C"/>
    <w:rsid w:val="00332DB8"/>
    <w:rsid w:val="00332F4B"/>
    <w:rsid w:val="003335C5"/>
    <w:rsid w:val="0033429B"/>
    <w:rsid w:val="00334603"/>
    <w:rsid w:val="003348E1"/>
    <w:rsid w:val="00334C1B"/>
    <w:rsid w:val="0033531E"/>
    <w:rsid w:val="00335A47"/>
    <w:rsid w:val="00335A97"/>
    <w:rsid w:val="00335D16"/>
    <w:rsid w:val="00336151"/>
    <w:rsid w:val="00336256"/>
    <w:rsid w:val="00336AF2"/>
    <w:rsid w:val="00336CCA"/>
    <w:rsid w:val="00337827"/>
    <w:rsid w:val="00337A39"/>
    <w:rsid w:val="00340E05"/>
    <w:rsid w:val="00341160"/>
    <w:rsid w:val="003412FF"/>
    <w:rsid w:val="00341301"/>
    <w:rsid w:val="00341F42"/>
    <w:rsid w:val="003422A0"/>
    <w:rsid w:val="0034252A"/>
    <w:rsid w:val="00342871"/>
    <w:rsid w:val="003428EA"/>
    <w:rsid w:val="00343019"/>
    <w:rsid w:val="00343129"/>
    <w:rsid w:val="00343B28"/>
    <w:rsid w:val="00344866"/>
    <w:rsid w:val="0034515A"/>
    <w:rsid w:val="0034586F"/>
    <w:rsid w:val="00345A6F"/>
    <w:rsid w:val="00345C96"/>
    <w:rsid w:val="00346295"/>
    <w:rsid w:val="00346E5F"/>
    <w:rsid w:val="003471A4"/>
    <w:rsid w:val="003477A0"/>
    <w:rsid w:val="003478EB"/>
    <w:rsid w:val="00347C6D"/>
    <w:rsid w:val="00347E5D"/>
    <w:rsid w:val="00347F0C"/>
    <w:rsid w:val="00347F3C"/>
    <w:rsid w:val="003500DF"/>
    <w:rsid w:val="00350192"/>
    <w:rsid w:val="00350428"/>
    <w:rsid w:val="0035047F"/>
    <w:rsid w:val="00350725"/>
    <w:rsid w:val="00351095"/>
    <w:rsid w:val="003514A3"/>
    <w:rsid w:val="0035182C"/>
    <w:rsid w:val="00351833"/>
    <w:rsid w:val="00351995"/>
    <w:rsid w:val="00351F25"/>
    <w:rsid w:val="0035252F"/>
    <w:rsid w:val="00352F35"/>
    <w:rsid w:val="00353102"/>
    <w:rsid w:val="00353B2E"/>
    <w:rsid w:val="0035484A"/>
    <w:rsid w:val="003548BC"/>
    <w:rsid w:val="00354ADB"/>
    <w:rsid w:val="003554D0"/>
    <w:rsid w:val="00355B46"/>
    <w:rsid w:val="00355DFC"/>
    <w:rsid w:val="00355F70"/>
    <w:rsid w:val="003562DA"/>
    <w:rsid w:val="0035663C"/>
    <w:rsid w:val="003569B6"/>
    <w:rsid w:val="00356C38"/>
    <w:rsid w:val="00356D3F"/>
    <w:rsid w:val="00356F31"/>
    <w:rsid w:val="00357746"/>
    <w:rsid w:val="003578A2"/>
    <w:rsid w:val="00357C4A"/>
    <w:rsid w:val="00357E41"/>
    <w:rsid w:val="003602A0"/>
    <w:rsid w:val="0036066C"/>
    <w:rsid w:val="003606C6"/>
    <w:rsid w:val="00360917"/>
    <w:rsid w:val="00360DFB"/>
    <w:rsid w:val="00361226"/>
    <w:rsid w:val="00361602"/>
    <w:rsid w:val="00361892"/>
    <w:rsid w:val="00362136"/>
    <w:rsid w:val="00362738"/>
    <w:rsid w:val="00363592"/>
    <w:rsid w:val="00363CB0"/>
    <w:rsid w:val="00363F20"/>
    <w:rsid w:val="003658C5"/>
    <w:rsid w:val="00365A1F"/>
    <w:rsid w:val="00365C4A"/>
    <w:rsid w:val="00366060"/>
    <w:rsid w:val="00366401"/>
    <w:rsid w:val="00366AFD"/>
    <w:rsid w:val="00366FFF"/>
    <w:rsid w:val="0036749D"/>
    <w:rsid w:val="003678F3"/>
    <w:rsid w:val="00367F82"/>
    <w:rsid w:val="003706F2"/>
    <w:rsid w:val="00370B9C"/>
    <w:rsid w:val="00370DDE"/>
    <w:rsid w:val="00370EA0"/>
    <w:rsid w:val="0037113C"/>
    <w:rsid w:val="003713EA"/>
    <w:rsid w:val="003713FF"/>
    <w:rsid w:val="003716D3"/>
    <w:rsid w:val="0037170F"/>
    <w:rsid w:val="00371A55"/>
    <w:rsid w:val="00371E3F"/>
    <w:rsid w:val="00372664"/>
    <w:rsid w:val="00372C6E"/>
    <w:rsid w:val="00373177"/>
    <w:rsid w:val="00373709"/>
    <w:rsid w:val="00373E06"/>
    <w:rsid w:val="00374142"/>
    <w:rsid w:val="00374315"/>
    <w:rsid w:val="00374CCA"/>
    <w:rsid w:val="00374D5B"/>
    <w:rsid w:val="00375B69"/>
    <w:rsid w:val="00375C39"/>
    <w:rsid w:val="00376703"/>
    <w:rsid w:val="00376806"/>
    <w:rsid w:val="00376843"/>
    <w:rsid w:val="00376E75"/>
    <w:rsid w:val="00376FED"/>
    <w:rsid w:val="0037735C"/>
    <w:rsid w:val="00377F43"/>
    <w:rsid w:val="00380851"/>
    <w:rsid w:val="00381153"/>
    <w:rsid w:val="003819D0"/>
    <w:rsid w:val="003826B0"/>
    <w:rsid w:val="0038270D"/>
    <w:rsid w:val="0038280B"/>
    <w:rsid w:val="00382811"/>
    <w:rsid w:val="003829BD"/>
    <w:rsid w:val="00382B4C"/>
    <w:rsid w:val="00383463"/>
    <w:rsid w:val="003835ED"/>
    <w:rsid w:val="00383ACD"/>
    <w:rsid w:val="00384528"/>
    <w:rsid w:val="00384E3F"/>
    <w:rsid w:val="003854B8"/>
    <w:rsid w:val="00385610"/>
    <w:rsid w:val="00386407"/>
    <w:rsid w:val="0038643B"/>
    <w:rsid w:val="00386978"/>
    <w:rsid w:val="00387689"/>
    <w:rsid w:val="00390069"/>
    <w:rsid w:val="00390B54"/>
    <w:rsid w:val="003911EF"/>
    <w:rsid w:val="00391217"/>
    <w:rsid w:val="003912AB"/>
    <w:rsid w:val="0039176C"/>
    <w:rsid w:val="003925A7"/>
    <w:rsid w:val="00392CFE"/>
    <w:rsid w:val="00392F94"/>
    <w:rsid w:val="00393246"/>
    <w:rsid w:val="003932C0"/>
    <w:rsid w:val="0039396F"/>
    <w:rsid w:val="00394362"/>
    <w:rsid w:val="0039442E"/>
    <w:rsid w:val="003946C4"/>
    <w:rsid w:val="00394D73"/>
    <w:rsid w:val="003954B6"/>
    <w:rsid w:val="00395B22"/>
    <w:rsid w:val="00395EEA"/>
    <w:rsid w:val="00396873"/>
    <w:rsid w:val="00396BAE"/>
    <w:rsid w:val="00397E81"/>
    <w:rsid w:val="003A01B9"/>
    <w:rsid w:val="003A043E"/>
    <w:rsid w:val="003A0D61"/>
    <w:rsid w:val="003A0F7A"/>
    <w:rsid w:val="003A1F25"/>
    <w:rsid w:val="003A21E9"/>
    <w:rsid w:val="003A3F99"/>
    <w:rsid w:val="003A42E6"/>
    <w:rsid w:val="003A4690"/>
    <w:rsid w:val="003A517F"/>
    <w:rsid w:val="003A5487"/>
    <w:rsid w:val="003A567C"/>
    <w:rsid w:val="003A579E"/>
    <w:rsid w:val="003A57BC"/>
    <w:rsid w:val="003A5B7B"/>
    <w:rsid w:val="003A6BC9"/>
    <w:rsid w:val="003A71A2"/>
    <w:rsid w:val="003A72FA"/>
    <w:rsid w:val="003A7583"/>
    <w:rsid w:val="003A7D66"/>
    <w:rsid w:val="003B01F2"/>
    <w:rsid w:val="003B04D1"/>
    <w:rsid w:val="003B0628"/>
    <w:rsid w:val="003B0C53"/>
    <w:rsid w:val="003B0F70"/>
    <w:rsid w:val="003B184A"/>
    <w:rsid w:val="003B1C15"/>
    <w:rsid w:val="003B1F50"/>
    <w:rsid w:val="003B1FAB"/>
    <w:rsid w:val="003B27A2"/>
    <w:rsid w:val="003B27C5"/>
    <w:rsid w:val="003B3B3B"/>
    <w:rsid w:val="003B4412"/>
    <w:rsid w:val="003B44AB"/>
    <w:rsid w:val="003B45CF"/>
    <w:rsid w:val="003B47F5"/>
    <w:rsid w:val="003B55A3"/>
    <w:rsid w:val="003B567D"/>
    <w:rsid w:val="003B5D89"/>
    <w:rsid w:val="003B63BB"/>
    <w:rsid w:val="003B6489"/>
    <w:rsid w:val="003B65A3"/>
    <w:rsid w:val="003B6B42"/>
    <w:rsid w:val="003B6B5D"/>
    <w:rsid w:val="003B73F4"/>
    <w:rsid w:val="003B7CD3"/>
    <w:rsid w:val="003B7DF7"/>
    <w:rsid w:val="003C0014"/>
    <w:rsid w:val="003C09AD"/>
    <w:rsid w:val="003C0A3C"/>
    <w:rsid w:val="003C1520"/>
    <w:rsid w:val="003C152C"/>
    <w:rsid w:val="003C1EBD"/>
    <w:rsid w:val="003C21E2"/>
    <w:rsid w:val="003C23B1"/>
    <w:rsid w:val="003C29E7"/>
    <w:rsid w:val="003C2D47"/>
    <w:rsid w:val="003C3775"/>
    <w:rsid w:val="003C3B4A"/>
    <w:rsid w:val="003C3E41"/>
    <w:rsid w:val="003C4096"/>
    <w:rsid w:val="003C412B"/>
    <w:rsid w:val="003C4284"/>
    <w:rsid w:val="003C44D7"/>
    <w:rsid w:val="003C4965"/>
    <w:rsid w:val="003C49DA"/>
    <w:rsid w:val="003C4A7E"/>
    <w:rsid w:val="003C4C70"/>
    <w:rsid w:val="003C4CB2"/>
    <w:rsid w:val="003C4FCF"/>
    <w:rsid w:val="003C541A"/>
    <w:rsid w:val="003C5472"/>
    <w:rsid w:val="003C5679"/>
    <w:rsid w:val="003C56B6"/>
    <w:rsid w:val="003C6253"/>
    <w:rsid w:val="003C6A12"/>
    <w:rsid w:val="003C6D35"/>
    <w:rsid w:val="003C6F2C"/>
    <w:rsid w:val="003C7065"/>
    <w:rsid w:val="003C776B"/>
    <w:rsid w:val="003C7812"/>
    <w:rsid w:val="003C796A"/>
    <w:rsid w:val="003C79D8"/>
    <w:rsid w:val="003C7C43"/>
    <w:rsid w:val="003D067A"/>
    <w:rsid w:val="003D0EAB"/>
    <w:rsid w:val="003D0EDE"/>
    <w:rsid w:val="003D161B"/>
    <w:rsid w:val="003D19C6"/>
    <w:rsid w:val="003D1B68"/>
    <w:rsid w:val="003D27C4"/>
    <w:rsid w:val="003D284A"/>
    <w:rsid w:val="003D29F3"/>
    <w:rsid w:val="003D2CAD"/>
    <w:rsid w:val="003D3916"/>
    <w:rsid w:val="003D3F3A"/>
    <w:rsid w:val="003D480B"/>
    <w:rsid w:val="003D4A48"/>
    <w:rsid w:val="003D4D80"/>
    <w:rsid w:val="003D4E25"/>
    <w:rsid w:val="003D51C4"/>
    <w:rsid w:val="003D522A"/>
    <w:rsid w:val="003D69CC"/>
    <w:rsid w:val="003D734C"/>
    <w:rsid w:val="003D7694"/>
    <w:rsid w:val="003D7B24"/>
    <w:rsid w:val="003E021E"/>
    <w:rsid w:val="003E04AA"/>
    <w:rsid w:val="003E1353"/>
    <w:rsid w:val="003E1411"/>
    <w:rsid w:val="003E1D67"/>
    <w:rsid w:val="003E28A3"/>
    <w:rsid w:val="003E2984"/>
    <w:rsid w:val="003E3198"/>
    <w:rsid w:val="003E3EA4"/>
    <w:rsid w:val="003E3F72"/>
    <w:rsid w:val="003E434E"/>
    <w:rsid w:val="003E43A4"/>
    <w:rsid w:val="003E4693"/>
    <w:rsid w:val="003E58EA"/>
    <w:rsid w:val="003E5AC1"/>
    <w:rsid w:val="003E60D8"/>
    <w:rsid w:val="003E6195"/>
    <w:rsid w:val="003E6241"/>
    <w:rsid w:val="003E66CB"/>
    <w:rsid w:val="003E6AF1"/>
    <w:rsid w:val="003E6EEE"/>
    <w:rsid w:val="003E76FA"/>
    <w:rsid w:val="003E79B4"/>
    <w:rsid w:val="003E79D7"/>
    <w:rsid w:val="003F0001"/>
    <w:rsid w:val="003F0328"/>
    <w:rsid w:val="003F0D73"/>
    <w:rsid w:val="003F0FFD"/>
    <w:rsid w:val="003F15CA"/>
    <w:rsid w:val="003F1B76"/>
    <w:rsid w:val="003F211C"/>
    <w:rsid w:val="003F22D1"/>
    <w:rsid w:val="003F2D8B"/>
    <w:rsid w:val="003F2F66"/>
    <w:rsid w:val="003F4309"/>
    <w:rsid w:val="003F47C5"/>
    <w:rsid w:val="003F484D"/>
    <w:rsid w:val="003F4A57"/>
    <w:rsid w:val="003F4ADC"/>
    <w:rsid w:val="003F4FD4"/>
    <w:rsid w:val="003F5617"/>
    <w:rsid w:val="003F57A1"/>
    <w:rsid w:val="003F5CAB"/>
    <w:rsid w:val="003F68AC"/>
    <w:rsid w:val="003F68C6"/>
    <w:rsid w:val="003F6B0D"/>
    <w:rsid w:val="003F6F3E"/>
    <w:rsid w:val="003F71A4"/>
    <w:rsid w:val="004004C1"/>
    <w:rsid w:val="004006CB"/>
    <w:rsid w:val="00400EED"/>
    <w:rsid w:val="0040187E"/>
    <w:rsid w:val="00401A09"/>
    <w:rsid w:val="00401D76"/>
    <w:rsid w:val="0040214D"/>
    <w:rsid w:val="00402213"/>
    <w:rsid w:val="00402359"/>
    <w:rsid w:val="00402464"/>
    <w:rsid w:val="00402574"/>
    <w:rsid w:val="0040262A"/>
    <w:rsid w:val="0040279B"/>
    <w:rsid w:val="00402F0B"/>
    <w:rsid w:val="00403D08"/>
    <w:rsid w:val="00403DAB"/>
    <w:rsid w:val="00403FBB"/>
    <w:rsid w:val="004044B9"/>
    <w:rsid w:val="00404658"/>
    <w:rsid w:val="00404AAE"/>
    <w:rsid w:val="00405975"/>
    <w:rsid w:val="00405B39"/>
    <w:rsid w:val="004061F7"/>
    <w:rsid w:val="00406279"/>
    <w:rsid w:val="00406335"/>
    <w:rsid w:val="00406EE1"/>
    <w:rsid w:val="0040716F"/>
    <w:rsid w:val="00407640"/>
    <w:rsid w:val="004077E4"/>
    <w:rsid w:val="00407914"/>
    <w:rsid w:val="00407CE8"/>
    <w:rsid w:val="00410812"/>
    <w:rsid w:val="00411B45"/>
    <w:rsid w:val="004124AE"/>
    <w:rsid w:val="0041266E"/>
    <w:rsid w:val="004127FA"/>
    <w:rsid w:val="00412B22"/>
    <w:rsid w:val="00412F68"/>
    <w:rsid w:val="004130CE"/>
    <w:rsid w:val="0041355C"/>
    <w:rsid w:val="004139B8"/>
    <w:rsid w:val="00414616"/>
    <w:rsid w:val="004154B2"/>
    <w:rsid w:val="00415590"/>
    <w:rsid w:val="004159FE"/>
    <w:rsid w:val="00415E1F"/>
    <w:rsid w:val="004161EF"/>
    <w:rsid w:val="004161FD"/>
    <w:rsid w:val="0041656C"/>
    <w:rsid w:val="00416A84"/>
    <w:rsid w:val="00416AB8"/>
    <w:rsid w:val="0041708F"/>
    <w:rsid w:val="004174BE"/>
    <w:rsid w:val="004175A2"/>
    <w:rsid w:val="00417BF7"/>
    <w:rsid w:val="00417D73"/>
    <w:rsid w:val="00417E1C"/>
    <w:rsid w:val="00420347"/>
    <w:rsid w:val="0042088E"/>
    <w:rsid w:val="00420F84"/>
    <w:rsid w:val="004212C3"/>
    <w:rsid w:val="00421479"/>
    <w:rsid w:val="00421EA8"/>
    <w:rsid w:val="0042212C"/>
    <w:rsid w:val="004224D5"/>
    <w:rsid w:val="00422EC9"/>
    <w:rsid w:val="0042355F"/>
    <w:rsid w:val="0042376C"/>
    <w:rsid w:val="00424744"/>
    <w:rsid w:val="00424A3D"/>
    <w:rsid w:val="00424C7B"/>
    <w:rsid w:val="004250F3"/>
    <w:rsid w:val="00425B8E"/>
    <w:rsid w:val="00425BEC"/>
    <w:rsid w:val="00425C6C"/>
    <w:rsid w:val="00425DE3"/>
    <w:rsid w:val="0042614F"/>
    <w:rsid w:val="00426243"/>
    <w:rsid w:val="00426314"/>
    <w:rsid w:val="00426B69"/>
    <w:rsid w:val="00427464"/>
    <w:rsid w:val="004276BF"/>
    <w:rsid w:val="004279A0"/>
    <w:rsid w:val="004303D5"/>
    <w:rsid w:val="00430CF2"/>
    <w:rsid w:val="00431026"/>
    <w:rsid w:val="00431215"/>
    <w:rsid w:val="00431271"/>
    <w:rsid w:val="0043171D"/>
    <w:rsid w:val="00431C6D"/>
    <w:rsid w:val="00431E8C"/>
    <w:rsid w:val="0043237D"/>
    <w:rsid w:val="00432FD0"/>
    <w:rsid w:val="00433361"/>
    <w:rsid w:val="00433558"/>
    <w:rsid w:val="00433CE6"/>
    <w:rsid w:val="00434393"/>
    <w:rsid w:val="004344EC"/>
    <w:rsid w:val="00434585"/>
    <w:rsid w:val="00434954"/>
    <w:rsid w:val="004351C3"/>
    <w:rsid w:val="00435804"/>
    <w:rsid w:val="00435CDE"/>
    <w:rsid w:val="00435E20"/>
    <w:rsid w:val="00436002"/>
    <w:rsid w:val="004374CD"/>
    <w:rsid w:val="0043752D"/>
    <w:rsid w:val="004375CF"/>
    <w:rsid w:val="00437804"/>
    <w:rsid w:val="00437B1C"/>
    <w:rsid w:val="00441150"/>
    <w:rsid w:val="00441175"/>
    <w:rsid w:val="004415C4"/>
    <w:rsid w:val="0044178F"/>
    <w:rsid w:val="00441842"/>
    <w:rsid w:val="004418E2"/>
    <w:rsid w:val="00442079"/>
    <w:rsid w:val="004423A8"/>
    <w:rsid w:val="004424DA"/>
    <w:rsid w:val="00442786"/>
    <w:rsid w:val="00442875"/>
    <w:rsid w:val="00442FBF"/>
    <w:rsid w:val="00443083"/>
    <w:rsid w:val="00443295"/>
    <w:rsid w:val="0044352C"/>
    <w:rsid w:val="004437B1"/>
    <w:rsid w:val="00443DAF"/>
    <w:rsid w:val="00444043"/>
    <w:rsid w:val="00444095"/>
    <w:rsid w:val="0044475C"/>
    <w:rsid w:val="00444ACA"/>
    <w:rsid w:val="00444B65"/>
    <w:rsid w:val="004452F1"/>
    <w:rsid w:val="00445346"/>
    <w:rsid w:val="0044575F"/>
    <w:rsid w:val="004459C7"/>
    <w:rsid w:val="00445A47"/>
    <w:rsid w:val="0044634A"/>
    <w:rsid w:val="004519CF"/>
    <w:rsid w:val="00451B2D"/>
    <w:rsid w:val="00451C06"/>
    <w:rsid w:val="0045232D"/>
    <w:rsid w:val="004523C1"/>
    <w:rsid w:val="00452425"/>
    <w:rsid w:val="00452EAD"/>
    <w:rsid w:val="00453877"/>
    <w:rsid w:val="00453B7B"/>
    <w:rsid w:val="00453CF7"/>
    <w:rsid w:val="00453E21"/>
    <w:rsid w:val="00453F98"/>
    <w:rsid w:val="00453FCF"/>
    <w:rsid w:val="00454C36"/>
    <w:rsid w:val="00454DA1"/>
    <w:rsid w:val="004555C3"/>
    <w:rsid w:val="00455A76"/>
    <w:rsid w:val="00455B9A"/>
    <w:rsid w:val="00455BC3"/>
    <w:rsid w:val="0045627C"/>
    <w:rsid w:val="004562CC"/>
    <w:rsid w:val="00456367"/>
    <w:rsid w:val="00456523"/>
    <w:rsid w:val="00456749"/>
    <w:rsid w:val="0045747F"/>
    <w:rsid w:val="00457971"/>
    <w:rsid w:val="0046076A"/>
    <w:rsid w:val="00460985"/>
    <w:rsid w:val="00460BAA"/>
    <w:rsid w:val="00460DA5"/>
    <w:rsid w:val="00461119"/>
    <w:rsid w:val="004612E4"/>
    <w:rsid w:val="004625A9"/>
    <w:rsid w:val="004627A1"/>
    <w:rsid w:val="004628EB"/>
    <w:rsid w:val="00462FCF"/>
    <w:rsid w:val="004636E3"/>
    <w:rsid w:val="004639BC"/>
    <w:rsid w:val="00463F3C"/>
    <w:rsid w:val="00464B0E"/>
    <w:rsid w:val="004651F0"/>
    <w:rsid w:val="0046557C"/>
    <w:rsid w:val="004656DA"/>
    <w:rsid w:val="004667E7"/>
    <w:rsid w:val="00466837"/>
    <w:rsid w:val="00466854"/>
    <w:rsid w:val="00466AF8"/>
    <w:rsid w:val="00466F90"/>
    <w:rsid w:val="00467656"/>
    <w:rsid w:val="00467C4F"/>
    <w:rsid w:val="0047032C"/>
    <w:rsid w:val="004716D1"/>
    <w:rsid w:val="004718DD"/>
    <w:rsid w:val="00471F86"/>
    <w:rsid w:val="0047296F"/>
    <w:rsid w:val="0047325C"/>
    <w:rsid w:val="004737AB"/>
    <w:rsid w:val="0047387A"/>
    <w:rsid w:val="004738D0"/>
    <w:rsid w:val="004740FB"/>
    <w:rsid w:val="004744CF"/>
    <w:rsid w:val="004745C9"/>
    <w:rsid w:val="004745CB"/>
    <w:rsid w:val="004745F1"/>
    <w:rsid w:val="004748F6"/>
    <w:rsid w:val="00474E5A"/>
    <w:rsid w:val="00475724"/>
    <w:rsid w:val="004757E8"/>
    <w:rsid w:val="004764FD"/>
    <w:rsid w:val="004766C9"/>
    <w:rsid w:val="00476897"/>
    <w:rsid w:val="00476F60"/>
    <w:rsid w:val="00477255"/>
    <w:rsid w:val="00477A0B"/>
    <w:rsid w:val="00480451"/>
    <w:rsid w:val="004804CB"/>
    <w:rsid w:val="004805CA"/>
    <w:rsid w:val="004806B7"/>
    <w:rsid w:val="004807AF"/>
    <w:rsid w:val="00480E7B"/>
    <w:rsid w:val="00480F6A"/>
    <w:rsid w:val="00481B53"/>
    <w:rsid w:val="004829A0"/>
    <w:rsid w:val="00482A94"/>
    <w:rsid w:val="00482E35"/>
    <w:rsid w:val="00483BF1"/>
    <w:rsid w:val="00484851"/>
    <w:rsid w:val="00484FD7"/>
    <w:rsid w:val="0048543C"/>
    <w:rsid w:val="00485764"/>
    <w:rsid w:val="00485957"/>
    <w:rsid w:val="00485C79"/>
    <w:rsid w:val="00486391"/>
    <w:rsid w:val="00486972"/>
    <w:rsid w:val="004879FC"/>
    <w:rsid w:val="00487B7F"/>
    <w:rsid w:val="0049026E"/>
    <w:rsid w:val="00491049"/>
    <w:rsid w:val="004912A2"/>
    <w:rsid w:val="00491817"/>
    <w:rsid w:val="00491EEC"/>
    <w:rsid w:val="0049231C"/>
    <w:rsid w:val="00492BB6"/>
    <w:rsid w:val="00493556"/>
    <w:rsid w:val="004935F4"/>
    <w:rsid w:val="00493614"/>
    <w:rsid w:val="0049382D"/>
    <w:rsid w:val="00493A2D"/>
    <w:rsid w:val="00493E2C"/>
    <w:rsid w:val="00494131"/>
    <w:rsid w:val="0049459B"/>
    <w:rsid w:val="00494FE3"/>
    <w:rsid w:val="0049527D"/>
    <w:rsid w:val="0049563D"/>
    <w:rsid w:val="00495B4A"/>
    <w:rsid w:val="00495EF5"/>
    <w:rsid w:val="004962A4"/>
    <w:rsid w:val="004962DF"/>
    <w:rsid w:val="00496492"/>
    <w:rsid w:val="00496A31"/>
    <w:rsid w:val="00496C91"/>
    <w:rsid w:val="004974E0"/>
    <w:rsid w:val="00497535"/>
    <w:rsid w:val="004979FC"/>
    <w:rsid w:val="00497D86"/>
    <w:rsid w:val="00497E80"/>
    <w:rsid w:val="004A0093"/>
    <w:rsid w:val="004A0150"/>
    <w:rsid w:val="004A0299"/>
    <w:rsid w:val="004A07BB"/>
    <w:rsid w:val="004A115B"/>
    <w:rsid w:val="004A12A2"/>
    <w:rsid w:val="004A17D7"/>
    <w:rsid w:val="004A1C1B"/>
    <w:rsid w:val="004A20AB"/>
    <w:rsid w:val="004A228C"/>
    <w:rsid w:val="004A23D9"/>
    <w:rsid w:val="004A2858"/>
    <w:rsid w:val="004A2FF2"/>
    <w:rsid w:val="004A335E"/>
    <w:rsid w:val="004A38DF"/>
    <w:rsid w:val="004A40BF"/>
    <w:rsid w:val="004A40DE"/>
    <w:rsid w:val="004A5282"/>
    <w:rsid w:val="004A547B"/>
    <w:rsid w:val="004A5603"/>
    <w:rsid w:val="004A5A92"/>
    <w:rsid w:val="004A5B38"/>
    <w:rsid w:val="004A5DD3"/>
    <w:rsid w:val="004A69B6"/>
    <w:rsid w:val="004A6A29"/>
    <w:rsid w:val="004A6C2A"/>
    <w:rsid w:val="004A71DD"/>
    <w:rsid w:val="004B0616"/>
    <w:rsid w:val="004B0836"/>
    <w:rsid w:val="004B09B0"/>
    <w:rsid w:val="004B0AF8"/>
    <w:rsid w:val="004B15FE"/>
    <w:rsid w:val="004B1FAB"/>
    <w:rsid w:val="004B1FC3"/>
    <w:rsid w:val="004B2566"/>
    <w:rsid w:val="004B2724"/>
    <w:rsid w:val="004B2AA5"/>
    <w:rsid w:val="004B2F71"/>
    <w:rsid w:val="004B2F8A"/>
    <w:rsid w:val="004B3ABF"/>
    <w:rsid w:val="004B3BB6"/>
    <w:rsid w:val="004B3EED"/>
    <w:rsid w:val="004B4613"/>
    <w:rsid w:val="004B476E"/>
    <w:rsid w:val="004B49C2"/>
    <w:rsid w:val="004B4A0C"/>
    <w:rsid w:val="004B5040"/>
    <w:rsid w:val="004B54F6"/>
    <w:rsid w:val="004B5FCB"/>
    <w:rsid w:val="004B64CF"/>
    <w:rsid w:val="004B6B36"/>
    <w:rsid w:val="004B764E"/>
    <w:rsid w:val="004B78E3"/>
    <w:rsid w:val="004C0487"/>
    <w:rsid w:val="004C105A"/>
    <w:rsid w:val="004C129C"/>
    <w:rsid w:val="004C20C2"/>
    <w:rsid w:val="004C28A4"/>
    <w:rsid w:val="004C2BAF"/>
    <w:rsid w:val="004C2F7E"/>
    <w:rsid w:val="004C2FAF"/>
    <w:rsid w:val="004C33AA"/>
    <w:rsid w:val="004C37C8"/>
    <w:rsid w:val="004C3983"/>
    <w:rsid w:val="004C579C"/>
    <w:rsid w:val="004C5F94"/>
    <w:rsid w:val="004C73CC"/>
    <w:rsid w:val="004C755B"/>
    <w:rsid w:val="004C78E5"/>
    <w:rsid w:val="004C7ADB"/>
    <w:rsid w:val="004D0735"/>
    <w:rsid w:val="004D0B98"/>
    <w:rsid w:val="004D1271"/>
    <w:rsid w:val="004D131B"/>
    <w:rsid w:val="004D148B"/>
    <w:rsid w:val="004D150B"/>
    <w:rsid w:val="004D15CF"/>
    <w:rsid w:val="004D1B45"/>
    <w:rsid w:val="004D1CEC"/>
    <w:rsid w:val="004D2186"/>
    <w:rsid w:val="004D3448"/>
    <w:rsid w:val="004D39D5"/>
    <w:rsid w:val="004D3C68"/>
    <w:rsid w:val="004D411B"/>
    <w:rsid w:val="004D414F"/>
    <w:rsid w:val="004D4957"/>
    <w:rsid w:val="004D4B07"/>
    <w:rsid w:val="004D58FD"/>
    <w:rsid w:val="004D5B5C"/>
    <w:rsid w:val="004D5B88"/>
    <w:rsid w:val="004D5D8A"/>
    <w:rsid w:val="004D61FE"/>
    <w:rsid w:val="004D6213"/>
    <w:rsid w:val="004D6966"/>
    <w:rsid w:val="004D69CE"/>
    <w:rsid w:val="004D7BAA"/>
    <w:rsid w:val="004E0A0F"/>
    <w:rsid w:val="004E188F"/>
    <w:rsid w:val="004E1AD1"/>
    <w:rsid w:val="004E1B50"/>
    <w:rsid w:val="004E25E4"/>
    <w:rsid w:val="004E29E1"/>
    <w:rsid w:val="004E2BDF"/>
    <w:rsid w:val="004E2BE7"/>
    <w:rsid w:val="004E3014"/>
    <w:rsid w:val="004E33D6"/>
    <w:rsid w:val="004E34F1"/>
    <w:rsid w:val="004E4AAB"/>
    <w:rsid w:val="004E572F"/>
    <w:rsid w:val="004E5820"/>
    <w:rsid w:val="004E5E5A"/>
    <w:rsid w:val="004E5FDA"/>
    <w:rsid w:val="004E6023"/>
    <w:rsid w:val="004E63F1"/>
    <w:rsid w:val="004E644F"/>
    <w:rsid w:val="004E6AB6"/>
    <w:rsid w:val="004E76FF"/>
    <w:rsid w:val="004E779D"/>
    <w:rsid w:val="004E79B7"/>
    <w:rsid w:val="004F0052"/>
    <w:rsid w:val="004F00D2"/>
    <w:rsid w:val="004F076A"/>
    <w:rsid w:val="004F0CCD"/>
    <w:rsid w:val="004F107E"/>
    <w:rsid w:val="004F12E8"/>
    <w:rsid w:val="004F1443"/>
    <w:rsid w:val="004F19F4"/>
    <w:rsid w:val="004F1ADB"/>
    <w:rsid w:val="004F2586"/>
    <w:rsid w:val="004F2C9F"/>
    <w:rsid w:val="004F2E18"/>
    <w:rsid w:val="004F2ECA"/>
    <w:rsid w:val="004F3769"/>
    <w:rsid w:val="004F387A"/>
    <w:rsid w:val="004F3A18"/>
    <w:rsid w:val="004F3B76"/>
    <w:rsid w:val="004F3BD8"/>
    <w:rsid w:val="004F3F1B"/>
    <w:rsid w:val="004F408B"/>
    <w:rsid w:val="004F4235"/>
    <w:rsid w:val="004F4EC6"/>
    <w:rsid w:val="004F4F1E"/>
    <w:rsid w:val="004F5004"/>
    <w:rsid w:val="004F508C"/>
    <w:rsid w:val="004F598A"/>
    <w:rsid w:val="004F5C72"/>
    <w:rsid w:val="004F600A"/>
    <w:rsid w:val="004F6119"/>
    <w:rsid w:val="004F6863"/>
    <w:rsid w:val="004F6907"/>
    <w:rsid w:val="004F7651"/>
    <w:rsid w:val="004F7E81"/>
    <w:rsid w:val="004F7FAE"/>
    <w:rsid w:val="00500169"/>
    <w:rsid w:val="00500528"/>
    <w:rsid w:val="00500621"/>
    <w:rsid w:val="00500C42"/>
    <w:rsid w:val="00501097"/>
    <w:rsid w:val="005020CD"/>
    <w:rsid w:val="005025CA"/>
    <w:rsid w:val="0050326B"/>
    <w:rsid w:val="00503565"/>
    <w:rsid w:val="005042EB"/>
    <w:rsid w:val="00504621"/>
    <w:rsid w:val="00504CF6"/>
    <w:rsid w:val="005064D4"/>
    <w:rsid w:val="00506766"/>
    <w:rsid w:val="005067CF"/>
    <w:rsid w:val="00507418"/>
    <w:rsid w:val="00507480"/>
    <w:rsid w:val="00507562"/>
    <w:rsid w:val="00510627"/>
    <w:rsid w:val="00510A61"/>
    <w:rsid w:val="00510DDF"/>
    <w:rsid w:val="00510E06"/>
    <w:rsid w:val="00510E78"/>
    <w:rsid w:val="005112C3"/>
    <w:rsid w:val="00511B6C"/>
    <w:rsid w:val="00511C2E"/>
    <w:rsid w:val="0051272D"/>
    <w:rsid w:val="00512AFC"/>
    <w:rsid w:val="005132F0"/>
    <w:rsid w:val="005134F0"/>
    <w:rsid w:val="00514509"/>
    <w:rsid w:val="00514987"/>
    <w:rsid w:val="0051523A"/>
    <w:rsid w:val="00515463"/>
    <w:rsid w:val="0051656B"/>
    <w:rsid w:val="005165EF"/>
    <w:rsid w:val="00516734"/>
    <w:rsid w:val="00516CFF"/>
    <w:rsid w:val="005174EE"/>
    <w:rsid w:val="00517824"/>
    <w:rsid w:val="00517886"/>
    <w:rsid w:val="00517AA2"/>
    <w:rsid w:val="00517BDE"/>
    <w:rsid w:val="00517C6C"/>
    <w:rsid w:val="00517D1B"/>
    <w:rsid w:val="005203FB"/>
    <w:rsid w:val="005207E6"/>
    <w:rsid w:val="00520F5F"/>
    <w:rsid w:val="00522002"/>
    <w:rsid w:val="00522245"/>
    <w:rsid w:val="00522621"/>
    <w:rsid w:val="00522731"/>
    <w:rsid w:val="00522835"/>
    <w:rsid w:val="00522D9F"/>
    <w:rsid w:val="00522E5D"/>
    <w:rsid w:val="00522ECC"/>
    <w:rsid w:val="00523262"/>
    <w:rsid w:val="0052346B"/>
    <w:rsid w:val="0052397B"/>
    <w:rsid w:val="00524A42"/>
    <w:rsid w:val="00524FA5"/>
    <w:rsid w:val="00525087"/>
    <w:rsid w:val="005258D3"/>
    <w:rsid w:val="00525F97"/>
    <w:rsid w:val="005261AB"/>
    <w:rsid w:val="00526E64"/>
    <w:rsid w:val="00527401"/>
    <w:rsid w:val="00527500"/>
    <w:rsid w:val="00527DD0"/>
    <w:rsid w:val="005303FA"/>
    <w:rsid w:val="00531468"/>
    <w:rsid w:val="005314C8"/>
    <w:rsid w:val="00531624"/>
    <w:rsid w:val="0053250B"/>
    <w:rsid w:val="005327F5"/>
    <w:rsid w:val="00532A51"/>
    <w:rsid w:val="00532D82"/>
    <w:rsid w:val="00532DB5"/>
    <w:rsid w:val="00532E35"/>
    <w:rsid w:val="0053385F"/>
    <w:rsid w:val="00533C90"/>
    <w:rsid w:val="00533E2B"/>
    <w:rsid w:val="00534577"/>
    <w:rsid w:val="00534733"/>
    <w:rsid w:val="00534757"/>
    <w:rsid w:val="00535BE8"/>
    <w:rsid w:val="00535FB6"/>
    <w:rsid w:val="00536734"/>
    <w:rsid w:val="00536D5D"/>
    <w:rsid w:val="00537014"/>
    <w:rsid w:val="00537083"/>
    <w:rsid w:val="005378C2"/>
    <w:rsid w:val="005405C3"/>
    <w:rsid w:val="0054082E"/>
    <w:rsid w:val="00540938"/>
    <w:rsid w:val="00540BBE"/>
    <w:rsid w:val="00540F39"/>
    <w:rsid w:val="00541036"/>
    <w:rsid w:val="00541162"/>
    <w:rsid w:val="00541C06"/>
    <w:rsid w:val="00541C2D"/>
    <w:rsid w:val="00541E58"/>
    <w:rsid w:val="005422A7"/>
    <w:rsid w:val="00542416"/>
    <w:rsid w:val="00542447"/>
    <w:rsid w:val="00542C9B"/>
    <w:rsid w:val="00543366"/>
    <w:rsid w:val="0054358C"/>
    <w:rsid w:val="00543F77"/>
    <w:rsid w:val="0054432C"/>
    <w:rsid w:val="0054439D"/>
    <w:rsid w:val="00544B6D"/>
    <w:rsid w:val="00544E68"/>
    <w:rsid w:val="00545C1A"/>
    <w:rsid w:val="00546709"/>
    <w:rsid w:val="005467F2"/>
    <w:rsid w:val="00546C24"/>
    <w:rsid w:val="00546FE2"/>
    <w:rsid w:val="0054749E"/>
    <w:rsid w:val="005501BC"/>
    <w:rsid w:val="00550673"/>
    <w:rsid w:val="0055076C"/>
    <w:rsid w:val="00550A41"/>
    <w:rsid w:val="00550ECB"/>
    <w:rsid w:val="0055112B"/>
    <w:rsid w:val="0055150D"/>
    <w:rsid w:val="0055217A"/>
    <w:rsid w:val="00552323"/>
    <w:rsid w:val="005525A1"/>
    <w:rsid w:val="005527EB"/>
    <w:rsid w:val="005532A9"/>
    <w:rsid w:val="00553802"/>
    <w:rsid w:val="00553D09"/>
    <w:rsid w:val="0055432B"/>
    <w:rsid w:val="00554345"/>
    <w:rsid w:val="00555F54"/>
    <w:rsid w:val="00556E70"/>
    <w:rsid w:val="00556ECC"/>
    <w:rsid w:val="005575B8"/>
    <w:rsid w:val="005575DD"/>
    <w:rsid w:val="00557D64"/>
    <w:rsid w:val="005603B8"/>
    <w:rsid w:val="005603BB"/>
    <w:rsid w:val="005611F0"/>
    <w:rsid w:val="005612F4"/>
    <w:rsid w:val="0056146C"/>
    <w:rsid w:val="005614F4"/>
    <w:rsid w:val="00561949"/>
    <w:rsid w:val="00561B5E"/>
    <w:rsid w:val="00561E55"/>
    <w:rsid w:val="0056206C"/>
    <w:rsid w:val="005620F0"/>
    <w:rsid w:val="00562459"/>
    <w:rsid w:val="005624F4"/>
    <w:rsid w:val="0056252A"/>
    <w:rsid w:val="00562C14"/>
    <w:rsid w:val="00562C89"/>
    <w:rsid w:val="0056328F"/>
    <w:rsid w:val="005638AC"/>
    <w:rsid w:val="0056406D"/>
    <w:rsid w:val="005650E1"/>
    <w:rsid w:val="0056528B"/>
    <w:rsid w:val="005653AC"/>
    <w:rsid w:val="00565544"/>
    <w:rsid w:val="00565709"/>
    <w:rsid w:val="005664AF"/>
    <w:rsid w:val="00566AC8"/>
    <w:rsid w:val="00567CDA"/>
    <w:rsid w:val="00567F6B"/>
    <w:rsid w:val="00567F97"/>
    <w:rsid w:val="0057072D"/>
    <w:rsid w:val="0057095F"/>
    <w:rsid w:val="00570CAA"/>
    <w:rsid w:val="005712F6"/>
    <w:rsid w:val="00571381"/>
    <w:rsid w:val="005714FE"/>
    <w:rsid w:val="0057165B"/>
    <w:rsid w:val="0057166F"/>
    <w:rsid w:val="00571756"/>
    <w:rsid w:val="0057191C"/>
    <w:rsid w:val="0057192A"/>
    <w:rsid w:val="00571C71"/>
    <w:rsid w:val="00572053"/>
    <w:rsid w:val="0057241D"/>
    <w:rsid w:val="005724DA"/>
    <w:rsid w:val="00572566"/>
    <w:rsid w:val="005735FA"/>
    <w:rsid w:val="00573AC1"/>
    <w:rsid w:val="005740AA"/>
    <w:rsid w:val="005746BB"/>
    <w:rsid w:val="00574C41"/>
    <w:rsid w:val="00574E8E"/>
    <w:rsid w:val="00575596"/>
    <w:rsid w:val="0057592A"/>
    <w:rsid w:val="005759E4"/>
    <w:rsid w:val="00575C86"/>
    <w:rsid w:val="00575EBD"/>
    <w:rsid w:val="0057667B"/>
    <w:rsid w:val="00576F1F"/>
    <w:rsid w:val="005773CA"/>
    <w:rsid w:val="005778F2"/>
    <w:rsid w:val="00577B52"/>
    <w:rsid w:val="005801A4"/>
    <w:rsid w:val="005801E1"/>
    <w:rsid w:val="005803B8"/>
    <w:rsid w:val="00580528"/>
    <w:rsid w:val="0058087E"/>
    <w:rsid w:val="00581225"/>
    <w:rsid w:val="00581BAF"/>
    <w:rsid w:val="00581C61"/>
    <w:rsid w:val="00582168"/>
    <w:rsid w:val="005821A3"/>
    <w:rsid w:val="00582A64"/>
    <w:rsid w:val="00582BE0"/>
    <w:rsid w:val="00582C4F"/>
    <w:rsid w:val="005831EF"/>
    <w:rsid w:val="00583831"/>
    <w:rsid w:val="00583C81"/>
    <w:rsid w:val="005841DD"/>
    <w:rsid w:val="0058495B"/>
    <w:rsid w:val="005856D2"/>
    <w:rsid w:val="00585B38"/>
    <w:rsid w:val="00586049"/>
    <w:rsid w:val="005861E8"/>
    <w:rsid w:val="00586902"/>
    <w:rsid w:val="00586A0F"/>
    <w:rsid w:val="005871B8"/>
    <w:rsid w:val="005874B3"/>
    <w:rsid w:val="005875AA"/>
    <w:rsid w:val="005876BC"/>
    <w:rsid w:val="005877CB"/>
    <w:rsid w:val="00587A41"/>
    <w:rsid w:val="00587A89"/>
    <w:rsid w:val="00587F7E"/>
    <w:rsid w:val="00587FDD"/>
    <w:rsid w:val="005906AB"/>
    <w:rsid w:val="00590D30"/>
    <w:rsid w:val="00590E2C"/>
    <w:rsid w:val="00590FB8"/>
    <w:rsid w:val="00591312"/>
    <w:rsid w:val="005915AB"/>
    <w:rsid w:val="005915DD"/>
    <w:rsid w:val="005919D7"/>
    <w:rsid w:val="00592B53"/>
    <w:rsid w:val="005936A3"/>
    <w:rsid w:val="005939B6"/>
    <w:rsid w:val="005940A3"/>
    <w:rsid w:val="00594157"/>
    <w:rsid w:val="00595770"/>
    <w:rsid w:val="00595D4D"/>
    <w:rsid w:val="00595F09"/>
    <w:rsid w:val="0059615C"/>
    <w:rsid w:val="00596497"/>
    <w:rsid w:val="00596AAB"/>
    <w:rsid w:val="00596BE3"/>
    <w:rsid w:val="00596C5B"/>
    <w:rsid w:val="005972B3"/>
    <w:rsid w:val="00597707"/>
    <w:rsid w:val="005978EE"/>
    <w:rsid w:val="00597EAC"/>
    <w:rsid w:val="005A028F"/>
    <w:rsid w:val="005A0299"/>
    <w:rsid w:val="005A086B"/>
    <w:rsid w:val="005A181A"/>
    <w:rsid w:val="005A1A45"/>
    <w:rsid w:val="005A1AE2"/>
    <w:rsid w:val="005A1E41"/>
    <w:rsid w:val="005A1FB6"/>
    <w:rsid w:val="005A1FF9"/>
    <w:rsid w:val="005A2252"/>
    <w:rsid w:val="005A26BB"/>
    <w:rsid w:val="005A26F2"/>
    <w:rsid w:val="005A27E3"/>
    <w:rsid w:val="005A2949"/>
    <w:rsid w:val="005A2DAA"/>
    <w:rsid w:val="005A3422"/>
    <w:rsid w:val="005A3D53"/>
    <w:rsid w:val="005A42BD"/>
    <w:rsid w:val="005A44F5"/>
    <w:rsid w:val="005A4E35"/>
    <w:rsid w:val="005A5AF6"/>
    <w:rsid w:val="005A5BA0"/>
    <w:rsid w:val="005A6E2C"/>
    <w:rsid w:val="005A6F11"/>
    <w:rsid w:val="005A77B3"/>
    <w:rsid w:val="005A7805"/>
    <w:rsid w:val="005A784B"/>
    <w:rsid w:val="005A7864"/>
    <w:rsid w:val="005B0452"/>
    <w:rsid w:val="005B0501"/>
    <w:rsid w:val="005B0F58"/>
    <w:rsid w:val="005B1301"/>
    <w:rsid w:val="005B169B"/>
    <w:rsid w:val="005B176B"/>
    <w:rsid w:val="005B1F2D"/>
    <w:rsid w:val="005B2178"/>
    <w:rsid w:val="005B25DA"/>
    <w:rsid w:val="005B2B7E"/>
    <w:rsid w:val="005B2CBF"/>
    <w:rsid w:val="005B2FF6"/>
    <w:rsid w:val="005B306D"/>
    <w:rsid w:val="005B38E3"/>
    <w:rsid w:val="005B3A10"/>
    <w:rsid w:val="005B3A98"/>
    <w:rsid w:val="005B3AD6"/>
    <w:rsid w:val="005B3AE3"/>
    <w:rsid w:val="005B3FEA"/>
    <w:rsid w:val="005B4574"/>
    <w:rsid w:val="005B48E0"/>
    <w:rsid w:val="005B4A72"/>
    <w:rsid w:val="005B5311"/>
    <w:rsid w:val="005B5420"/>
    <w:rsid w:val="005B5A26"/>
    <w:rsid w:val="005B5AC9"/>
    <w:rsid w:val="005B5CB1"/>
    <w:rsid w:val="005B6616"/>
    <w:rsid w:val="005B6799"/>
    <w:rsid w:val="005B69FD"/>
    <w:rsid w:val="005B6A0C"/>
    <w:rsid w:val="005B6C43"/>
    <w:rsid w:val="005B6FE0"/>
    <w:rsid w:val="005B73FE"/>
    <w:rsid w:val="005B7499"/>
    <w:rsid w:val="005B7792"/>
    <w:rsid w:val="005B7D66"/>
    <w:rsid w:val="005C0D3B"/>
    <w:rsid w:val="005C119B"/>
    <w:rsid w:val="005C23D0"/>
    <w:rsid w:val="005C23F8"/>
    <w:rsid w:val="005C2843"/>
    <w:rsid w:val="005C2990"/>
    <w:rsid w:val="005C2DE7"/>
    <w:rsid w:val="005C30F2"/>
    <w:rsid w:val="005C33BF"/>
    <w:rsid w:val="005C3BCF"/>
    <w:rsid w:val="005C3CA0"/>
    <w:rsid w:val="005C3E6F"/>
    <w:rsid w:val="005C4066"/>
    <w:rsid w:val="005C4700"/>
    <w:rsid w:val="005C4AF2"/>
    <w:rsid w:val="005C4DC3"/>
    <w:rsid w:val="005C4FD1"/>
    <w:rsid w:val="005C50F2"/>
    <w:rsid w:val="005C56CF"/>
    <w:rsid w:val="005C587A"/>
    <w:rsid w:val="005C59D2"/>
    <w:rsid w:val="005C5B27"/>
    <w:rsid w:val="005C5BAD"/>
    <w:rsid w:val="005C5BBB"/>
    <w:rsid w:val="005C5C0C"/>
    <w:rsid w:val="005C6500"/>
    <w:rsid w:val="005C68FA"/>
    <w:rsid w:val="005C6CB2"/>
    <w:rsid w:val="005C764B"/>
    <w:rsid w:val="005C78DE"/>
    <w:rsid w:val="005C7A87"/>
    <w:rsid w:val="005C7C0E"/>
    <w:rsid w:val="005C7DE4"/>
    <w:rsid w:val="005C7E4A"/>
    <w:rsid w:val="005C7F89"/>
    <w:rsid w:val="005D0117"/>
    <w:rsid w:val="005D035B"/>
    <w:rsid w:val="005D118A"/>
    <w:rsid w:val="005D1585"/>
    <w:rsid w:val="005D1734"/>
    <w:rsid w:val="005D1C80"/>
    <w:rsid w:val="005D1F74"/>
    <w:rsid w:val="005D2473"/>
    <w:rsid w:val="005D24F5"/>
    <w:rsid w:val="005D34F2"/>
    <w:rsid w:val="005D3591"/>
    <w:rsid w:val="005D36E4"/>
    <w:rsid w:val="005D3AA6"/>
    <w:rsid w:val="005D3B96"/>
    <w:rsid w:val="005D3E32"/>
    <w:rsid w:val="005D402F"/>
    <w:rsid w:val="005D4573"/>
    <w:rsid w:val="005D51E7"/>
    <w:rsid w:val="005D571A"/>
    <w:rsid w:val="005D5A2B"/>
    <w:rsid w:val="005D5BE1"/>
    <w:rsid w:val="005D6C87"/>
    <w:rsid w:val="005D7076"/>
    <w:rsid w:val="005D7B98"/>
    <w:rsid w:val="005D7BDE"/>
    <w:rsid w:val="005D7EDB"/>
    <w:rsid w:val="005E079A"/>
    <w:rsid w:val="005E0966"/>
    <w:rsid w:val="005E09FB"/>
    <w:rsid w:val="005E0B4A"/>
    <w:rsid w:val="005E0CD6"/>
    <w:rsid w:val="005E116E"/>
    <w:rsid w:val="005E1948"/>
    <w:rsid w:val="005E1997"/>
    <w:rsid w:val="005E1DA0"/>
    <w:rsid w:val="005E212D"/>
    <w:rsid w:val="005E22A8"/>
    <w:rsid w:val="005E2FA2"/>
    <w:rsid w:val="005E354E"/>
    <w:rsid w:val="005E3EEF"/>
    <w:rsid w:val="005E3FE6"/>
    <w:rsid w:val="005E4506"/>
    <w:rsid w:val="005E4529"/>
    <w:rsid w:val="005E457C"/>
    <w:rsid w:val="005E4FDC"/>
    <w:rsid w:val="005E5306"/>
    <w:rsid w:val="005E53B5"/>
    <w:rsid w:val="005E548D"/>
    <w:rsid w:val="005E5720"/>
    <w:rsid w:val="005E5A86"/>
    <w:rsid w:val="005E5BFB"/>
    <w:rsid w:val="005E65B2"/>
    <w:rsid w:val="005E6FC7"/>
    <w:rsid w:val="005E70DC"/>
    <w:rsid w:val="005E76AB"/>
    <w:rsid w:val="005E7EB7"/>
    <w:rsid w:val="005F01A8"/>
    <w:rsid w:val="005F01B1"/>
    <w:rsid w:val="005F04BE"/>
    <w:rsid w:val="005F0547"/>
    <w:rsid w:val="005F0EBB"/>
    <w:rsid w:val="005F1722"/>
    <w:rsid w:val="005F1865"/>
    <w:rsid w:val="005F19AE"/>
    <w:rsid w:val="005F3326"/>
    <w:rsid w:val="005F3C35"/>
    <w:rsid w:val="005F41FD"/>
    <w:rsid w:val="005F5E40"/>
    <w:rsid w:val="005F6BBC"/>
    <w:rsid w:val="005F7395"/>
    <w:rsid w:val="005F7AC7"/>
    <w:rsid w:val="005F7ECF"/>
    <w:rsid w:val="006000C7"/>
    <w:rsid w:val="00600232"/>
    <w:rsid w:val="00600781"/>
    <w:rsid w:val="00600940"/>
    <w:rsid w:val="006011C3"/>
    <w:rsid w:val="0060135A"/>
    <w:rsid w:val="0060148A"/>
    <w:rsid w:val="0060154A"/>
    <w:rsid w:val="00601726"/>
    <w:rsid w:val="0060233C"/>
    <w:rsid w:val="00602874"/>
    <w:rsid w:val="006029DE"/>
    <w:rsid w:val="00602E59"/>
    <w:rsid w:val="006039CD"/>
    <w:rsid w:val="00603BF4"/>
    <w:rsid w:val="00603C6E"/>
    <w:rsid w:val="0060477A"/>
    <w:rsid w:val="00604B4F"/>
    <w:rsid w:val="006051DE"/>
    <w:rsid w:val="0060533D"/>
    <w:rsid w:val="0060595A"/>
    <w:rsid w:val="00605C57"/>
    <w:rsid w:val="00605DCD"/>
    <w:rsid w:val="006060B8"/>
    <w:rsid w:val="00606230"/>
    <w:rsid w:val="006068B2"/>
    <w:rsid w:val="00606B8F"/>
    <w:rsid w:val="00607564"/>
    <w:rsid w:val="00607682"/>
    <w:rsid w:val="00607B30"/>
    <w:rsid w:val="00610500"/>
    <w:rsid w:val="00610D61"/>
    <w:rsid w:val="00610FFE"/>
    <w:rsid w:val="006111B2"/>
    <w:rsid w:val="00611DB0"/>
    <w:rsid w:val="00612066"/>
    <w:rsid w:val="00612739"/>
    <w:rsid w:val="006130D0"/>
    <w:rsid w:val="00613B4E"/>
    <w:rsid w:val="0061469C"/>
    <w:rsid w:val="00615E5B"/>
    <w:rsid w:val="006164BA"/>
    <w:rsid w:val="0061676A"/>
    <w:rsid w:val="006168A5"/>
    <w:rsid w:val="00616C34"/>
    <w:rsid w:val="00616EC0"/>
    <w:rsid w:val="00616F90"/>
    <w:rsid w:val="006172D7"/>
    <w:rsid w:val="00617355"/>
    <w:rsid w:val="006176EF"/>
    <w:rsid w:val="00620096"/>
    <w:rsid w:val="006205A0"/>
    <w:rsid w:val="0062068D"/>
    <w:rsid w:val="00620A76"/>
    <w:rsid w:val="00620D6E"/>
    <w:rsid w:val="00620DFF"/>
    <w:rsid w:val="006211BD"/>
    <w:rsid w:val="00622255"/>
    <w:rsid w:val="00622A28"/>
    <w:rsid w:val="00623B8F"/>
    <w:rsid w:val="006242C0"/>
    <w:rsid w:val="00624E76"/>
    <w:rsid w:val="0062528D"/>
    <w:rsid w:val="00626495"/>
    <w:rsid w:val="00626EAB"/>
    <w:rsid w:val="00627287"/>
    <w:rsid w:val="0062756E"/>
    <w:rsid w:val="0062773A"/>
    <w:rsid w:val="00627A07"/>
    <w:rsid w:val="00627B9F"/>
    <w:rsid w:val="00627EEE"/>
    <w:rsid w:val="006300A0"/>
    <w:rsid w:val="00630647"/>
    <w:rsid w:val="00630FCB"/>
    <w:rsid w:val="0063135C"/>
    <w:rsid w:val="0063139C"/>
    <w:rsid w:val="0063152F"/>
    <w:rsid w:val="00631C6E"/>
    <w:rsid w:val="006321F1"/>
    <w:rsid w:val="00633197"/>
    <w:rsid w:val="0063324A"/>
    <w:rsid w:val="00635B26"/>
    <w:rsid w:val="00636149"/>
    <w:rsid w:val="006369AF"/>
    <w:rsid w:val="00636F4C"/>
    <w:rsid w:val="00637000"/>
    <w:rsid w:val="00637221"/>
    <w:rsid w:val="006372E4"/>
    <w:rsid w:val="00640208"/>
    <w:rsid w:val="0064021C"/>
    <w:rsid w:val="006408BE"/>
    <w:rsid w:val="00641298"/>
    <w:rsid w:val="006416C9"/>
    <w:rsid w:val="006420AC"/>
    <w:rsid w:val="0064231E"/>
    <w:rsid w:val="00643026"/>
    <w:rsid w:val="0064318D"/>
    <w:rsid w:val="00643190"/>
    <w:rsid w:val="00643337"/>
    <w:rsid w:val="0064391F"/>
    <w:rsid w:val="00643AB5"/>
    <w:rsid w:val="00643E6D"/>
    <w:rsid w:val="00643F29"/>
    <w:rsid w:val="006442C1"/>
    <w:rsid w:val="0064435C"/>
    <w:rsid w:val="00644CC8"/>
    <w:rsid w:val="00644FDB"/>
    <w:rsid w:val="006450F3"/>
    <w:rsid w:val="00646A24"/>
    <w:rsid w:val="00646BE0"/>
    <w:rsid w:val="00646E29"/>
    <w:rsid w:val="00647ABE"/>
    <w:rsid w:val="00647DBC"/>
    <w:rsid w:val="00650A3F"/>
    <w:rsid w:val="006511D2"/>
    <w:rsid w:val="006512E2"/>
    <w:rsid w:val="0065168C"/>
    <w:rsid w:val="0065179E"/>
    <w:rsid w:val="00651CE4"/>
    <w:rsid w:val="00651E0F"/>
    <w:rsid w:val="00652169"/>
    <w:rsid w:val="00652F01"/>
    <w:rsid w:val="0065371D"/>
    <w:rsid w:val="00653BCF"/>
    <w:rsid w:val="00654327"/>
    <w:rsid w:val="006544C4"/>
    <w:rsid w:val="00654BE8"/>
    <w:rsid w:val="00654E7A"/>
    <w:rsid w:val="00654F2E"/>
    <w:rsid w:val="006553EE"/>
    <w:rsid w:val="00655929"/>
    <w:rsid w:val="00655F2A"/>
    <w:rsid w:val="006566A1"/>
    <w:rsid w:val="00657467"/>
    <w:rsid w:val="006577E3"/>
    <w:rsid w:val="00660225"/>
    <w:rsid w:val="00660668"/>
    <w:rsid w:val="00660845"/>
    <w:rsid w:val="00660AD2"/>
    <w:rsid w:val="00660B80"/>
    <w:rsid w:val="00660C34"/>
    <w:rsid w:val="00660CAD"/>
    <w:rsid w:val="00660F33"/>
    <w:rsid w:val="0066147A"/>
    <w:rsid w:val="00661659"/>
    <w:rsid w:val="006619F2"/>
    <w:rsid w:val="00661FE9"/>
    <w:rsid w:val="0066215A"/>
    <w:rsid w:val="006628D6"/>
    <w:rsid w:val="00662EFE"/>
    <w:rsid w:val="00663652"/>
    <w:rsid w:val="00663CC8"/>
    <w:rsid w:val="00664088"/>
    <w:rsid w:val="00664385"/>
    <w:rsid w:val="00664A2C"/>
    <w:rsid w:val="00665A21"/>
    <w:rsid w:val="0066658D"/>
    <w:rsid w:val="006671A6"/>
    <w:rsid w:val="00667778"/>
    <w:rsid w:val="00667B36"/>
    <w:rsid w:val="00667F51"/>
    <w:rsid w:val="0067041E"/>
    <w:rsid w:val="006704E6"/>
    <w:rsid w:val="00670BCD"/>
    <w:rsid w:val="0067156C"/>
    <w:rsid w:val="0067175B"/>
    <w:rsid w:val="006719F9"/>
    <w:rsid w:val="006729CB"/>
    <w:rsid w:val="00672D3F"/>
    <w:rsid w:val="00673307"/>
    <w:rsid w:val="00674033"/>
    <w:rsid w:val="00674B81"/>
    <w:rsid w:val="00674E3F"/>
    <w:rsid w:val="006750D1"/>
    <w:rsid w:val="0067516B"/>
    <w:rsid w:val="00675222"/>
    <w:rsid w:val="00675227"/>
    <w:rsid w:val="006763C6"/>
    <w:rsid w:val="00676597"/>
    <w:rsid w:val="00676956"/>
    <w:rsid w:val="00676A0A"/>
    <w:rsid w:val="006771B8"/>
    <w:rsid w:val="0067721A"/>
    <w:rsid w:val="006777F0"/>
    <w:rsid w:val="00677FBD"/>
    <w:rsid w:val="0068025A"/>
    <w:rsid w:val="00680666"/>
    <w:rsid w:val="006810AB"/>
    <w:rsid w:val="00681540"/>
    <w:rsid w:val="00681678"/>
    <w:rsid w:val="00681755"/>
    <w:rsid w:val="00681B75"/>
    <w:rsid w:val="00681CFC"/>
    <w:rsid w:val="00681DF0"/>
    <w:rsid w:val="0068233F"/>
    <w:rsid w:val="0068272F"/>
    <w:rsid w:val="006829DE"/>
    <w:rsid w:val="0068315D"/>
    <w:rsid w:val="006834B0"/>
    <w:rsid w:val="006835A4"/>
    <w:rsid w:val="00683A38"/>
    <w:rsid w:val="00683CC3"/>
    <w:rsid w:val="0068405F"/>
    <w:rsid w:val="006844CD"/>
    <w:rsid w:val="0068459C"/>
    <w:rsid w:val="00684BC7"/>
    <w:rsid w:val="00684D29"/>
    <w:rsid w:val="00684E57"/>
    <w:rsid w:val="00684E9D"/>
    <w:rsid w:val="006851CC"/>
    <w:rsid w:val="0068532C"/>
    <w:rsid w:val="00685518"/>
    <w:rsid w:val="00685837"/>
    <w:rsid w:val="00685BD4"/>
    <w:rsid w:val="00686093"/>
    <w:rsid w:val="006860A8"/>
    <w:rsid w:val="00686838"/>
    <w:rsid w:val="00686E23"/>
    <w:rsid w:val="006874CC"/>
    <w:rsid w:val="006879F7"/>
    <w:rsid w:val="00687A70"/>
    <w:rsid w:val="00687E5F"/>
    <w:rsid w:val="00690539"/>
    <w:rsid w:val="0069078C"/>
    <w:rsid w:val="00690EE2"/>
    <w:rsid w:val="00690F53"/>
    <w:rsid w:val="006911F9"/>
    <w:rsid w:val="006927AC"/>
    <w:rsid w:val="00692E5E"/>
    <w:rsid w:val="00692E8C"/>
    <w:rsid w:val="006935E8"/>
    <w:rsid w:val="00693704"/>
    <w:rsid w:val="0069391F"/>
    <w:rsid w:val="00693CFC"/>
    <w:rsid w:val="006941E2"/>
    <w:rsid w:val="0069439B"/>
    <w:rsid w:val="00694C01"/>
    <w:rsid w:val="00694C11"/>
    <w:rsid w:val="006952BC"/>
    <w:rsid w:val="0069573D"/>
    <w:rsid w:val="00695794"/>
    <w:rsid w:val="0069598A"/>
    <w:rsid w:val="00695B80"/>
    <w:rsid w:val="006967DD"/>
    <w:rsid w:val="00696A15"/>
    <w:rsid w:val="00696D56"/>
    <w:rsid w:val="0069749B"/>
    <w:rsid w:val="00697663"/>
    <w:rsid w:val="00697709"/>
    <w:rsid w:val="006A058E"/>
    <w:rsid w:val="006A07EC"/>
    <w:rsid w:val="006A088B"/>
    <w:rsid w:val="006A0893"/>
    <w:rsid w:val="006A0A9F"/>
    <w:rsid w:val="006A1314"/>
    <w:rsid w:val="006A1391"/>
    <w:rsid w:val="006A15CA"/>
    <w:rsid w:val="006A235F"/>
    <w:rsid w:val="006A2BA9"/>
    <w:rsid w:val="006A2F13"/>
    <w:rsid w:val="006A3737"/>
    <w:rsid w:val="006A3900"/>
    <w:rsid w:val="006A39FB"/>
    <w:rsid w:val="006A3ACD"/>
    <w:rsid w:val="006A3ADC"/>
    <w:rsid w:val="006A3D9E"/>
    <w:rsid w:val="006A3F7F"/>
    <w:rsid w:val="006A589C"/>
    <w:rsid w:val="006A592D"/>
    <w:rsid w:val="006A5AAB"/>
    <w:rsid w:val="006A5B12"/>
    <w:rsid w:val="006A5B2A"/>
    <w:rsid w:val="006A6656"/>
    <w:rsid w:val="006A6971"/>
    <w:rsid w:val="006A6A69"/>
    <w:rsid w:val="006A6DAA"/>
    <w:rsid w:val="006A6EB4"/>
    <w:rsid w:val="006A7039"/>
    <w:rsid w:val="006A746B"/>
    <w:rsid w:val="006A7CF3"/>
    <w:rsid w:val="006A7D68"/>
    <w:rsid w:val="006B04B4"/>
    <w:rsid w:val="006B0563"/>
    <w:rsid w:val="006B05FB"/>
    <w:rsid w:val="006B0AD7"/>
    <w:rsid w:val="006B0E13"/>
    <w:rsid w:val="006B0FA2"/>
    <w:rsid w:val="006B1651"/>
    <w:rsid w:val="006B18C6"/>
    <w:rsid w:val="006B1DE8"/>
    <w:rsid w:val="006B2A56"/>
    <w:rsid w:val="006B2CC9"/>
    <w:rsid w:val="006B34A3"/>
    <w:rsid w:val="006B4497"/>
    <w:rsid w:val="006B48BF"/>
    <w:rsid w:val="006B5626"/>
    <w:rsid w:val="006B56DA"/>
    <w:rsid w:val="006B5B3A"/>
    <w:rsid w:val="006B5BF8"/>
    <w:rsid w:val="006B5FD5"/>
    <w:rsid w:val="006B67B0"/>
    <w:rsid w:val="006B681B"/>
    <w:rsid w:val="006B6875"/>
    <w:rsid w:val="006B6913"/>
    <w:rsid w:val="006B7211"/>
    <w:rsid w:val="006B7573"/>
    <w:rsid w:val="006B797A"/>
    <w:rsid w:val="006C0385"/>
    <w:rsid w:val="006C0394"/>
    <w:rsid w:val="006C0B27"/>
    <w:rsid w:val="006C0D4E"/>
    <w:rsid w:val="006C1190"/>
    <w:rsid w:val="006C1250"/>
    <w:rsid w:val="006C1366"/>
    <w:rsid w:val="006C1899"/>
    <w:rsid w:val="006C1943"/>
    <w:rsid w:val="006C1959"/>
    <w:rsid w:val="006C2022"/>
    <w:rsid w:val="006C2506"/>
    <w:rsid w:val="006C2727"/>
    <w:rsid w:val="006C422F"/>
    <w:rsid w:val="006C42AC"/>
    <w:rsid w:val="006C44F7"/>
    <w:rsid w:val="006C4871"/>
    <w:rsid w:val="006C4BE6"/>
    <w:rsid w:val="006C51A2"/>
    <w:rsid w:val="006C53F9"/>
    <w:rsid w:val="006C564C"/>
    <w:rsid w:val="006C647D"/>
    <w:rsid w:val="006C692E"/>
    <w:rsid w:val="006C6941"/>
    <w:rsid w:val="006C6B17"/>
    <w:rsid w:val="006C6CD9"/>
    <w:rsid w:val="006C6EA0"/>
    <w:rsid w:val="006C7462"/>
    <w:rsid w:val="006C7F13"/>
    <w:rsid w:val="006D034B"/>
    <w:rsid w:val="006D1161"/>
    <w:rsid w:val="006D1349"/>
    <w:rsid w:val="006D13A1"/>
    <w:rsid w:val="006D153F"/>
    <w:rsid w:val="006D1D8E"/>
    <w:rsid w:val="006D1E24"/>
    <w:rsid w:val="006D29ED"/>
    <w:rsid w:val="006D2CC4"/>
    <w:rsid w:val="006D307C"/>
    <w:rsid w:val="006D3E09"/>
    <w:rsid w:val="006D3FB5"/>
    <w:rsid w:val="006D4135"/>
    <w:rsid w:val="006D4223"/>
    <w:rsid w:val="006D4AF5"/>
    <w:rsid w:val="006D56B0"/>
    <w:rsid w:val="006D6035"/>
    <w:rsid w:val="006D6439"/>
    <w:rsid w:val="006D665E"/>
    <w:rsid w:val="006D695C"/>
    <w:rsid w:val="006E0D09"/>
    <w:rsid w:val="006E10CE"/>
    <w:rsid w:val="006E11FA"/>
    <w:rsid w:val="006E161F"/>
    <w:rsid w:val="006E18DF"/>
    <w:rsid w:val="006E2720"/>
    <w:rsid w:val="006E3301"/>
    <w:rsid w:val="006E3D2C"/>
    <w:rsid w:val="006E41EF"/>
    <w:rsid w:val="006E434C"/>
    <w:rsid w:val="006E434E"/>
    <w:rsid w:val="006E451F"/>
    <w:rsid w:val="006E48CA"/>
    <w:rsid w:val="006E4A59"/>
    <w:rsid w:val="006E4ABB"/>
    <w:rsid w:val="006E5583"/>
    <w:rsid w:val="006E565A"/>
    <w:rsid w:val="006E5C39"/>
    <w:rsid w:val="006E5FB8"/>
    <w:rsid w:val="006E66C9"/>
    <w:rsid w:val="006E6734"/>
    <w:rsid w:val="006E72F6"/>
    <w:rsid w:val="006E757C"/>
    <w:rsid w:val="006E75E7"/>
    <w:rsid w:val="006E7989"/>
    <w:rsid w:val="006F031E"/>
    <w:rsid w:val="006F0390"/>
    <w:rsid w:val="006F0B28"/>
    <w:rsid w:val="006F0F29"/>
    <w:rsid w:val="006F12A5"/>
    <w:rsid w:val="006F1840"/>
    <w:rsid w:val="006F1E40"/>
    <w:rsid w:val="006F29E6"/>
    <w:rsid w:val="006F2C02"/>
    <w:rsid w:val="006F3833"/>
    <w:rsid w:val="006F38A7"/>
    <w:rsid w:val="006F3DCB"/>
    <w:rsid w:val="006F44C6"/>
    <w:rsid w:val="006F4694"/>
    <w:rsid w:val="006F469E"/>
    <w:rsid w:val="006F4B4D"/>
    <w:rsid w:val="006F5A64"/>
    <w:rsid w:val="006F5B85"/>
    <w:rsid w:val="006F5C83"/>
    <w:rsid w:val="006F6194"/>
    <w:rsid w:val="006F6251"/>
    <w:rsid w:val="006F6657"/>
    <w:rsid w:val="006F666E"/>
    <w:rsid w:val="006F6861"/>
    <w:rsid w:val="006F6D58"/>
    <w:rsid w:val="006F71CF"/>
    <w:rsid w:val="006F79F7"/>
    <w:rsid w:val="007002A4"/>
    <w:rsid w:val="00700ACA"/>
    <w:rsid w:val="00700D57"/>
    <w:rsid w:val="00701003"/>
    <w:rsid w:val="007017D2"/>
    <w:rsid w:val="00702091"/>
    <w:rsid w:val="00702884"/>
    <w:rsid w:val="007037B2"/>
    <w:rsid w:val="007040D7"/>
    <w:rsid w:val="00704550"/>
    <w:rsid w:val="00704DE1"/>
    <w:rsid w:val="007050BD"/>
    <w:rsid w:val="00705350"/>
    <w:rsid w:val="007056B4"/>
    <w:rsid w:val="007056F0"/>
    <w:rsid w:val="00705F04"/>
    <w:rsid w:val="00706E0B"/>
    <w:rsid w:val="00707038"/>
    <w:rsid w:val="0070703E"/>
    <w:rsid w:val="0070746F"/>
    <w:rsid w:val="007075E5"/>
    <w:rsid w:val="007079B1"/>
    <w:rsid w:val="00707B0D"/>
    <w:rsid w:val="00707E6A"/>
    <w:rsid w:val="00707F36"/>
    <w:rsid w:val="0071028A"/>
    <w:rsid w:val="007102F5"/>
    <w:rsid w:val="007106BB"/>
    <w:rsid w:val="007106CB"/>
    <w:rsid w:val="00710D52"/>
    <w:rsid w:val="00711C89"/>
    <w:rsid w:val="00712203"/>
    <w:rsid w:val="00712224"/>
    <w:rsid w:val="0071271A"/>
    <w:rsid w:val="00712919"/>
    <w:rsid w:val="007131E4"/>
    <w:rsid w:val="007132FA"/>
    <w:rsid w:val="00713DFB"/>
    <w:rsid w:val="00714148"/>
    <w:rsid w:val="0071505F"/>
    <w:rsid w:val="00715395"/>
    <w:rsid w:val="00715589"/>
    <w:rsid w:val="007156BC"/>
    <w:rsid w:val="00715A8F"/>
    <w:rsid w:val="00715E5C"/>
    <w:rsid w:val="007166DD"/>
    <w:rsid w:val="00716B63"/>
    <w:rsid w:val="00716C9C"/>
    <w:rsid w:val="007171CA"/>
    <w:rsid w:val="00717314"/>
    <w:rsid w:val="0071766D"/>
    <w:rsid w:val="0071791B"/>
    <w:rsid w:val="00717A1D"/>
    <w:rsid w:val="00717E77"/>
    <w:rsid w:val="00720441"/>
    <w:rsid w:val="007205FA"/>
    <w:rsid w:val="00720672"/>
    <w:rsid w:val="00720722"/>
    <w:rsid w:val="007207BF"/>
    <w:rsid w:val="00721471"/>
    <w:rsid w:val="007216CE"/>
    <w:rsid w:val="00721917"/>
    <w:rsid w:val="00721A73"/>
    <w:rsid w:val="007220B6"/>
    <w:rsid w:val="007221E6"/>
    <w:rsid w:val="00722C58"/>
    <w:rsid w:val="007237C0"/>
    <w:rsid w:val="0072396B"/>
    <w:rsid w:val="0072398E"/>
    <w:rsid w:val="00724465"/>
    <w:rsid w:val="0072455E"/>
    <w:rsid w:val="00724CC9"/>
    <w:rsid w:val="00724F55"/>
    <w:rsid w:val="00725FCD"/>
    <w:rsid w:val="00726080"/>
    <w:rsid w:val="00726540"/>
    <w:rsid w:val="00727001"/>
    <w:rsid w:val="007272BB"/>
    <w:rsid w:val="007272EC"/>
    <w:rsid w:val="00730CB0"/>
    <w:rsid w:val="00730F7F"/>
    <w:rsid w:val="007311DF"/>
    <w:rsid w:val="0073174C"/>
    <w:rsid w:val="00731E72"/>
    <w:rsid w:val="0073229E"/>
    <w:rsid w:val="00732939"/>
    <w:rsid w:val="00733B57"/>
    <w:rsid w:val="00734288"/>
    <w:rsid w:val="00734493"/>
    <w:rsid w:val="00734A72"/>
    <w:rsid w:val="00734AC8"/>
    <w:rsid w:val="0073554C"/>
    <w:rsid w:val="00735C93"/>
    <w:rsid w:val="007364DE"/>
    <w:rsid w:val="00736DFB"/>
    <w:rsid w:val="00737279"/>
    <w:rsid w:val="00737B24"/>
    <w:rsid w:val="00740C9E"/>
    <w:rsid w:val="007412CA"/>
    <w:rsid w:val="007417A5"/>
    <w:rsid w:val="00742066"/>
    <w:rsid w:val="0074215F"/>
    <w:rsid w:val="00742882"/>
    <w:rsid w:val="00742AE2"/>
    <w:rsid w:val="007437E5"/>
    <w:rsid w:val="00743B4B"/>
    <w:rsid w:val="007449CF"/>
    <w:rsid w:val="00744E4A"/>
    <w:rsid w:val="00745229"/>
    <w:rsid w:val="00745287"/>
    <w:rsid w:val="007452C6"/>
    <w:rsid w:val="00745971"/>
    <w:rsid w:val="007459F2"/>
    <w:rsid w:val="00745BFE"/>
    <w:rsid w:val="00745F52"/>
    <w:rsid w:val="007462BC"/>
    <w:rsid w:val="007464FA"/>
    <w:rsid w:val="00746EC3"/>
    <w:rsid w:val="00746F41"/>
    <w:rsid w:val="00746FF2"/>
    <w:rsid w:val="007473F2"/>
    <w:rsid w:val="007474CD"/>
    <w:rsid w:val="0074781E"/>
    <w:rsid w:val="007502CD"/>
    <w:rsid w:val="00750471"/>
    <w:rsid w:val="0075060A"/>
    <w:rsid w:val="00750679"/>
    <w:rsid w:val="00750972"/>
    <w:rsid w:val="00750AE8"/>
    <w:rsid w:val="00750CFA"/>
    <w:rsid w:val="007511B7"/>
    <w:rsid w:val="007513E4"/>
    <w:rsid w:val="00751BE0"/>
    <w:rsid w:val="00751CFA"/>
    <w:rsid w:val="00751ED8"/>
    <w:rsid w:val="00751F46"/>
    <w:rsid w:val="00751FE7"/>
    <w:rsid w:val="00752A12"/>
    <w:rsid w:val="007530A1"/>
    <w:rsid w:val="007530E7"/>
    <w:rsid w:val="007535EA"/>
    <w:rsid w:val="00753A04"/>
    <w:rsid w:val="00754147"/>
    <w:rsid w:val="00754440"/>
    <w:rsid w:val="007547DC"/>
    <w:rsid w:val="00754F96"/>
    <w:rsid w:val="0075543B"/>
    <w:rsid w:val="007559D5"/>
    <w:rsid w:val="00755A17"/>
    <w:rsid w:val="00755CF5"/>
    <w:rsid w:val="00756901"/>
    <w:rsid w:val="00756A6F"/>
    <w:rsid w:val="00756D27"/>
    <w:rsid w:val="007576BE"/>
    <w:rsid w:val="007619B0"/>
    <w:rsid w:val="00761A27"/>
    <w:rsid w:val="00761E16"/>
    <w:rsid w:val="00762310"/>
    <w:rsid w:val="0076232F"/>
    <w:rsid w:val="00762846"/>
    <w:rsid w:val="00762C09"/>
    <w:rsid w:val="00762D6A"/>
    <w:rsid w:val="0076308C"/>
    <w:rsid w:val="007630C0"/>
    <w:rsid w:val="007636B6"/>
    <w:rsid w:val="00763A22"/>
    <w:rsid w:val="00763B2E"/>
    <w:rsid w:val="00764430"/>
    <w:rsid w:val="00764798"/>
    <w:rsid w:val="007649EC"/>
    <w:rsid w:val="00765371"/>
    <w:rsid w:val="0076558D"/>
    <w:rsid w:val="007660B5"/>
    <w:rsid w:val="00766760"/>
    <w:rsid w:val="0076681E"/>
    <w:rsid w:val="007672C4"/>
    <w:rsid w:val="007676B1"/>
    <w:rsid w:val="0077001F"/>
    <w:rsid w:val="00770487"/>
    <w:rsid w:val="00770750"/>
    <w:rsid w:val="00770DE8"/>
    <w:rsid w:val="00770DEC"/>
    <w:rsid w:val="00770F9D"/>
    <w:rsid w:val="0077143F"/>
    <w:rsid w:val="00771862"/>
    <w:rsid w:val="00771D1E"/>
    <w:rsid w:val="007724B1"/>
    <w:rsid w:val="00772536"/>
    <w:rsid w:val="007725C2"/>
    <w:rsid w:val="007728C0"/>
    <w:rsid w:val="00772DE6"/>
    <w:rsid w:val="00772F4B"/>
    <w:rsid w:val="00773013"/>
    <w:rsid w:val="007737CD"/>
    <w:rsid w:val="0077423B"/>
    <w:rsid w:val="007742D3"/>
    <w:rsid w:val="0077460B"/>
    <w:rsid w:val="00774797"/>
    <w:rsid w:val="007749D3"/>
    <w:rsid w:val="00774AE2"/>
    <w:rsid w:val="00774EA6"/>
    <w:rsid w:val="0077530D"/>
    <w:rsid w:val="00776094"/>
    <w:rsid w:val="007763B9"/>
    <w:rsid w:val="00776540"/>
    <w:rsid w:val="00776943"/>
    <w:rsid w:val="0077723A"/>
    <w:rsid w:val="007772C1"/>
    <w:rsid w:val="007775F5"/>
    <w:rsid w:val="00780204"/>
    <w:rsid w:val="00780321"/>
    <w:rsid w:val="007806A4"/>
    <w:rsid w:val="00780802"/>
    <w:rsid w:val="0078178A"/>
    <w:rsid w:val="0078232D"/>
    <w:rsid w:val="00782500"/>
    <w:rsid w:val="007832EB"/>
    <w:rsid w:val="00783442"/>
    <w:rsid w:val="00783EB8"/>
    <w:rsid w:val="00785C3B"/>
    <w:rsid w:val="00785DEE"/>
    <w:rsid w:val="00785F9F"/>
    <w:rsid w:val="007862CB"/>
    <w:rsid w:val="00786322"/>
    <w:rsid w:val="00787359"/>
    <w:rsid w:val="007900C6"/>
    <w:rsid w:val="007901D7"/>
    <w:rsid w:val="007909CD"/>
    <w:rsid w:val="00790F38"/>
    <w:rsid w:val="00791C05"/>
    <w:rsid w:val="0079278F"/>
    <w:rsid w:val="0079286E"/>
    <w:rsid w:val="00792A21"/>
    <w:rsid w:val="00792AF9"/>
    <w:rsid w:val="00792B85"/>
    <w:rsid w:val="00792E94"/>
    <w:rsid w:val="0079340A"/>
    <w:rsid w:val="00793EE1"/>
    <w:rsid w:val="00794677"/>
    <w:rsid w:val="00794824"/>
    <w:rsid w:val="0079490C"/>
    <w:rsid w:val="00794BD1"/>
    <w:rsid w:val="00794D7E"/>
    <w:rsid w:val="00794F29"/>
    <w:rsid w:val="00795CB3"/>
    <w:rsid w:val="0079670B"/>
    <w:rsid w:val="00796B1B"/>
    <w:rsid w:val="0079720F"/>
    <w:rsid w:val="0079744D"/>
    <w:rsid w:val="0079754A"/>
    <w:rsid w:val="00797AB1"/>
    <w:rsid w:val="007A00BB"/>
    <w:rsid w:val="007A077F"/>
    <w:rsid w:val="007A098F"/>
    <w:rsid w:val="007A0B7B"/>
    <w:rsid w:val="007A0B7F"/>
    <w:rsid w:val="007A0C93"/>
    <w:rsid w:val="007A0EA5"/>
    <w:rsid w:val="007A11CB"/>
    <w:rsid w:val="007A14B2"/>
    <w:rsid w:val="007A1849"/>
    <w:rsid w:val="007A19AC"/>
    <w:rsid w:val="007A218A"/>
    <w:rsid w:val="007A2C61"/>
    <w:rsid w:val="007A3A70"/>
    <w:rsid w:val="007A3EAC"/>
    <w:rsid w:val="007A410E"/>
    <w:rsid w:val="007A414A"/>
    <w:rsid w:val="007A4405"/>
    <w:rsid w:val="007A474B"/>
    <w:rsid w:val="007A4E1B"/>
    <w:rsid w:val="007A5239"/>
    <w:rsid w:val="007A52C9"/>
    <w:rsid w:val="007A5494"/>
    <w:rsid w:val="007A5CBB"/>
    <w:rsid w:val="007A65CB"/>
    <w:rsid w:val="007B01E3"/>
    <w:rsid w:val="007B03AC"/>
    <w:rsid w:val="007B081B"/>
    <w:rsid w:val="007B09DE"/>
    <w:rsid w:val="007B10B6"/>
    <w:rsid w:val="007B136A"/>
    <w:rsid w:val="007B156F"/>
    <w:rsid w:val="007B1917"/>
    <w:rsid w:val="007B1BC1"/>
    <w:rsid w:val="007B1CB4"/>
    <w:rsid w:val="007B3B9E"/>
    <w:rsid w:val="007B3DD3"/>
    <w:rsid w:val="007B3F0B"/>
    <w:rsid w:val="007B42BE"/>
    <w:rsid w:val="007B4840"/>
    <w:rsid w:val="007B54B9"/>
    <w:rsid w:val="007B56A4"/>
    <w:rsid w:val="007B5EAA"/>
    <w:rsid w:val="007B6B58"/>
    <w:rsid w:val="007B6BA4"/>
    <w:rsid w:val="007B6D53"/>
    <w:rsid w:val="007B6F15"/>
    <w:rsid w:val="007B6F77"/>
    <w:rsid w:val="007C080C"/>
    <w:rsid w:val="007C1AA3"/>
    <w:rsid w:val="007C1B84"/>
    <w:rsid w:val="007C1E41"/>
    <w:rsid w:val="007C2026"/>
    <w:rsid w:val="007C242A"/>
    <w:rsid w:val="007C2569"/>
    <w:rsid w:val="007C28C6"/>
    <w:rsid w:val="007C321C"/>
    <w:rsid w:val="007C3B0B"/>
    <w:rsid w:val="007C4008"/>
    <w:rsid w:val="007C441D"/>
    <w:rsid w:val="007C464B"/>
    <w:rsid w:val="007C4A84"/>
    <w:rsid w:val="007C4B66"/>
    <w:rsid w:val="007C4C27"/>
    <w:rsid w:val="007C606A"/>
    <w:rsid w:val="007C64E0"/>
    <w:rsid w:val="007C694C"/>
    <w:rsid w:val="007C6A2D"/>
    <w:rsid w:val="007C6F57"/>
    <w:rsid w:val="007C7A62"/>
    <w:rsid w:val="007C7A9D"/>
    <w:rsid w:val="007D0091"/>
    <w:rsid w:val="007D00E5"/>
    <w:rsid w:val="007D0DBE"/>
    <w:rsid w:val="007D1295"/>
    <w:rsid w:val="007D1485"/>
    <w:rsid w:val="007D1532"/>
    <w:rsid w:val="007D1613"/>
    <w:rsid w:val="007D262F"/>
    <w:rsid w:val="007D26CD"/>
    <w:rsid w:val="007D2963"/>
    <w:rsid w:val="007D325B"/>
    <w:rsid w:val="007D33D7"/>
    <w:rsid w:val="007D3759"/>
    <w:rsid w:val="007D3837"/>
    <w:rsid w:val="007D3C34"/>
    <w:rsid w:val="007D4A00"/>
    <w:rsid w:val="007D4DF7"/>
    <w:rsid w:val="007D560E"/>
    <w:rsid w:val="007D58F4"/>
    <w:rsid w:val="007D63B9"/>
    <w:rsid w:val="007D65BE"/>
    <w:rsid w:val="007D6788"/>
    <w:rsid w:val="007D701F"/>
    <w:rsid w:val="007D7194"/>
    <w:rsid w:val="007D739B"/>
    <w:rsid w:val="007D7B0C"/>
    <w:rsid w:val="007E07EA"/>
    <w:rsid w:val="007E0A74"/>
    <w:rsid w:val="007E0B0F"/>
    <w:rsid w:val="007E12F0"/>
    <w:rsid w:val="007E1787"/>
    <w:rsid w:val="007E187A"/>
    <w:rsid w:val="007E1A4C"/>
    <w:rsid w:val="007E20BA"/>
    <w:rsid w:val="007E2A9F"/>
    <w:rsid w:val="007E2AE9"/>
    <w:rsid w:val="007E3052"/>
    <w:rsid w:val="007E31A3"/>
    <w:rsid w:val="007E3788"/>
    <w:rsid w:val="007E3969"/>
    <w:rsid w:val="007E3C52"/>
    <w:rsid w:val="007E4135"/>
    <w:rsid w:val="007E49C9"/>
    <w:rsid w:val="007E4B61"/>
    <w:rsid w:val="007E4BF7"/>
    <w:rsid w:val="007E4C1A"/>
    <w:rsid w:val="007E4C39"/>
    <w:rsid w:val="007E5ADA"/>
    <w:rsid w:val="007E5C53"/>
    <w:rsid w:val="007E5F93"/>
    <w:rsid w:val="007E5F95"/>
    <w:rsid w:val="007E5FBE"/>
    <w:rsid w:val="007E6812"/>
    <w:rsid w:val="007E6CDD"/>
    <w:rsid w:val="007E6D98"/>
    <w:rsid w:val="007E7755"/>
    <w:rsid w:val="007F00AC"/>
    <w:rsid w:val="007F0CB2"/>
    <w:rsid w:val="007F0D52"/>
    <w:rsid w:val="007F0E0E"/>
    <w:rsid w:val="007F119E"/>
    <w:rsid w:val="007F12D1"/>
    <w:rsid w:val="007F14DD"/>
    <w:rsid w:val="007F1611"/>
    <w:rsid w:val="007F16A5"/>
    <w:rsid w:val="007F198E"/>
    <w:rsid w:val="007F207A"/>
    <w:rsid w:val="007F2529"/>
    <w:rsid w:val="007F2A22"/>
    <w:rsid w:val="007F2D69"/>
    <w:rsid w:val="007F2E23"/>
    <w:rsid w:val="007F3B40"/>
    <w:rsid w:val="007F4019"/>
    <w:rsid w:val="007F47BD"/>
    <w:rsid w:val="007F494B"/>
    <w:rsid w:val="007F5069"/>
    <w:rsid w:val="007F56EB"/>
    <w:rsid w:val="007F5AE8"/>
    <w:rsid w:val="007F5AED"/>
    <w:rsid w:val="007F61CF"/>
    <w:rsid w:val="007F65D4"/>
    <w:rsid w:val="007F6F31"/>
    <w:rsid w:val="007F7066"/>
    <w:rsid w:val="007F7422"/>
    <w:rsid w:val="007F75D4"/>
    <w:rsid w:val="007F7887"/>
    <w:rsid w:val="007F7A26"/>
    <w:rsid w:val="007F7C43"/>
    <w:rsid w:val="008003A9"/>
    <w:rsid w:val="008004C3"/>
    <w:rsid w:val="008006B9"/>
    <w:rsid w:val="00800F53"/>
    <w:rsid w:val="0080164C"/>
    <w:rsid w:val="00801764"/>
    <w:rsid w:val="008023B6"/>
    <w:rsid w:val="00802EEA"/>
    <w:rsid w:val="00803463"/>
    <w:rsid w:val="00803697"/>
    <w:rsid w:val="008036FE"/>
    <w:rsid w:val="00803B3C"/>
    <w:rsid w:val="00803F12"/>
    <w:rsid w:val="00804559"/>
    <w:rsid w:val="008045E7"/>
    <w:rsid w:val="008046D0"/>
    <w:rsid w:val="008049B4"/>
    <w:rsid w:val="00804CDB"/>
    <w:rsid w:val="00804F2B"/>
    <w:rsid w:val="00804FCE"/>
    <w:rsid w:val="0080518E"/>
    <w:rsid w:val="00805268"/>
    <w:rsid w:val="008059BD"/>
    <w:rsid w:val="00805D65"/>
    <w:rsid w:val="0080618A"/>
    <w:rsid w:val="008063EC"/>
    <w:rsid w:val="00806B08"/>
    <w:rsid w:val="00806DA0"/>
    <w:rsid w:val="0080747C"/>
    <w:rsid w:val="0080752A"/>
    <w:rsid w:val="0080758A"/>
    <w:rsid w:val="008075E8"/>
    <w:rsid w:val="00807ACC"/>
    <w:rsid w:val="00807DBE"/>
    <w:rsid w:val="00810266"/>
    <w:rsid w:val="00810405"/>
    <w:rsid w:val="0081052E"/>
    <w:rsid w:val="008105EC"/>
    <w:rsid w:val="008125CD"/>
    <w:rsid w:val="00812765"/>
    <w:rsid w:val="0081289D"/>
    <w:rsid w:val="00812B5B"/>
    <w:rsid w:val="008132F7"/>
    <w:rsid w:val="008139F6"/>
    <w:rsid w:val="00813BB5"/>
    <w:rsid w:val="00814477"/>
    <w:rsid w:val="008159CA"/>
    <w:rsid w:val="00815D21"/>
    <w:rsid w:val="008160B1"/>
    <w:rsid w:val="008162AF"/>
    <w:rsid w:val="00816549"/>
    <w:rsid w:val="00816919"/>
    <w:rsid w:val="0081786B"/>
    <w:rsid w:val="00817915"/>
    <w:rsid w:val="00817A7F"/>
    <w:rsid w:val="00817BAA"/>
    <w:rsid w:val="00817BFE"/>
    <w:rsid w:val="00820620"/>
    <w:rsid w:val="00820BDC"/>
    <w:rsid w:val="0082161C"/>
    <w:rsid w:val="00821BE2"/>
    <w:rsid w:val="00821E5F"/>
    <w:rsid w:val="00821F6A"/>
    <w:rsid w:val="0082203F"/>
    <w:rsid w:val="008233DD"/>
    <w:rsid w:val="008234BA"/>
    <w:rsid w:val="00823C8F"/>
    <w:rsid w:val="00823D26"/>
    <w:rsid w:val="00823D82"/>
    <w:rsid w:val="00823D8F"/>
    <w:rsid w:val="00823F79"/>
    <w:rsid w:val="0082405C"/>
    <w:rsid w:val="008241C1"/>
    <w:rsid w:val="00824B68"/>
    <w:rsid w:val="00825256"/>
    <w:rsid w:val="00825263"/>
    <w:rsid w:val="0082553C"/>
    <w:rsid w:val="0082553E"/>
    <w:rsid w:val="0082555E"/>
    <w:rsid w:val="00825CBD"/>
    <w:rsid w:val="00825D4B"/>
    <w:rsid w:val="00825DFE"/>
    <w:rsid w:val="0082616D"/>
    <w:rsid w:val="00826218"/>
    <w:rsid w:val="008262E0"/>
    <w:rsid w:val="0082634F"/>
    <w:rsid w:val="008267C7"/>
    <w:rsid w:val="008268AE"/>
    <w:rsid w:val="008269ED"/>
    <w:rsid w:val="00826ECA"/>
    <w:rsid w:val="00827192"/>
    <w:rsid w:val="008272AB"/>
    <w:rsid w:val="00827682"/>
    <w:rsid w:val="00827855"/>
    <w:rsid w:val="00830965"/>
    <w:rsid w:val="00830979"/>
    <w:rsid w:val="00830BCA"/>
    <w:rsid w:val="00830DCA"/>
    <w:rsid w:val="008312C1"/>
    <w:rsid w:val="008314EB"/>
    <w:rsid w:val="0083239B"/>
    <w:rsid w:val="00832AF0"/>
    <w:rsid w:val="00832B53"/>
    <w:rsid w:val="00833C93"/>
    <w:rsid w:val="00833EB9"/>
    <w:rsid w:val="008343DA"/>
    <w:rsid w:val="00834408"/>
    <w:rsid w:val="00834742"/>
    <w:rsid w:val="00834860"/>
    <w:rsid w:val="0083502A"/>
    <w:rsid w:val="00835357"/>
    <w:rsid w:val="00835C62"/>
    <w:rsid w:val="0083653C"/>
    <w:rsid w:val="00836E67"/>
    <w:rsid w:val="008376B3"/>
    <w:rsid w:val="00837E43"/>
    <w:rsid w:val="008402AB"/>
    <w:rsid w:val="0084030C"/>
    <w:rsid w:val="00840375"/>
    <w:rsid w:val="00840420"/>
    <w:rsid w:val="008406FD"/>
    <w:rsid w:val="008407D9"/>
    <w:rsid w:val="00840A56"/>
    <w:rsid w:val="00840EC5"/>
    <w:rsid w:val="00840EC6"/>
    <w:rsid w:val="00841291"/>
    <w:rsid w:val="008413C7"/>
    <w:rsid w:val="00841CAD"/>
    <w:rsid w:val="00842C90"/>
    <w:rsid w:val="00842CB8"/>
    <w:rsid w:val="00842F79"/>
    <w:rsid w:val="0084361E"/>
    <w:rsid w:val="0084366B"/>
    <w:rsid w:val="00843C2A"/>
    <w:rsid w:val="00843F7F"/>
    <w:rsid w:val="00844D03"/>
    <w:rsid w:val="008451C3"/>
    <w:rsid w:val="0084532F"/>
    <w:rsid w:val="0084557F"/>
    <w:rsid w:val="008455FE"/>
    <w:rsid w:val="0084586C"/>
    <w:rsid w:val="00845C1F"/>
    <w:rsid w:val="00846274"/>
    <w:rsid w:val="00846F9C"/>
    <w:rsid w:val="00846FE0"/>
    <w:rsid w:val="0084720F"/>
    <w:rsid w:val="008472A5"/>
    <w:rsid w:val="00847322"/>
    <w:rsid w:val="00847390"/>
    <w:rsid w:val="008474B1"/>
    <w:rsid w:val="008476B2"/>
    <w:rsid w:val="00850174"/>
    <w:rsid w:val="0085055E"/>
    <w:rsid w:val="008508E1"/>
    <w:rsid w:val="00850AA6"/>
    <w:rsid w:val="00850EFE"/>
    <w:rsid w:val="008510D4"/>
    <w:rsid w:val="008510DB"/>
    <w:rsid w:val="00851100"/>
    <w:rsid w:val="0085181A"/>
    <w:rsid w:val="0085189E"/>
    <w:rsid w:val="00851A83"/>
    <w:rsid w:val="008521BA"/>
    <w:rsid w:val="008521EF"/>
    <w:rsid w:val="0085230D"/>
    <w:rsid w:val="00852412"/>
    <w:rsid w:val="008529CC"/>
    <w:rsid w:val="00852B98"/>
    <w:rsid w:val="008539C3"/>
    <w:rsid w:val="00853EE6"/>
    <w:rsid w:val="00854379"/>
    <w:rsid w:val="00854525"/>
    <w:rsid w:val="00854C77"/>
    <w:rsid w:val="00854F68"/>
    <w:rsid w:val="00855067"/>
    <w:rsid w:val="008552E4"/>
    <w:rsid w:val="0085561A"/>
    <w:rsid w:val="0085579C"/>
    <w:rsid w:val="00855B55"/>
    <w:rsid w:val="00855C51"/>
    <w:rsid w:val="00856326"/>
    <w:rsid w:val="00856333"/>
    <w:rsid w:val="00856B3C"/>
    <w:rsid w:val="0085705F"/>
    <w:rsid w:val="008573C4"/>
    <w:rsid w:val="00857D21"/>
    <w:rsid w:val="00857EAF"/>
    <w:rsid w:val="00860024"/>
    <w:rsid w:val="0086024B"/>
    <w:rsid w:val="0086055C"/>
    <w:rsid w:val="00860C2B"/>
    <w:rsid w:val="00860E2D"/>
    <w:rsid w:val="00860F45"/>
    <w:rsid w:val="00861525"/>
    <w:rsid w:val="008615D4"/>
    <w:rsid w:val="008618C9"/>
    <w:rsid w:val="00861E39"/>
    <w:rsid w:val="00862D43"/>
    <w:rsid w:val="008636C1"/>
    <w:rsid w:val="00863DAC"/>
    <w:rsid w:val="00863F6D"/>
    <w:rsid w:val="008645EB"/>
    <w:rsid w:val="0086497B"/>
    <w:rsid w:val="00864C76"/>
    <w:rsid w:val="00865188"/>
    <w:rsid w:val="00865C8C"/>
    <w:rsid w:val="00865E7D"/>
    <w:rsid w:val="00865F62"/>
    <w:rsid w:val="00866045"/>
    <w:rsid w:val="00866168"/>
    <w:rsid w:val="00867079"/>
    <w:rsid w:val="008670D7"/>
    <w:rsid w:val="00867403"/>
    <w:rsid w:val="00867973"/>
    <w:rsid w:val="00867FAD"/>
    <w:rsid w:val="00871165"/>
    <w:rsid w:val="00871184"/>
    <w:rsid w:val="0087131D"/>
    <w:rsid w:val="00871A0E"/>
    <w:rsid w:val="008722DA"/>
    <w:rsid w:val="00872459"/>
    <w:rsid w:val="008727BD"/>
    <w:rsid w:val="00872D27"/>
    <w:rsid w:val="00873404"/>
    <w:rsid w:val="00873A4A"/>
    <w:rsid w:val="00873DE4"/>
    <w:rsid w:val="00874D82"/>
    <w:rsid w:val="00875A77"/>
    <w:rsid w:val="00875BE8"/>
    <w:rsid w:val="0087691B"/>
    <w:rsid w:val="00876CAB"/>
    <w:rsid w:val="0087720D"/>
    <w:rsid w:val="0087752C"/>
    <w:rsid w:val="00877928"/>
    <w:rsid w:val="00877C82"/>
    <w:rsid w:val="00880186"/>
    <w:rsid w:val="00880A00"/>
    <w:rsid w:val="008812BE"/>
    <w:rsid w:val="008817F7"/>
    <w:rsid w:val="008828DC"/>
    <w:rsid w:val="0088294F"/>
    <w:rsid w:val="008835E3"/>
    <w:rsid w:val="008841DE"/>
    <w:rsid w:val="008842DA"/>
    <w:rsid w:val="008844C0"/>
    <w:rsid w:val="0088484B"/>
    <w:rsid w:val="0088495F"/>
    <w:rsid w:val="00884D28"/>
    <w:rsid w:val="00885034"/>
    <w:rsid w:val="00885335"/>
    <w:rsid w:val="00885614"/>
    <w:rsid w:val="00885BCB"/>
    <w:rsid w:val="0088616F"/>
    <w:rsid w:val="0088728E"/>
    <w:rsid w:val="00887826"/>
    <w:rsid w:val="00887E73"/>
    <w:rsid w:val="008901A2"/>
    <w:rsid w:val="00890BDD"/>
    <w:rsid w:val="00890D0E"/>
    <w:rsid w:val="00890DAB"/>
    <w:rsid w:val="0089132D"/>
    <w:rsid w:val="0089143F"/>
    <w:rsid w:val="008915F9"/>
    <w:rsid w:val="0089181D"/>
    <w:rsid w:val="00891E38"/>
    <w:rsid w:val="008920B9"/>
    <w:rsid w:val="008921D3"/>
    <w:rsid w:val="00892624"/>
    <w:rsid w:val="00892691"/>
    <w:rsid w:val="008937DD"/>
    <w:rsid w:val="008939DE"/>
    <w:rsid w:val="00893A18"/>
    <w:rsid w:val="0089430F"/>
    <w:rsid w:val="0089439C"/>
    <w:rsid w:val="008947A7"/>
    <w:rsid w:val="00895527"/>
    <w:rsid w:val="008955E4"/>
    <w:rsid w:val="00895A7E"/>
    <w:rsid w:val="00896294"/>
    <w:rsid w:val="00896B8A"/>
    <w:rsid w:val="008977EC"/>
    <w:rsid w:val="0089790E"/>
    <w:rsid w:val="008979CC"/>
    <w:rsid w:val="008979F5"/>
    <w:rsid w:val="00897DCB"/>
    <w:rsid w:val="008A064D"/>
    <w:rsid w:val="008A068F"/>
    <w:rsid w:val="008A0AD8"/>
    <w:rsid w:val="008A0B48"/>
    <w:rsid w:val="008A15AD"/>
    <w:rsid w:val="008A1828"/>
    <w:rsid w:val="008A1A24"/>
    <w:rsid w:val="008A22CC"/>
    <w:rsid w:val="008A2517"/>
    <w:rsid w:val="008A25FA"/>
    <w:rsid w:val="008A2935"/>
    <w:rsid w:val="008A2C89"/>
    <w:rsid w:val="008A2FDC"/>
    <w:rsid w:val="008A36AE"/>
    <w:rsid w:val="008A36BA"/>
    <w:rsid w:val="008A386D"/>
    <w:rsid w:val="008A42C2"/>
    <w:rsid w:val="008A4306"/>
    <w:rsid w:val="008A4BAF"/>
    <w:rsid w:val="008A4D7E"/>
    <w:rsid w:val="008A4E22"/>
    <w:rsid w:val="008A535C"/>
    <w:rsid w:val="008A6278"/>
    <w:rsid w:val="008A6334"/>
    <w:rsid w:val="008A6730"/>
    <w:rsid w:val="008A68C3"/>
    <w:rsid w:val="008A6DC7"/>
    <w:rsid w:val="008A75AE"/>
    <w:rsid w:val="008A762A"/>
    <w:rsid w:val="008A7A6B"/>
    <w:rsid w:val="008A7F48"/>
    <w:rsid w:val="008B0FA3"/>
    <w:rsid w:val="008B1089"/>
    <w:rsid w:val="008B1BBD"/>
    <w:rsid w:val="008B241F"/>
    <w:rsid w:val="008B2D3F"/>
    <w:rsid w:val="008B3432"/>
    <w:rsid w:val="008B3605"/>
    <w:rsid w:val="008B3ADA"/>
    <w:rsid w:val="008B3E13"/>
    <w:rsid w:val="008B3FE6"/>
    <w:rsid w:val="008B41AB"/>
    <w:rsid w:val="008B422B"/>
    <w:rsid w:val="008B4571"/>
    <w:rsid w:val="008B4AC6"/>
    <w:rsid w:val="008B4B03"/>
    <w:rsid w:val="008B4B33"/>
    <w:rsid w:val="008B4EBC"/>
    <w:rsid w:val="008B5123"/>
    <w:rsid w:val="008B55B3"/>
    <w:rsid w:val="008B5B1A"/>
    <w:rsid w:val="008B5B6E"/>
    <w:rsid w:val="008B5B96"/>
    <w:rsid w:val="008B5C9D"/>
    <w:rsid w:val="008B5FF6"/>
    <w:rsid w:val="008B6303"/>
    <w:rsid w:val="008B65C5"/>
    <w:rsid w:val="008B6F09"/>
    <w:rsid w:val="008B76C8"/>
    <w:rsid w:val="008C0602"/>
    <w:rsid w:val="008C068F"/>
    <w:rsid w:val="008C1C03"/>
    <w:rsid w:val="008C1D53"/>
    <w:rsid w:val="008C206D"/>
    <w:rsid w:val="008C246C"/>
    <w:rsid w:val="008C24F9"/>
    <w:rsid w:val="008C2BFB"/>
    <w:rsid w:val="008C2D58"/>
    <w:rsid w:val="008C2E28"/>
    <w:rsid w:val="008C3381"/>
    <w:rsid w:val="008C39F0"/>
    <w:rsid w:val="008C3C39"/>
    <w:rsid w:val="008C3D17"/>
    <w:rsid w:val="008C3DCA"/>
    <w:rsid w:val="008C4269"/>
    <w:rsid w:val="008C42BD"/>
    <w:rsid w:val="008C46B9"/>
    <w:rsid w:val="008C47A9"/>
    <w:rsid w:val="008C491A"/>
    <w:rsid w:val="008C4B2D"/>
    <w:rsid w:val="008C4C13"/>
    <w:rsid w:val="008C593A"/>
    <w:rsid w:val="008C5AC6"/>
    <w:rsid w:val="008C5BF5"/>
    <w:rsid w:val="008C6167"/>
    <w:rsid w:val="008C661F"/>
    <w:rsid w:val="008C666E"/>
    <w:rsid w:val="008C75D0"/>
    <w:rsid w:val="008C771E"/>
    <w:rsid w:val="008C784A"/>
    <w:rsid w:val="008C786E"/>
    <w:rsid w:val="008C7D9F"/>
    <w:rsid w:val="008D01B6"/>
    <w:rsid w:val="008D04C0"/>
    <w:rsid w:val="008D0756"/>
    <w:rsid w:val="008D081F"/>
    <w:rsid w:val="008D167A"/>
    <w:rsid w:val="008D2292"/>
    <w:rsid w:val="008D25EF"/>
    <w:rsid w:val="008D2752"/>
    <w:rsid w:val="008D2A2D"/>
    <w:rsid w:val="008D2B16"/>
    <w:rsid w:val="008D2BC8"/>
    <w:rsid w:val="008D3034"/>
    <w:rsid w:val="008D34EE"/>
    <w:rsid w:val="008D448E"/>
    <w:rsid w:val="008D4C33"/>
    <w:rsid w:val="008D4D1B"/>
    <w:rsid w:val="008D4F13"/>
    <w:rsid w:val="008D547A"/>
    <w:rsid w:val="008D6721"/>
    <w:rsid w:val="008D74A8"/>
    <w:rsid w:val="008D75AB"/>
    <w:rsid w:val="008D773F"/>
    <w:rsid w:val="008D7D45"/>
    <w:rsid w:val="008E007B"/>
    <w:rsid w:val="008E06D6"/>
    <w:rsid w:val="008E0D7F"/>
    <w:rsid w:val="008E0E60"/>
    <w:rsid w:val="008E1209"/>
    <w:rsid w:val="008E13ED"/>
    <w:rsid w:val="008E1B21"/>
    <w:rsid w:val="008E1CCB"/>
    <w:rsid w:val="008E2184"/>
    <w:rsid w:val="008E22E0"/>
    <w:rsid w:val="008E24D9"/>
    <w:rsid w:val="008E25B6"/>
    <w:rsid w:val="008E2D98"/>
    <w:rsid w:val="008E3592"/>
    <w:rsid w:val="008E3AD4"/>
    <w:rsid w:val="008E41E4"/>
    <w:rsid w:val="008E45F9"/>
    <w:rsid w:val="008E55FF"/>
    <w:rsid w:val="008E5A06"/>
    <w:rsid w:val="008E65AD"/>
    <w:rsid w:val="008E6A43"/>
    <w:rsid w:val="008E6B2E"/>
    <w:rsid w:val="008E6C37"/>
    <w:rsid w:val="008E6E5B"/>
    <w:rsid w:val="008E75C1"/>
    <w:rsid w:val="008E7AD5"/>
    <w:rsid w:val="008F0A58"/>
    <w:rsid w:val="008F0BBA"/>
    <w:rsid w:val="008F149A"/>
    <w:rsid w:val="008F1780"/>
    <w:rsid w:val="008F25A1"/>
    <w:rsid w:val="008F33B5"/>
    <w:rsid w:val="008F33C9"/>
    <w:rsid w:val="008F3526"/>
    <w:rsid w:val="008F36A9"/>
    <w:rsid w:val="008F3948"/>
    <w:rsid w:val="008F43A8"/>
    <w:rsid w:val="008F46ED"/>
    <w:rsid w:val="008F4878"/>
    <w:rsid w:val="008F4B88"/>
    <w:rsid w:val="008F52B7"/>
    <w:rsid w:val="008F5392"/>
    <w:rsid w:val="008F5C98"/>
    <w:rsid w:val="008F6710"/>
    <w:rsid w:val="008F7C61"/>
    <w:rsid w:val="00900206"/>
    <w:rsid w:val="009008D1"/>
    <w:rsid w:val="00901632"/>
    <w:rsid w:val="00901744"/>
    <w:rsid w:val="009017B3"/>
    <w:rsid w:val="00901A63"/>
    <w:rsid w:val="00901F49"/>
    <w:rsid w:val="00901FDE"/>
    <w:rsid w:val="0090213C"/>
    <w:rsid w:val="00902696"/>
    <w:rsid w:val="0090289A"/>
    <w:rsid w:val="00902C79"/>
    <w:rsid w:val="00902E5E"/>
    <w:rsid w:val="00903482"/>
    <w:rsid w:val="009049A2"/>
    <w:rsid w:val="00904AE7"/>
    <w:rsid w:val="00904DE7"/>
    <w:rsid w:val="009054A0"/>
    <w:rsid w:val="0090593A"/>
    <w:rsid w:val="00905D76"/>
    <w:rsid w:val="0090628D"/>
    <w:rsid w:val="0090655E"/>
    <w:rsid w:val="00906B41"/>
    <w:rsid w:val="009077B7"/>
    <w:rsid w:val="00907E42"/>
    <w:rsid w:val="00910057"/>
    <w:rsid w:val="009104F2"/>
    <w:rsid w:val="00910A85"/>
    <w:rsid w:val="00911C24"/>
    <w:rsid w:val="00912692"/>
    <w:rsid w:val="009126E1"/>
    <w:rsid w:val="009126FE"/>
    <w:rsid w:val="009127A6"/>
    <w:rsid w:val="0091284E"/>
    <w:rsid w:val="00912A2C"/>
    <w:rsid w:val="00912D9A"/>
    <w:rsid w:val="00912EDC"/>
    <w:rsid w:val="00912F4B"/>
    <w:rsid w:val="009130AA"/>
    <w:rsid w:val="0091349B"/>
    <w:rsid w:val="00913712"/>
    <w:rsid w:val="00913803"/>
    <w:rsid w:val="009143ED"/>
    <w:rsid w:val="00914E1D"/>
    <w:rsid w:val="00915947"/>
    <w:rsid w:val="00915B7D"/>
    <w:rsid w:val="00915ECF"/>
    <w:rsid w:val="00916914"/>
    <w:rsid w:val="0091750F"/>
    <w:rsid w:val="00917667"/>
    <w:rsid w:val="00917B0B"/>
    <w:rsid w:val="00917CC2"/>
    <w:rsid w:val="00920191"/>
    <w:rsid w:val="00920520"/>
    <w:rsid w:val="00920599"/>
    <w:rsid w:val="00920868"/>
    <w:rsid w:val="00920AD5"/>
    <w:rsid w:val="009213F5"/>
    <w:rsid w:val="009220C6"/>
    <w:rsid w:val="0092247A"/>
    <w:rsid w:val="0092277A"/>
    <w:rsid w:val="00922906"/>
    <w:rsid w:val="009229BE"/>
    <w:rsid w:val="00922C8D"/>
    <w:rsid w:val="00922D21"/>
    <w:rsid w:val="0092308B"/>
    <w:rsid w:val="009230E4"/>
    <w:rsid w:val="0092344A"/>
    <w:rsid w:val="009236CD"/>
    <w:rsid w:val="00923755"/>
    <w:rsid w:val="009239FE"/>
    <w:rsid w:val="00923A78"/>
    <w:rsid w:val="00924886"/>
    <w:rsid w:val="009248DB"/>
    <w:rsid w:val="00924BB4"/>
    <w:rsid w:val="009263A0"/>
    <w:rsid w:val="009266E6"/>
    <w:rsid w:val="009269D8"/>
    <w:rsid w:val="00926F60"/>
    <w:rsid w:val="009270FF"/>
    <w:rsid w:val="009271E2"/>
    <w:rsid w:val="00927614"/>
    <w:rsid w:val="00927B77"/>
    <w:rsid w:val="00927D87"/>
    <w:rsid w:val="00927E72"/>
    <w:rsid w:val="00930191"/>
    <w:rsid w:val="0093026B"/>
    <w:rsid w:val="009302C1"/>
    <w:rsid w:val="0093078F"/>
    <w:rsid w:val="009310C4"/>
    <w:rsid w:val="009314A6"/>
    <w:rsid w:val="00931677"/>
    <w:rsid w:val="00932103"/>
    <w:rsid w:val="00932439"/>
    <w:rsid w:val="009325BF"/>
    <w:rsid w:val="00932A76"/>
    <w:rsid w:val="00933163"/>
    <w:rsid w:val="00933194"/>
    <w:rsid w:val="0093397F"/>
    <w:rsid w:val="00933C68"/>
    <w:rsid w:val="00933E4F"/>
    <w:rsid w:val="00933F20"/>
    <w:rsid w:val="009351EE"/>
    <w:rsid w:val="0093594B"/>
    <w:rsid w:val="00935A3C"/>
    <w:rsid w:val="00935BF1"/>
    <w:rsid w:val="009367C3"/>
    <w:rsid w:val="009367D5"/>
    <w:rsid w:val="009368D6"/>
    <w:rsid w:val="00936A5E"/>
    <w:rsid w:val="00936BDE"/>
    <w:rsid w:val="00936C32"/>
    <w:rsid w:val="00936C63"/>
    <w:rsid w:val="00937490"/>
    <w:rsid w:val="00937A40"/>
    <w:rsid w:val="00940047"/>
    <w:rsid w:val="009402FD"/>
    <w:rsid w:val="00940423"/>
    <w:rsid w:val="009404F0"/>
    <w:rsid w:val="00940947"/>
    <w:rsid w:val="00940CCE"/>
    <w:rsid w:val="00940D96"/>
    <w:rsid w:val="009410F2"/>
    <w:rsid w:val="00941378"/>
    <w:rsid w:val="009422C4"/>
    <w:rsid w:val="00942927"/>
    <w:rsid w:val="00942FDF"/>
    <w:rsid w:val="00943633"/>
    <w:rsid w:val="00943865"/>
    <w:rsid w:val="00943D0F"/>
    <w:rsid w:val="009440EC"/>
    <w:rsid w:val="009441CA"/>
    <w:rsid w:val="009450B6"/>
    <w:rsid w:val="00945161"/>
    <w:rsid w:val="00946D6E"/>
    <w:rsid w:val="009479E9"/>
    <w:rsid w:val="00947A3F"/>
    <w:rsid w:val="00947F1A"/>
    <w:rsid w:val="0095017B"/>
    <w:rsid w:val="00950204"/>
    <w:rsid w:val="00950B2D"/>
    <w:rsid w:val="00950D54"/>
    <w:rsid w:val="00950FD0"/>
    <w:rsid w:val="00951537"/>
    <w:rsid w:val="00951F98"/>
    <w:rsid w:val="009520DE"/>
    <w:rsid w:val="00952CA0"/>
    <w:rsid w:val="00952D56"/>
    <w:rsid w:val="009532EE"/>
    <w:rsid w:val="0095331D"/>
    <w:rsid w:val="009533A0"/>
    <w:rsid w:val="00953908"/>
    <w:rsid w:val="00953B07"/>
    <w:rsid w:val="00953ED8"/>
    <w:rsid w:val="009540C2"/>
    <w:rsid w:val="009540DE"/>
    <w:rsid w:val="00954D93"/>
    <w:rsid w:val="009551A2"/>
    <w:rsid w:val="009551A4"/>
    <w:rsid w:val="009552E3"/>
    <w:rsid w:val="0095643C"/>
    <w:rsid w:val="00956524"/>
    <w:rsid w:val="009569B3"/>
    <w:rsid w:val="00956B0B"/>
    <w:rsid w:val="00956C20"/>
    <w:rsid w:val="0095765A"/>
    <w:rsid w:val="00957712"/>
    <w:rsid w:val="009578BD"/>
    <w:rsid w:val="00957AD5"/>
    <w:rsid w:val="00957BE4"/>
    <w:rsid w:val="009602EC"/>
    <w:rsid w:val="0096038E"/>
    <w:rsid w:val="009607E6"/>
    <w:rsid w:val="0096091D"/>
    <w:rsid w:val="00960B84"/>
    <w:rsid w:val="00961ACC"/>
    <w:rsid w:val="00961F34"/>
    <w:rsid w:val="00961FAE"/>
    <w:rsid w:val="0096224C"/>
    <w:rsid w:val="009627B2"/>
    <w:rsid w:val="009635DC"/>
    <w:rsid w:val="00963A24"/>
    <w:rsid w:val="00963B50"/>
    <w:rsid w:val="00963C48"/>
    <w:rsid w:val="00963D4A"/>
    <w:rsid w:val="00963F52"/>
    <w:rsid w:val="00965561"/>
    <w:rsid w:val="00965A4D"/>
    <w:rsid w:val="00965CB7"/>
    <w:rsid w:val="00966FCD"/>
    <w:rsid w:val="00967217"/>
    <w:rsid w:val="009672A7"/>
    <w:rsid w:val="0096752E"/>
    <w:rsid w:val="00967843"/>
    <w:rsid w:val="00967C78"/>
    <w:rsid w:val="00967CC5"/>
    <w:rsid w:val="00967E39"/>
    <w:rsid w:val="009705C3"/>
    <w:rsid w:val="00970DA4"/>
    <w:rsid w:val="00970FB2"/>
    <w:rsid w:val="0097153B"/>
    <w:rsid w:val="00971959"/>
    <w:rsid w:val="00971E7A"/>
    <w:rsid w:val="009720BD"/>
    <w:rsid w:val="00972860"/>
    <w:rsid w:val="00972984"/>
    <w:rsid w:val="00972C3E"/>
    <w:rsid w:val="00972C66"/>
    <w:rsid w:val="00972E7F"/>
    <w:rsid w:val="00972F92"/>
    <w:rsid w:val="00973586"/>
    <w:rsid w:val="0097392A"/>
    <w:rsid w:val="00973D7F"/>
    <w:rsid w:val="0097434C"/>
    <w:rsid w:val="009747D5"/>
    <w:rsid w:val="00974A7D"/>
    <w:rsid w:val="00974D08"/>
    <w:rsid w:val="00975534"/>
    <w:rsid w:val="0097627A"/>
    <w:rsid w:val="009763E0"/>
    <w:rsid w:val="00976D6E"/>
    <w:rsid w:val="00976F5B"/>
    <w:rsid w:val="00977177"/>
    <w:rsid w:val="0097733D"/>
    <w:rsid w:val="0097759D"/>
    <w:rsid w:val="00977799"/>
    <w:rsid w:val="0098049F"/>
    <w:rsid w:val="009805C8"/>
    <w:rsid w:val="0098060D"/>
    <w:rsid w:val="00980746"/>
    <w:rsid w:val="00980EB7"/>
    <w:rsid w:val="00980F0B"/>
    <w:rsid w:val="00981B17"/>
    <w:rsid w:val="00981D73"/>
    <w:rsid w:val="009822E2"/>
    <w:rsid w:val="00983070"/>
    <w:rsid w:val="009830EA"/>
    <w:rsid w:val="009831B1"/>
    <w:rsid w:val="009831C2"/>
    <w:rsid w:val="0098397B"/>
    <w:rsid w:val="0098419B"/>
    <w:rsid w:val="0098468D"/>
    <w:rsid w:val="009846F1"/>
    <w:rsid w:val="00984A71"/>
    <w:rsid w:val="00984A92"/>
    <w:rsid w:val="00985AF8"/>
    <w:rsid w:val="00985BAC"/>
    <w:rsid w:val="00985DA9"/>
    <w:rsid w:val="009865DF"/>
    <w:rsid w:val="009867B8"/>
    <w:rsid w:val="009874DE"/>
    <w:rsid w:val="00987705"/>
    <w:rsid w:val="00987990"/>
    <w:rsid w:val="0099010C"/>
    <w:rsid w:val="0099016A"/>
    <w:rsid w:val="00990254"/>
    <w:rsid w:val="0099054C"/>
    <w:rsid w:val="00990575"/>
    <w:rsid w:val="009906D1"/>
    <w:rsid w:val="00990E50"/>
    <w:rsid w:val="00991A2E"/>
    <w:rsid w:val="00991AD2"/>
    <w:rsid w:val="00991CD6"/>
    <w:rsid w:val="00991F96"/>
    <w:rsid w:val="009920E1"/>
    <w:rsid w:val="009923AF"/>
    <w:rsid w:val="00992922"/>
    <w:rsid w:val="0099292C"/>
    <w:rsid w:val="00992A64"/>
    <w:rsid w:val="0099383E"/>
    <w:rsid w:val="00993D5D"/>
    <w:rsid w:val="00993F8E"/>
    <w:rsid w:val="0099484F"/>
    <w:rsid w:val="00994997"/>
    <w:rsid w:val="00994DBB"/>
    <w:rsid w:val="00995039"/>
    <w:rsid w:val="0099580E"/>
    <w:rsid w:val="009958AF"/>
    <w:rsid w:val="00995A00"/>
    <w:rsid w:val="00996330"/>
    <w:rsid w:val="0099704C"/>
    <w:rsid w:val="009974BB"/>
    <w:rsid w:val="00997A85"/>
    <w:rsid w:val="00997B77"/>
    <w:rsid w:val="009A053A"/>
    <w:rsid w:val="009A0C0E"/>
    <w:rsid w:val="009A0C26"/>
    <w:rsid w:val="009A0C4C"/>
    <w:rsid w:val="009A234F"/>
    <w:rsid w:val="009A24F4"/>
    <w:rsid w:val="009A2628"/>
    <w:rsid w:val="009A287E"/>
    <w:rsid w:val="009A2986"/>
    <w:rsid w:val="009A2B43"/>
    <w:rsid w:val="009A308C"/>
    <w:rsid w:val="009A3602"/>
    <w:rsid w:val="009A37EA"/>
    <w:rsid w:val="009A37F8"/>
    <w:rsid w:val="009A46FF"/>
    <w:rsid w:val="009A489C"/>
    <w:rsid w:val="009A49DC"/>
    <w:rsid w:val="009A4D12"/>
    <w:rsid w:val="009A4F6F"/>
    <w:rsid w:val="009A4FDA"/>
    <w:rsid w:val="009A5065"/>
    <w:rsid w:val="009A50FE"/>
    <w:rsid w:val="009A5379"/>
    <w:rsid w:val="009A5479"/>
    <w:rsid w:val="009A63D5"/>
    <w:rsid w:val="009A647D"/>
    <w:rsid w:val="009A683E"/>
    <w:rsid w:val="009A6A2C"/>
    <w:rsid w:val="009A6BE8"/>
    <w:rsid w:val="009A6D5C"/>
    <w:rsid w:val="009A7012"/>
    <w:rsid w:val="009A725C"/>
    <w:rsid w:val="009A7372"/>
    <w:rsid w:val="009A740E"/>
    <w:rsid w:val="009B0628"/>
    <w:rsid w:val="009B09F1"/>
    <w:rsid w:val="009B0E5E"/>
    <w:rsid w:val="009B110A"/>
    <w:rsid w:val="009B124B"/>
    <w:rsid w:val="009B1D7F"/>
    <w:rsid w:val="009B288E"/>
    <w:rsid w:val="009B2D57"/>
    <w:rsid w:val="009B2F10"/>
    <w:rsid w:val="009B34DF"/>
    <w:rsid w:val="009B3524"/>
    <w:rsid w:val="009B3863"/>
    <w:rsid w:val="009B394B"/>
    <w:rsid w:val="009B3F01"/>
    <w:rsid w:val="009B47A5"/>
    <w:rsid w:val="009B4841"/>
    <w:rsid w:val="009B4A4B"/>
    <w:rsid w:val="009B4E44"/>
    <w:rsid w:val="009B4F00"/>
    <w:rsid w:val="009B516C"/>
    <w:rsid w:val="009B541D"/>
    <w:rsid w:val="009B5742"/>
    <w:rsid w:val="009B5927"/>
    <w:rsid w:val="009B5A83"/>
    <w:rsid w:val="009B69DC"/>
    <w:rsid w:val="009B6BB1"/>
    <w:rsid w:val="009B748B"/>
    <w:rsid w:val="009B777E"/>
    <w:rsid w:val="009B7FE2"/>
    <w:rsid w:val="009C02F7"/>
    <w:rsid w:val="009C040E"/>
    <w:rsid w:val="009C043B"/>
    <w:rsid w:val="009C0942"/>
    <w:rsid w:val="009C0ABC"/>
    <w:rsid w:val="009C0DF8"/>
    <w:rsid w:val="009C1967"/>
    <w:rsid w:val="009C19E3"/>
    <w:rsid w:val="009C1A15"/>
    <w:rsid w:val="009C20AA"/>
    <w:rsid w:val="009C2431"/>
    <w:rsid w:val="009C286B"/>
    <w:rsid w:val="009C2E57"/>
    <w:rsid w:val="009C2F72"/>
    <w:rsid w:val="009C362E"/>
    <w:rsid w:val="009C3AD8"/>
    <w:rsid w:val="009C3FE2"/>
    <w:rsid w:val="009C4537"/>
    <w:rsid w:val="009C5043"/>
    <w:rsid w:val="009C6397"/>
    <w:rsid w:val="009C63AD"/>
    <w:rsid w:val="009C63BA"/>
    <w:rsid w:val="009C64C9"/>
    <w:rsid w:val="009C6BB0"/>
    <w:rsid w:val="009C6D98"/>
    <w:rsid w:val="009C7977"/>
    <w:rsid w:val="009C7B98"/>
    <w:rsid w:val="009D03A2"/>
    <w:rsid w:val="009D0519"/>
    <w:rsid w:val="009D0777"/>
    <w:rsid w:val="009D1079"/>
    <w:rsid w:val="009D1252"/>
    <w:rsid w:val="009D149C"/>
    <w:rsid w:val="009D14D9"/>
    <w:rsid w:val="009D1543"/>
    <w:rsid w:val="009D1EA8"/>
    <w:rsid w:val="009D1FFF"/>
    <w:rsid w:val="009D23A4"/>
    <w:rsid w:val="009D2F5E"/>
    <w:rsid w:val="009D3291"/>
    <w:rsid w:val="009D3A34"/>
    <w:rsid w:val="009D3B23"/>
    <w:rsid w:val="009D3F38"/>
    <w:rsid w:val="009D46C1"/>
    <w:rsid w:val="009D4D49"/>
    <w:rsid w:val="009D504C"/>
    <w:rsid w:val="009D5235"/>
    <w:rsid w:val="009D56BD"/>
    <w:rsid w:val="009D5A9D"/>
    <w:rsid w:val="009D5AEA"/>
    <w:rsid w:val="009D64EE"/>
    <w:rsid w:val="009D6E3C"/>
    <w:rsid w:val="009D785F"/>
    <w:rsid w:val="009D7963"/>
    <w:rsid w:val="009D7AD5"/>
    <w:rsid w:val="009E0077"/>
    <w:rsid w:val="009E031E"/>
    <w:rsid w:val="009E03AD"/>
    <w:rsid w:val="009E0A8D"/>
    <w:rsid w:val="009E1171"/>
    <w:rsid w:val="009E1469"/>
    <w:rsid w:val="009E17B9"/>
    <w:rsid w:val="009E1C9C"/>
    <w:rsid w:val="009E1FBE"/>
    <w:rsid w:val="009E211E"/>
    <w:rsid w:val="009E21BA"/>
    <w:rsid w:val="009E2771"/>
    <w:rsid w:val="009E27D9"/>
    <w:rsid w:val="009E2D8D"/>
    <w:rsid w:val="009E33B7"/>
    <w:rsid w:val="009E3619"/>
    <w:rsid w:val="009E414D"/>
    <w:rsid w:val="009E4163"/>
    <w:rsid w:val="009E416E"/>
    <w:rsid w:val="009E4262"/>
    <w:rsid w:val="009E4979"/>
    <w:rsid w:val="009E49FE"/>
    <w:rsid w:val="009E4B93"/>
    <w:rsid w:val="009E4F28"/>
    <w:rsid w:val="009E5731"/>
    <w:rsid w:val="009E5D8A"/>
    <w:rsid w:val="009E6054"/>
    <w:rsid w:val="009E6162"/>
    <w:rsid w:val="009E6AF7"/>
    <w:rsid w:val="009E6BB4"/>
    <w:rsid w:val="009E6D03"/>
    <w:rsid w:val="009E6F1F"/>
    <w:rsid w:val="009E77B3"/>
    <w:rsid w:val="009E7A31"/>
    <w:rsid w:val="009E7B87"/>
    <w:rsid w:val="009E7F3E"/>
    <w:rsid w:val="009E7F67"/>
    <w:rsid w:val="009F017C"/>
    <w:rsid w:val="009F037B"/>
    <w:rsid w:val="009F06D8"/>
    <w:rsid w:val="009F0745"/>
    <w:rsid w:val="009F0AF1"/>
    <w:rsid w:val="009F0BA0"/>
    <w:rsid w:val="009F0D78"/>
    <w:rsid w:val="009F13F0"/>
    <w:rsid w:val="009F1DF8"/>
    <w:rsid w:val="009F1E85"/>
    <w:rsid w:val="009F1FA8"/>
    <w:rsid w:val="009F286E"/>
    <w:rsid w:val="009F2DBA"/>
    <w:rsid w:val="009F3063"/>
    <w:rsid w:val="009F3459"/>
    <w:rsid w:val="009F34DE"/>
    <w:rsid w:val="009F3550"/>
    <w:rsid w:val="009F3871"/>
    <w:rsid w:val="009F439D"/>
    <w:rsid w:val="009F4963"/>
    <w:rsid w:val="009F53F7"/>
    <w:rsid w:val="009F5584"/>
    <w:rsid w:val="009F55EC"/>
    <w:rsid w:val="009F5945"/>
    <w:rsid w:val="009F5960"/>
    <w:rsid w:val="009F5A64"/>
    <w:rsid w:val="009F5BD7"/>
    <w:rsid w:val="009F601B"/>
    <w:rsid w:val="009F6D65"/>
    <w:rsid w:val="009F7BB1"/>
    <w:rsid w:val="00A00865"/>
    <w:rsid w:val="00A00A03"/>
    <w:rsid w:val="00A00F33"/>
    <w:rsid w:val="00A01006"/>
    <w:rsid w:val="00A01576"/>
    <w:rsid w:val="00A0172C"/>
    <w:rsid w:val="00A01BB4"/>
    <w:rsid w:val="00A01C33"/>
    <w:rsid w:val="00A02727"/>
    <w:rsid w:val="00A027FF"/>
    <w:rsid w:val="00A02F10"/>
    <w:rsid w:val="00A037D3"/>
    <w:rsid w:val="00A03C7C"/>
    <w:rsid w:val="00A03ED9"/>
    <w:rsid w:val="00A0424F"/>
    <w:rsid w:val="00A04555"/>
    <w:rsid w:val="00A04A75"/>
    <w:rsid w:val="00A04C14"/>
    <w:rsid w:val="00A05409"/>
    <w:rsid w:val="00A0649B"/>
    <w:rsid w:val="00A068A7"/>
    <w:rsid w:val="00A06970"/>
    <w:rsid w:val="00A075C6"/>
    <w:rsid w:val="00A076F6"/>
    <w:rsid w:val="00A07913"/>
    <w:rsid w:val="00A07BC0"/>
    <w:rsid w:val="00A07BEB"/>
    <w:rsid w:val="00A07CB0"/>
    <w:rsid w:val="00A07DD1"/>
    <w:rsid w:val="00A1002B"/>
    <w:rsid w:val="00A1004C"/>
    <w:rsid w:val="00A10342"/>
    <w:rsid w:val="00A10B94"/>
    <w:rsid w:val="00A10BBF"/>
    <w:rsid w:val="00A11A54"/>
    <w:rsid w:val="00A11D4C"/>
    <w:rsid w:val="00A124F7"/>
    <w:rsid w:val="00A125A5"/>
    <w:rsid w:val="00A125F2"/>
    <w:rsid w:val="00A12864"/>
    <w:rsid w:val="00A128AC"/>
    <w:rsid w:val="00A1312C"/>
    <w:rsid w:val="00A1329B"/>
    <w:rsid w:val="00A1390C"/>
    <w:rsid w:val="00A13B25"/>
    <w:rsid w:val="00A13BC1"/>
    <w:rsid w:val="00A13E59"/>
    <w:rsid w:val="00A13FD0"/>
    <w:rsid w:val="00A14DA8"/>
    <w:rsid w:val="00A15879"/>
    <w:rsid w:val="00A16D85"/>
    <w:rsid w:val="00A16FDD"/>
    <w:rsid w:val="00A205FE"/>
    <w:rsid w:val="00A20880"/>
    <w:rsid w:val="00A20D91"/>
    <w:rsid w:val="00A20EE6"/>
    <w:rsid w:val="00A210BB"/>
    <w:rsid w:val="00A21C82"/>
    <w:rsid w:val="00A2413F"/>
    <w:rsid w:val="00A242D2"/>
    <w:rsid w:val="00A24C92"/>
    <w:rsid w:val="00A24DC4"/>
    <w:rsid w:val="00A2596E"/>
    <w:rsid w:val="00A259E0"/>
    <w:rsid w:val="00A25A23"/>
    <w:rsid w:val="00A25BD7"/>
    <w:rsid w:val="00A25F04"/>
    <w:rsid w:val="00A26EF8"/>
    <w:rsid w:val="00A27834"/>
    <w:rsid w:val="00A308C3"/>
    <w:rsid w:val="00A30F6B"/>
    <w:rsid w:val="00A31157"/>
    <w:rsid w:val="00A3130F"/>
    <w:rsid w:val="00A31E5F"/>
    <w:rsid w:val="00A31F0F"/>
    <w:rsid w:val="00A323BB"/>
    <w:rsid w:val="00A324C9"/>
    <w:rsid w:val="00A32674"/>
    <w:rsid w:val="00A32A94"/>
    <w:rsid w:val="00A33289"/>
    <w:rsid w:val="00A33BB2"/>
    <w:rsid w:val="00A340F0"/>
    <w:rsid w:val="00A3449C"/>
    <w:rsid w:val="00A355EF"/>
    <w:rsid w:val="00A35C58"/>
    <w:rsid w:val="00A36456"/>
    <w:rsid w:val="00A3667F"/>
    <w:rsid w:val="00A36985"/>
    <w:rsid w:val="00A36A32"/>
    <w:rsid w:val="00A36B11"/>
    <w:rsid w:val="00A36C86"/>
    <w:rsid w:val="00A36FEB"/>
    <w:rsid w:val="00A37DC5"/>
    <w:rsid w:val="00A40161"/>
    <w:rsid w:val="00A40353"/>
    <w:rsid w:val="00A40D11"/>
    <w:rsid w:val="00A41393"/>
    <w:rsid w:val="00A41F14"/>
    <w:rsid w:val="00A41F59"/>
    <w:rsid w:val="00A42220"/>
    <w:rsid w:val="00A42D9B"/>
    <w:rsid w:val="00A42F01"/>
    <w:rsid w:val="00A43439"/>
    <w:rsid w:val="00A43C24"/>
    <w:rsid w:val="00A43DF6"/>
    <w:rsid w:val="00A440CB"/>
    <w:rsid w:val="00A447A6"/>
    <w:rsid w:val="00A45048"/>
    <w:rsid w:val="00A453A1"/>
    <w:rsid w:val="00A45435"/>
    <w:rsid w:val="00A45506"/>
    <w:rsid w:val="00A45527"/>
    <w:rsid w:val="00A45530"/>
    <w:rsid w:val="00A459C7"/>
    <w:rsid w:val="00A4620E"/>
    <w:rsid w:val="00A46706"/>
    <w:rsid w:val="00A4681B"/>
    <w:rsid w:val="00A46A64"/>
    <w:rsid w:val="00A472D5"/>
    <w:rsid w:val="00A47BD0"/>
    <w:rsid w:val="00A50681"/>
    <w:rsid w:val="00A50AAE"/>
    <w:rsid w:val="00A511B7"/>
    <w:rsid w:val="00A5136C"/>
    <w:rsid w:val="00A5196F"/>
    <w:rsid w:val="00A51D2E"/>
    <w:rsid w:val="00A51DB1"/>
    <w:rsid w:val="00A51FA2"/>
    <w:rsid w:val="00A527AB"/>
    <w:rsid w:val="00A52A66"/>
    <w:rsid w:val="00A536E2"/>
    <w:rsid w:val="00A5370C"/>
    <w:rsid w:val="00A538F1"/>
    <w:rsid w:val="00A5399C"/>
    <w:rsid w:val="00A539AB"/>
    <w:rsid w:val="00A53D6D"/>
    <w:rsid w:val="00A54012"/>
    <w:rsid w:val="00A54045"/>
    <w:rsid w:val="00A540C4"/>
    <w:rsid w:val="00A54AC6"/>
    <w:rsid w:val="00A54AD3"/>
    <w:rsid w:val="00A54BF9"/>
    <w:rsid w:val="00A54EE0"/>
    <w:rsid w:val="00A55096"/>
    <w:rsid w:val="00A557D9"/>
    <w:rsid w:val="00A55B34"/>
    <w:rsid w:val="00A56130"/>
    <w:rsid w:val="00A5666C"/>
    <w:rsid w:val="00A57548"/>
    <w:rsid w:val="00A577AC"/>
    <w:rsid w:val="00A60456"/>
    <w:rsid w:val="00A615E1"/>
    <w:rsid w:val="00A61CDA"/>
    <w:rsid w:val="00A61EDC"/>
    <w:rsid w:val="00A61EE4"/>
    <w:rsid w:val="00A61F69"/>
    <w:rsid w:val="00A62BB0"/>
    <w:rsid w:val="00A62C1E"/>
    <w:rsid w:val="00A631DF"/>
    <w:rsid w:val="00A639D4"/>
    <w:rsid w:val="00A641A3"/>
    <w:rsid w:val="00A64C04"/>
    <w:rsid w:val="00A65597"/>
    <w:rsid w:val="00A66007"/>
    <w:rsid w:val="00A66118"/>
    <w:rsid w:val="00A66B4F"/>
    <w:rsid w:val="00A66DBF"/>
    <w:rsid w:val="00A67578"/>
    <w:rsid w:val="00A6796C"/>
    <w:rsid w:val="00A67C25"/>
    <w:rsid w:val="00A67F85"/>
    <w:rsid w:val="00A704E0"/>
    <w:rsid w:val="00A71007"/>
    <w:rsid w:val="00A7119E"/>
    <w:rsid w:val="00A71C4D"/>
    <w:rsid w:val="00A72FDB"/>
    <w:rsid w:val="00A7325B"/>
    <w:rsid w:val="00A73434"/>
    <w:rsid w:val="00A734C4"/>
    <w:rsid w:val="00A7396F"/>
    <w:rsid w:val="00A745E2"/>
    <w:rsid w:val="00A74724"/>
    <w:rsid w:val="00A74CD1"/>
    <w:rsid w:val="00A74D7C"/>
    <w:rsid w:val="00A74EF9"/>
    <w:rsid w:val="00A752CB"/>
    <w:rsid w:val="00A760AC"/>
    <w:rsid w:val="00A767F6"/>
    <w:rsid w:val="00A76D29"/>
    <w:rsid w:val="00A772CB"/>
    <w:rsid w:val="00A77421"/>
    <w:rsid w:val="00A77A88"/>
    <w:rsid w:val="00A77C97"/>
    <w:rsid w:val="00A806F9"/>
    <w:rsid w:val="00A80CA0"/>
    <w:rsid w:val="00A829B0"/>
    <w:rsid w:val="00A82EC2"/>
    <w:rsid w:val="00A8329A"/>
    <w:rsid w:val="00A838D8"/>
    <w:rsid w:val="00A83F58"/>
    <w:rsid w:val="00A841BE"/>
    <w:rsid w:val="00A84D21"/>
    <w:rsid w:val="00A853D7"/>
    <w:rsid w:val="00A854CB"/>
    <w:rsid w:val="00A85688"/>
    <w:rsid w:val="00A85E48"/>
    <w:rsid w:val="00A8615D"/>
    <w:rsid w:val="00A86236"/>
    <w:rsid w:val="00A8750C"/>
    <w:rsid w:val="00A87F76"/>
    <w:rsid w:val="00A9097A"/>
    <w:rsid w:val="00A91903"/>
    <w:rsid w:val="00A91FA2"/>
    <w:rsid w:val="00A92452"/>
    <w:rsid w:val="00A924E1"/>
    <w:rsid w:val="00A92EA3"/>
    <w:rsid w:val="00A93199"/>
    <w:rsid w:val="00A931E3"/>
    <w:rsid w:val="00A93501"/>
    <w:rsid w:val="00A93570"/>
    <w:rsid w:val="00A93AD1"/>
    <w:rsid w:val="00A93CF8"/>
    <w:rsid w:val="00A943AA"/>
    <w:rsid w:val="00A947FF"/>
    <w:rsid w:val="00A94A44"/>
    <w:rsid w:val="00A94F4E"/>
    <w:rsid w:val="00A95563"/>
    <w:rsid w:val="00A95858"/>
    <w:rsid w:val="00A9592B"/>
    <w:rsid w:val="00A95C50"/>
    <w:rsid w:val="00A965D7"/>
    <w:rsid w:val="00A96D08"/>
    <w:rsid w:val="00A97438"/>
    <w:rsid w:val="00AA182B"/>
    <w:rsid w:val="00AA1BEF"/>
    <w:rsid w:val="00AA1DA1"/>
    <w:rsid w:val="00AA2054"/>
    <w:rsid w:val="00AA2160"/>
    <w:rsid w:val="00AA28EB"/>
    <w:rsid w:val="00AA28F5"/>
    <w:rsid w:val="00AA2D80"/>
    <w:rsid w:val="00AA3DF8"/>
    <w:rsid w:val="00AA441B"/>
    <w:rsid w:val="00AA4EE7"/>
    <w:rsid w:val="00AA501D"/>
    <w:rsid w:val="00AA520F"/>
    <w:rsid w:val="00AA5690"/>
    <w:rsid w:val="00AA5A30"/>
    <w:rsid w:val="00AA5BDB"/>
    <w:rsid w:val="00AA5DB4"/>
    <w:rsid w:val="00AA69E1"/>
    <w:rsid w:val="00AA6CB1"/>
    <w:rsid w:val="00AA7612"/>
    <w:rsid w:val="00AA79C7"/>
    <w:rsid w:val="00AA79EA"/>
    <w:rsid w:val="00AA7B5C"/>
    <w:rsid w:val="00AB0036"/>
    <w:rsid w:val="00AB0444"/>
    <w:rsid w:val="00AB09AA"/>
    <w:rsid w:val="00AB0B3F"/>
    <w:rsid w:val="00AB0E42"/>
    <w:rsid w:val="00AB0E5A"/>
    <w:rsid w:val="00AB0FFB"/>
    <w:rsid w:val="00AB1147"/>
    <w:rsid w:val="00AB1BA9"/>
    <w:rsid w:val="00AB1E3B"/>
    <w:rsid w:val="00AB1E50"/>
    <w:rsid w:val="00AB2032"/>
    <w:rsid w:val="00AB29E5"/>
    <w:rsid w:val="00AB2A7C"/>
    <w:rsid w:val="00AB2EB3"/>
    <w:rsid w:val="00AB2ECA"/>
    <w:rsid w:val="00AB300C"/>
    <w:rsid w:val="00AB3267"/>
    <w:rsid w:val="00AB43BE"/>
    <w:rsid w:val="00AB48D6"/>
    <w:rsid w:val="00AB5323"/>
    <w:rsid w:val="00AB565C"/>
    <w:rsid w:val="00AB5894"/>
    <w:rsid w:val="00AB6486"/>
    <w:rsid w:val="00AB6F24"/>
    <w:rsid w:val="00AB7395"/>
    <w:rsid w:val="00AC0055"/>
    <w:rsid w:val="00AC0962"/>
    <w:rsid w:val="00AC1113"/>
    <w:rsid w:val="00AC1771"/>
    <w:rsid w:val="00AC1AB0"/>
    <w:rsid w:val="00AC209A"/>
    <w:rsid w:val="00AC2351"/>
    <w:rsid w:val="00AC2DB9"/>
    <w:rsid w:val="00AC328F"/>
    <w:rsid w:val="00AC32E3"/>
    <w:rsid w:val="00AC3311"/>
    <w:rsid w:val="00AC3741"/>
    <w:rsid w:val="00AC3D69"/>
    <w:rsid w:val="00AC43CF"/>
    <w:rsid w:val="00AC478A"/>
    <w:rsid w:val="00AC4A06"/>
    <w:rsid w:val="00AC57C0"/>
    <w:rsid w:val="00AC5A16"/>
    <w:rsid w:val="00AC6369"/>
    <w:rsid w:val="00AC68D5"/>
    <w:rsid w:val="00AC6FF3"/>
    <w:rsid w:val="00AC7136"/>
    <w:rsid w:val="00AC7C0D"/>
    <w:rsid w:val="00AC7D7A"/>
    <w:rsid w:val="00AD045E"/>
    <w:rsid w:val="00AD06AE"/>
    <w:rsid w:val="00AD0AA8"/>
    <w:rsid w:val="00AD0B4A"/>
    <w:rsid w:val="00AD0D17"/>
    <w:rsid w:val="00AD1830"/>
    <w:rsid w:val="00AD1A8B"/>
    <w:rsid w:val="00AD1B81"/>
    <w:rsid w:val="00AD214A"/>
    <w:rsid w:val="00AD23FA"/>
    <w:rsid w:val="00AD32A4"/>
    <w:rsid w:val="00AD3360"/>
    <w:rsid w:val="00AD3426"/>
    <w:rsid w:val="00AD3C85"/>
    <w:rsid w:val="00AD3FD2"/>
    <w:rsid w:val="00AD4607"/>
    <w:rsid w:val="00AD464B"/>
    <w:rsid w:val="00AD5A2B"/>
    <w:rsid w:val="00AD6300"/>
    <w:rsid w:val="00AD63D5"/>
    <w:rsid w:val="00AD65BF"/>
    <w:rsid w:val="00AD68F3"/>
    <w:rsid w:val="00AD743F"/>
    <w:rsid w:val="00AD7825"/>
    <w:rsid w:val="00AD78D8"/>
    <w:rsid w:val="00AE0068"/>
    <w:rsid w:val="00AE00C4"/>
    <w:rsid w:val="00AE098F"/>
    <w:rsid w:val="00AE16A3"/>
    <w:rsid w:val="00AE19CB"/>
    <w:rsid w:val="00AE2307"/>
    <w:rsid w:val="00AE25B8"/>
    <w:rsid w:val="00AE27EB"/>
    <w:rsid w:val="00AE2CCB"/>
    <w:rsid w:val="00AE2D63"/>
    <w:rsid w:val="00AE2FD5"/>
    <w:rsid w:val="00AE3785"/>
    <w:rsid w:val="00AE3976"/>
    <w:rsid w:val="00AE3F92"/>
    <w:rsid w:val="00AE40BD"/>
    <w:rsid w:val="00AE4207"/>
    <w:rsid w:val="00AE42BB"/>
    <w:rsid w:val="00AE5067"/>
    <w:rsid w:val="00AE56AC"/>
    <w:rsid w:val="00AE5A9F"/>
    <w:rsid w:val="00AE646E"/>
    <w:rsid w:val="00AE6559"/>
    <w:rsid w:val="00AE6B5D"/>
    <w:rsid w:val="00AE6C59"/>
    <w:rsid w:val="00AE742A"/>
    <w:rsid w:val="00AE7444"/>
    <w:rsid w:val="00AE7700"/>
    <w:rsid w:val="00AE795C"/>
    <w:rsid w:val="00AE7B73"/>
    <w:rsid w:val="00AE7D15"/>
    <w:rsid w:val="00AE7D1A"/>
    <w:rsid w:val="00AE7D7E"/>
    <w:rsid w:val="00AE7FC1"/>
    <w:rsid w:val="00AF03C9"/>
    <w:rsid w:val="00AF10BD"/>
    <w:rsid w:val="00AF17CC"/>
    <w:rsid w:val="00AF1926"/>
    <w:rsid w:val="00AF1BDC"/>
    <w:rsid w:val="00AF21FB"/>
    <w:rsid w:val="00AF263F"/>
    <w:rsid w:val="00AF2750"/>
    <w:rsid w:val="00AF3014"/>
    <w:rsid w:val="00AF3301"/>
    <w:rsid w:val="00AF358A"/>
    <w:rsid w:val="00AF4BC8"/>
    <w:rsid w:val="00AF4C6D"/>
    <w:rsid w:val="00AF4FF2"/>
    <w:rsid w:val="00AF52BF"/>
    <w:rsid w:val="00AF5BD9"/>
    <w:rsid w:val="00AF6381"/>
    <w:rsid w:val="00AF6A49"/>
    <w:rsid w:val="00AF7156"/>
    <w:rsid w:val="00AF7162"/>
    <w:rsid w:val="00AF73AF"/>
    <w:rsid w:val="00AF78AD"/>
    <w:rsid w:val="00B00318"/>
    <w:rsid w:val="00B00458"/>
    <w:rsid w:val="00B00BE2"/>
    <w:rsid w:val="00B01641"/>
    <w:rsid w:val="00B016B5"/>
    <w:rsid w:val="00B02578"/>
    <w:rsid w:val="00B02723"/>
    <w:rsid w:val="00B027BD"/>
    <w:rsid w:val="00B02DA6"/>
    <w:rsid w:val="00B030A4"/>
    <w:rsid w:val="00B0392A"/>
    <w:rsid w:val="00B039FC"/>
    <w:rsid w:val="00B03CEF"/>
    <w:rsid w:val="00B03ECD"/>
    <w:rsid w:val="00B0416F"/>
    <w:rsid w:val="00B049D8"/>
    <w:rsid w:val="00B04CA2"/>
    <w:rsid w:val="00B04E4F"/>
    <w:rsid w:val="00B05051"/>
    <w:rsid w:val="00B05569"/>
    <w:rsid w:val="00B05651"/>
    <w:rsid w:val="00B05E16"/>
    <w:rsid w:val="00B06D39"/>
    <w:rsid w:val="00B07401"/>
    <w:rsid w:val="00B07B4C"/>
    <w:rsid w:val="00B10406"/>
    <w:rsid w:val="00B10677"/>
    <w:rsid w:val="00B1077B"/>
    <w:rsid w:val="00B10BD6"/>
    <w:rsid w:val="00B10D02"/>
    <w:rsid w:val="00B10DB7"/>
    <w:rsid w:val="00B11108"/>
    <w:rsid w:val="00B11598"/>
    <w:rsid w:val="00B115A5"/>
    <w:rsid w:val="00B11ACD"/>
    <w:rsid w:val="00B11B02"/>
    <w:rsid w:val="00B11B14"/>
    <w:rsid w:val="00B128E6"/>
    <w:rsid w:val="00B13313"/>
    <w:rsid w:val="00B135C7"/>
    <w:rsid w:val="00B14218"/>
    <w:rsid w:val="00B14878"/>
    <w:rsid w:val="00B14CAB"/>
    <w:rsid w:val="00B15158"/>
    <w:rsid w:val="00B15A8C"/>
    <w:rsid w:val="00B15C4D"/>
    <w:rsid w:val="00B16326"/>
    <w:rsid w:val="00B16DC2"/>
    <w:rsid w:val="00B16E05"/>
    <w:rsid w:val="00B16E5B"/>
    <w:rsid w:val="00B17B47"/>
    <w:rsid w:val="00B20131"/>
    <w:rsid w:val="00B203B0"/>
    <w:rsid w:val="00B20A56"/>
    <w:rsid w:val="00B20CA5"/>
    <w:rsid w:val="00B210FA"/>
    <w:rsid w:val="00B21825"/>
    <w:rsid w:val="00B21AC0"/>
    <w:rsid w:val="00B21EAF"/>
    <w:rsid w:val="00B21FA9"/>
    <w:rsid w:val="00B22077"/>
    <w:rsid w:val="00B22503"/>
    <w:rsid w:val="00B22AAD"/>
    <w:rsid w:val="00B239B7"/>
    <w:rsid w:val="00B24195"/>
    <w:rsid w:val="00B2425B"/>
    <w:rsid w:val="00B246DF"/>
    <w:rsid w:val="00B24A90"/>
    <w:rsid w:val="00B25B9E"/>
    <w:rsid w:val="00B25E1E"/>
    <w:rsid w:val="00B260CA"/>
    <w:rsid w:val="00B261EE"/>
    <w:rsid w:val="00B2646D"/>
    <w:rsid w:val="00B26693"/>
    <w:rsid w:val="00B26F21"/>
    <w:rsid w:val="00B2761B"/>
    <w:rsid w:val="00B27A2C"/>
    <w:rsid w:val="00B27E7F"/>
    <w:rsid w:val="00B30654"/>
    <w:rsid w:val="00B30915"/>
    <w:rsid w:val="00B30D46"/>
    <w:rsid w:val="00B31183"/>
    <w:rsid w:val="00B31340"/>
    <w:rsid w:val="00B3134B"/>
    <w:rsid w:val="00B31C1F"/>
    <w:rsid w:val="00B31D08"/>
    <w:rsid w:val="00B3213A"/>
    <w:rsid w:val="00B32566"/>
    <w:rsid w:val="00B32707"/>
    <w:rsid w:val="00B32F2D"/>
    <w:rsid w:val="00B33346"/>
    <w:rsid w:val="00B33CF9"/>
    <w:rsid w:val="00B33F31"/>
    <w:rsid w:val="00B33FD3"/>
    <w:rsid w:val="00B34090"/>
    <w:rsid w:val="00B34187"/>
    <w:rsid w:val="00B34B6D"/>
    <w:rsid w:val="00B35181"/>
    <w:rsid w:val="00B3532A"/>
    <w:rsid w:val="00B355C9"/>
    <w:rsid w:val="00B364DC"/>
    <w:rsid w:val="00B40BA5"/>
    <w:rsid w:val="00B40DA2"/>
    <w:rsid w:val="00B41471"/>
    <w:rsid w:val="00B41531"/>
    <w:rsid w:val="00B41CC4"/>
    <w:rsid w:val="00B420CA"/>
    <w:rsid w:val="00B4243B"/>
    <w:rsid w:val="00B42796"/>
    <w:rsid w:val="00B4299B"/>
    <w:rsid w:val="00B42C41"/>
    <w:rsid w:val="00B42F17"/>
    <w:rsid w:val="00B432A1"/>
    <w:rsid w:val="00B43421"/>
    <w:rsid w:val="00B4348A"/>
    <w:rsid w:val="00B43B4F"/>
    <w:rsid w:val="00B43FEA"/>
    <w:rsid w:val="00B4414F"/>
    <w:rsid w:val="00B45213"/>
    <w:rsid w:val="00B45581"/>
    <w:rsid w:val="00B458CE"/>
    <w:rsid w:val="00B45F93"/>
    <w:rsid w:val="00B46177"/>
    <w:rsid w:val="00B4620B"/>
    <w:rsid w:val="00B4626A"/>
    <w:rsid w:val="00B46DAD"/>
    <w:rsid w:val="00B47753"/>
    <w:rsid w:val="00B47BE2"/>
    <w:rsid w:val="00B47EE8"/>
    <w:rsid w:val="00B5003F"/>
    <w:rsid w:val="00B50074"/>
    <w:rsid w:val="00B501A0"/>
    <w:rsid w:val="00B50292"/>
    <w:rsid w:val="00B507E9"/>
    <w:rsid w:val="00B50AEB"/>
    <w:rsid w:val="00B50E60"/>
    <w:rsid w:val="00B51D3B"/>
    <w:rsid w:val="00B51D6E"/>
    <w:rsid w:val="00B51DF2"/>
    <w:rsid w:val="00B522DD"/>
    <w:rsid w:val="00B527CB"/>
    <w:rsid w:val="00B52E91"/>
    <w:rsid w:val="00B53385"/>
    <w:rsid w:val="00B533D0"/>
    <w:rsid w:val="00B539E4"/>
    <w:rsid w:val="00B53F9C"/>
    <w:rsid w:val="00B54417"/>
    <w:rsid w:val="00B54801"/>
    <w:rsid w:val="00B54982"/>
    <w:rsid w:val="00B54A37"/>
    <w:rsid w:val="00B54FB4"/>
    <w:rsid w:val="00B555F6"/>
    <w:rsid w:val="00B5563F"/>
    <w:rsid w:val="00B558AB"/>
    <w:rsid w:val="00B55C52"/>
    <w:rsid w:val="00B566FE"/>
    <w:rsid w:val="00B5712E"/>
    <w:rsid w:val="00B572D0"/>
    <w:rsid w:val="00B600D1"/>
    <w:rsid w:val="00B60691"/>
    <w:rsid w:val="00B60907"/>
    <w:rsid w:val="00B60D33"/>
    <w:rsid w:val="00B61361"/>
    <w:rsid w:val="00B616BD"/>
    <w:rsid w:val="00B629F3"/>
    <w:rsid w:val="00B62C99"/>
    <w:rsid w:val="00B62DFE"/>
    <w:rsid w:val="00B62E3C"/>
    <w:rsid w:val="00B62ECC"/>
    <w:rsid w:val="00B62FDC"/>
    <w:rsid w:val="00B63302"/>
    <w:rsid w:val="00B635A0"/>
    <w:rsid w:val="00B64C86"/>
    <w:rsid w:val="00B64D08"/>
    <w:rsid w:val="00B64FC8"/>
    <w:rsid w:val="00B65609"/>
    <w:rsid w:val="00B658E2"/>
    <w:rsid w:val="00B659F8"/>
    <w:rsid w:val="00B65E27"/>
    <w:rsid w:val="00B65F9F"/>
    <w:rsid w:val="00B66561"/>
    <w:rsid w:val="00B666B5"/>
    <w:rsid w:val="00B66706"/>
    <w:rsid w:val="00B66739"/>
    <w:rsid w:val="00B667A7"/>
    <w:rsid w:val="00B66BA4"/>
    <w:rsid w:val="00B670F9"/>
    <w:rsid w:val="00B6734A"/>
    <w:rsid w:val="00B67F06"/>
    <w:rsid w:val="00B70036"/>
    <w:rsid w:val="00B70322"/>
    <w:rsid w:val="00B70448"/>
    <w:rsid w:val="00B7064A"/>
    <w:rsid w:val="00B70789"/>
    <w:rsid w:val="00B70ADA"/>
    <w:rsid w:val="00B70BDB"/>
    <w:rsid w:val="00B7106C"/>
    <w:rsid w:val="00B713E1"/>
    <w:rsid w:val="00B7222D"/>
    <w:rsid w:val="00B72991"/>
    <w:rsid w:val="00B72A00"/>
    <w:rsid w:val="00B73788"/>
    <w:rsid w:val="00B73D67"/>
    <w:rsid w:val="00B73DC8"/>
    <w:rsid w:val="00B7460A"/>
    <w:rsid w:val="00B74B8B"/>
    <w:rsid w:val="00B74D34"/>
    <w:rsid w:val="00B74F9A"/>
    <w:rsid w:val="00B75B99"/>
    <w:rsid w:val="00B76368"/>
    <w:rsid w:val="00B763A5"/>
    <w:rsid w:val="00B76501"/>
    <w:rsid w:val="00B76810"/>
    <w:rsid w:val="00B77080"/>
    <w:rsid w:val="00B77169"/>
    <w:rsid w:val="00B7751D"/>
    <w:rsid w:val="00B77665"/>
    <w:rsid w:val="00B77744"/>
    <w:rsid w:val="00B802F5"/>
    <w:rsid w:val="00B803AA"/>
    <w:rsid w:val="00B80992"/>
    <w:rsid w:val="00B80B56"/>
    <w:rsid w:val="00B81C12"/>
    <w:rsid w:val="00B81CAB"/>
    <w:rsid w:val="00B82770"/>
    <w:rsid w:val="00B82A5D"/>
    <w:rsid w:val="00B82EA7"/>
    <w:rsid w:val="00B83468"/>
    <w:rsid w:val="00B83735"/>
    <w:rsid w:val="00B83864"/>
    <w:rsid w:val="00B83AFD"/>
    <w:rsid w:val="00B83E59"/>
    <w:rsid w:val="00B8444F"/>
    <w:rsid w:val="00B84A77"/>
    <w:rsid w:val="00B8580D"/>
    <w:rsid w:val="00B859AF"/>
    <w:rsid w:val="00B85B89"/>
    <w:rsid w:val="00B865B7"/>
    <w:rsid w:val="00B86649"/>
    <w:rsid w:val="00B866C0"/>
    <w:rsid w:val="00B86B4C"/>
    <w:rsid w:val="00B86F09"/>
    <w:rsid w:val="00B87672"/>
    <w:rsid w:val="00B87B18"/>
    <w:rsid w:val="00B901AD"/>
    <w:rsid w:val="00B902CC"/>
    <w:rsid w:val="00B90362"/>
    <w:rsid w:val="00B9071F"/>
    <w:rsid w:val="00B91405"/>
    <w:rsid w:val="00B91965"/>
    <w:rsid w:val="00B92AD4"/>
    <w:rsid w:val="00B92F75"/>
    <w:rsid w:val="00B9306D"/>
    <w:rsid w:val="00B932F2"/>
    <w:rsid w:val="00B9399B"/>
    <w:rsid w:val="00B93B04"/>
    <w:rsid w:val="00B946FA"/>
    <w:rsid w:val="00B9476B"/>
    <w:rsid w:val="00B94C0F"/>
    <w:rsid w:val="00B950DF"/>
    <w:rsid w:val="00B9580E"/>
    <w:rsid w:val="00B965FE"/>
    <w:rsid w:val="00B971D0"/>
    <w:rsid w:val="00B973B2"/>
    <w:rsid w:val="00B97A7C"/>
    <w:rsid w:val="00BA09D7"/>
    <w:rsid w:val="00BA10D0"/>
    <w:rsid w:val="00BA121C"/>
    <w:rsid w:val="00BA1490"/>
    <w:rsid w:val="00BA1511"/>
    <w:rsid w:val="00BA1629"/>
    <w:rsid w:val="00BA1B58"/>
    <w:rsid w:val="00BA2661"/>
    <w:rsid w:val="00BA26EB"/>
    <w:rsid w:val="00BA2759"/>
    <w:rsid w:val="00BA2E61"/>
    <w:rsid w:val="00BA2EA5"/>
    <w:rsid w:val="00BA304A"/>
    <w:rsid w:val="00BA4380"/>
    <w:rsid w:val="00BA45B9"/>
    <w:rsid w:val="00BA4846"/>
    <w:rsid w:val="00BA498E"/>
    <w:rsid w:val="00BA49A3"/>
    <w:rsid w:val="00BA4EDD"/>
    <w:rsid w:val="00BA52CB"/>
    <w:rsid w:val="00BA5322"/>
    <w:rsid w:val="00BA539C"/>
    <w:rsid w:val="00BA60C2"/>
    <w:rsid w:val="00BA651D"/>
    <w:rsid w:val="00BA65E6"/>
    <w:rsid w:val="00BA6732"/>
    <w:rsid w:val="00BA6BF3"/>
    <w:rsid w:val="00BA6C67"/>
    <w:rsid w:val="00BA6D82"/>
    <w:rsid w:val="00BA716D"/>
    <w:rsid w:val="00BA750E"/>
    <w:rsid w:val="00BB00A2"/>
    <w:rsid w:val="00BB0621"/>
    <w:rsid w:val="00BB0ADA"/>
    <w:rsid w:val="00BB0E39"/>
    <w:rsid w:val="00BB0E4A"/>
    <w:rsid w:val="00BB1191"/>
    <w:rsid w:val="00BB1638"/>
    <w:rsid w:val="00BB1CC6"/>
    <w:rsid w:val="00BB1DF2"/>
    <w:rsid w:val="00BB2BE8"/>
    <w:rsid w:val="00BB305C"/>
    <w:rsid w:val="00BB38A9"/>
    <w:rsid w:val="00BB3922"/>
    <w:rsid w:val="00BB543F"/>
    <w:rsid w:val="00BB65A8"/>
    <w:rsid w:val="00BB696F"/>
    <w:rsid w:val="00BB6A70"/>
    <w:rsid w:val="00BB6B64"/>
    <w:rsid w:val="00BB75AB"/>
    <w:rsid w:val="00BB7856"/>
    <w:rsid w:val="00BB7B70"/>
    <w:rsid w:val="00BB7F3D"/>
    <w:rsid w:val="00BC01C3"/>
    <w:rsid w:val="00BC09F0"/>
    <w:rsid w:val="00BC13D3"/>
    <w:rsid w:val="00BC14AC"/>
    <w:rsid w:val="00BC1934"/>
    <w:rsid w:val="00BC1AF5"/>
    <w:rsid w:val="00BC1FDC"/>
    <w:rsid w:val="00BC252A"/>
    <w:rsid w:val="00BC2E2D"/>
    <w:rsid w:val="00BC31EB"/>
    <w:rsid w:val="00BC3DF4"/>
    <w:rsid w:val="00BC4A47"/>
    <w:rsid w:val="00BC6015"/>
    <w:rsid w:val="00BC632C"/>
    <w:rsid w:val="00BC64AF"/>
    <w:rsid w:val="00BC6D66"/>
    <w:rsid w:val="00BC7795"/>
    <w:rsid w:val="00BC7ECA"/>
    <w:rsid w:val="00BD1659"/>
    <w:rsid w:val="00BD1C7C"/>
    <w:rsid w:val="00BD1D91"/>
    <w:rsid w:val="00BD20C3"/>
    <w:rsid w:val="00BD2BB9"/>
    <w:rsid w:val="00BD3E55"/>
    <w:rsid w:val="00BD4096"/>
    <w:rsid w:val="00BD4195"/>
    <w:rsid w:val="00BD427E"/>
    <w:rsid w:val="00BD497F"/>
    <w:rsid w:val="00BD5296"/>
    <w:rsid w:val="00BD5928"/>
    <w:rsid w:val="00BD5EB0"/>
    <w:rsid w:val="00BD5F45"/>
    <w:rsid w:val="00BD5F7A"/>
    <w:rsid w:val="00BD60E4"/>
    <w:rsid w:val="00BD6E1C"/>
    <w:rsid w:val="00BD7064"/>
    <w:rsid w:val="00BD715C"/>
    <w:rsid w:val="00BD71AA"/>
    <w:rsid w:val="00BD7204"/>
    <w:rsid w:val="00BD76F0"/>
    <w:rsid w:val="00BD798D"/>
    <w:rsid w:val="00BE04A4"/>
    <w:rsid w:val="00BE08CF"/>
    <w:rsid w:val="00BE0F88"/>
    <w:rsid w:val="00BE28C4"/>
    <w:rsid w:val="00BE2B0D"/>
    <w:rsid w:val="00BE2B52"/>
    <w:rsid w:val="00BE3A95"/>
    <w:rsid w:val="00BE3C81"/>
    <w:rsid w:val="00BE3E61"/>
    <w:rsid w:val="00BE4977"/>
    <w:rsid w:val="00BE4E46"/>
    <w:rsid w:val="00BE500B"/>
    <w:rsid w:val="00BE50B5"/>
    <w:rsid w:val="00BE50E8"/>
    <w:rsid w:val="00BE5153"/>
    <w:rsid w:val="00BE609A"/>
    <w:rsid w:val="00BE7124"/>
    <w:rsid w:val="00BE7426"/>
    <w:rsid w:val="00BE7A9D"/>
    <w:rsid w:val="00BF01FA"/>
    <w:rsid w:val="00BF0587"/>
    <w:rsid w:val="00BF0930"/>
    <w:rsid w:val="00BF09CA"/>
    <w:rsid w:val="00BF0AC9"/>
    <w:rsid w:val="00BF0C1D"/>
    <w:rsid w:val="00BF3351"/>
    <w:rsid w:val="00BF43ED"/>
    <w:rsid w:val="00BF4671"/>
    <w:rsid w:val="00BF4A83"/>
    <w:rsid w:val="00BF4C98"/>
    <w:rsid w:val="00BF5027"/>
    <w:rsid w:val="00BF574F"/>
    <w:rsid w:val="00BF5837"/>
    <w:rsid w:val="00BF5AD5"/>
    <w:rsid w:val="00BF5DEB"/>
    <w:rsid w:val="00BF5FC2"/>
    <w:rsid w:val="00BF618B"/>
    <w:rsid w:val="00BF6356"/>
    <w:rsid w:val="00BF67B4"/>
    <w:rsid w:val="00BF691E"/>
    <w:rsid w:val="00BF6BD8"/>
    <w:rsid w:val="00BF6EAA"/>
    <w:rsid w:val="00BF7173"/>
    <w:rsid w:val="00BF74DD"/>
    <w:rsid w:val="00BF7651"/>
    <w:rsid w:val="00BF7846"/>
    <w:rsid w:val="00BF784C"/>
    <w:rsid w:val="00BF78B5"/>
    <w:rsid w:val="00BF79C1"/>
    <w:rsid w:val="00C000E2"/>
    <w:rsid w:val="00C00124"/>
    <w:rsid w:val="00C001C6"/>
    <w:rsid w:val="00C00313"/>
    <w:rsid w:val="00C00421"/>
    <w:rsid w:val="00C007E6"/>
    <w:rsid w:val="00C00AF1"/>
    <w:rsid w:val="00C011EC"/>
    <w:rsid w:val="00C017CF"/>
    <w:rsid w:val="00C01F20"/>
    <w:rsid w:val="00C01F8C"/>
    <w:rsid w:val="00C022EF"/>
    <w:rsid w:val="00C0240F"/>
    <w:rsid w:val="00C02C38"/>
    <w:rsid w:val="00C03376"/>
    <w:rsid w:val="00C03675"/>
    <w:rsid w:val="00C046D1"/>
    <w:rsid w:val="00C04B8A"/>
    <w:rsid w:val="00C05AC9"/>
    <w:rsid w:val="00C05DD1"/>
    <w:rsid w:val="00C06AB9"/>
    <w:rsid w:val="00C06FB6"/>
    <w:rsid w:val="00C07167"/>
    <w:rsid w:val="00C07383"/>
    <w:rsid w:val="00C07664"/>
    <w:rsid w:val="00C102DE"/>
    <w:rsid w:val="00C106D5"/>
    <w:rsid w:val="00C10847"/>
    <w:rsid w:val="00C10AC0"/>
    <w:rsid w:val="00C10F69"/>
    <w:rsid w:val="00C11B10"/>
    <w:rsid w:val="00C11C4A"/>
    <w:rsid w:val="00C121D7"/>
    <w:rsid w:val="00C12943"/>
    <w:rsid w:val="00C12B99"/>
    <w:rsid w:val="00C12FF9"/>
    <w:rsid w:val="00C130E6"/>
    <w:rsid w:val="00C13A49"/>
    <w:rsid w:val="00C14827"/>
    <w:rsid w:val="00C14E19"/>
    <w:rsid w:val="00C15391"/>
    <w:rsid w:val="00C15570"/>
    <w:rsid w:val="00C157C0"/>
    <w:rsid w:val="00C15CBE"/>
    <w:rsid w:val="00C1623D"/>
    <w:rsid w:val="00C16580"/>
    <w:rsid w:val="00C169C8"/>
    <w:rsid w:val="00C16BE3"/>
    <w:rsid w:val="00C16C04"/>
    <w:rsid w:val="00C17033"/>
    <w:rsid w:val="00C170CB"/>
    <w:rsid w:val="00C1714E"/>
    <w:rsid w:val="00C17424"/>
    <w:rsid w:val="00C17A91"/>
    <w:rsid w:val="00C17C14"/>
    <w:rsid w:val="00C2026E"/>
    <w:rsid w:val="00C2049A"/>
    <w:rsid w:val="00C2098A"/>
    <w:rsid w:val="00C209F0"/>
    <w:rsid w:val="00C2127F"/>
    <w:rsid w:val="00C21570"/>
    <w:rsid w:val="00C219DA"/>
    <w:rsid w:val="00C21AF1"/>
    <w:rsid w:val="00C22692"/>
    <w:rsid w:val="00C22A89"/>
    <w:rsid w:val="00C2321B"/>
    <w:rsid w:val="00C233ED"/>
    <w:rsid w:val="00C23783"/>
    <w:rsid w:val="00C23EF8"/>
    <w:rsid w:val="00C23FFC"/>
    <w:rsid w:val="00C249A0"/>
    <w:rsid w:val="00C24C50"/>
    <w:rsid w:val="00C25879"/>
    <w:rsid w:val="00C2589F"/>
    <w:rsid w:val="00C2599F"/>
    <w:rsid w:val="00C26710"/>
    <w:rsid w:val="00C268BE"/>
    <w:rsid w:val="00C26E9B"/>
    <w:rsid w:val="00C270D9"/>
    <w:rsid w:val="00C27610"/>
    <w:rsid w:val="00C27AE4"/>
    <w:rsid w:val="00C30076"/>
    <w:rsid w:val="00C30AB5"/>
    <w:rsid w:val="00C30AFB"/>
    <w:rsid w:val="00C31102"/>
    <w:rsid w:val="00C311CA"/>
    <w:rsid w:val="00C31B90"/>
    <w:rsid w:val="00C31EA1"/>
    <w:rsid w:val="00C31ED2"/>
    <w:rsid w:val="00C32186"/>
    <w:rsid w:val="00C32B32"/>
    <w:rsid w:val="00C33D3B"/>
    <w:rsid w:val="00C343A1"/>
    <w:rsid w:val="00C348D4"/>
    <w:rsid w:val="00C34F94"/>
    <w:rsid w:val="00C34FCC"/>
    <w:rsid w:val="00C3551A"/>
    <w:rsid w:val="00C35803"/>
    <w:rsid w:val="00C3608F"/>
    <w:rsid w:val="00C36F2C"/>
    <w:rsid w:val="00C37549"/>
    <w:rsid w:val="00C3773A"/>
    <w:rsid w:val="00C37C93"/>
    <w:rsid w:val="00C41210"/>
    <w:rsid w:val="00C414A1"/>
    <w:rsid w:val="00C415EE"/>
    <w:rsid w:val="00C424F0"/>
    <w:rsid w:val="00C42F76"/>
    <w:rsid w:val="00C430B7"/>
    <w:rsid w:val="00C4448F"/>
    <w:rsid w:val="00C445EE"/>
    <w:rsid w:val="00C449BF"/>
    <w:rsid w:val="00C45275"/>
    <w:rsid w:val="00C45607"/>
    <w:rsid w:val="00C45CDF"/>
    <w:rsid w:val="00C45EFF"/>
    <w:rsid w:val="00C46862"/>
    <w:rsid w:val="00C46925"/>
    <w:rsid w:val="00C46A72"/>
    <w:rsid w:val="00C46F44"/>
    <w:rsid w:val="00C4769F"/>
    <w:rsid w:val="00C47941"/>
    <w:rsid w:val="00C47967"/>
    <w:rsid w:val="00C50B3E"/>
    <w:rsid w:val="00C50ED2"/>
    <w:rsid w:val="00C50FCC"/>
    <w:rsid w:val="00C51860"/>
    <w:rsid w:val="00C51D4F"/>
    <w:rsid w:val="00C51DC7"/>
    <w:rsid w:val="00C51DD2"/>
    <w:rsid w:val="00C521C2"/>
    <w:rsid w:val="00C5258C"/>
    <w:rsid w:val="00C527C8"/>
    <w:rsid w:val="00C5284A"/>
    <w:rsid w:val="00C52A82"/>
    <w:rsid w:val="00C531DC"/>
    <w:rsid w:val="00C532B6"/>
    <w:rsid w:val="00C532FA"/>
    <w:rsid w:val="00C53376"/>
    <w:rsid w:val="00C537C1"/>
    <w:rsid w:val="00C53AB2"/>
    <w:rsid w:val="00C53B0D"/>
    <w:rsid w:val="00C54343"/>
    <w:rsid w:val="00C546DB"/>
    <w:rsid w:val="00C55463"/>
    <w:rsid w:val="00C554A9"/>
    <w:rsid w:val="00C554E5"/>
    <w:rsid w:val="00C55725"/>
    <w:rsid w:val="00C557BE"/>
    <w:rsid w:val="00C56662"/>
    <w:rsid w:val="00C569A1"/>
    <w:rsid w:val="00C57895"/>
    <w:rsid w:val="00C57C8E"/>
    <w:rsid w:val="00C57D38"/>
    <w:rsid w:val="00C60176"/>
    <w:rsid w:val="00C60985"/>
    <w:rsid w:val="00C60B34"/>
    <w:rsid w:val="00C61213"/>
    <w:rsid w:val="00C61E45"/>
    <w:rsid w:val="00C628C0"/>
    <w:rsid w:val="00C6296B"/>
    <w:rsid w:val="00C62D80"/>
    <w:rsid w:val="00C62E5C"/>
    <w:rsid w:val="00C63BB9"/>
    <w:rsid w:val="00C6512D"/>
    <w:rsid w:val="00C65731"/>
    <w:rsid w:val="00C66428"/>
    <w:rsid w:val="00C666E1"/>
    <w:rsid w:val="00C66F84"/>
    <w:rsid w:val="00C67021"/>
    <w:rsid w:val="00C67B14"/>
    <w:rsid w:val="00C67D92"/>
    <w:rsid w:val="00C67E3A"/>
    <w:rsid w:val="00C70140"/>
    <w:rsid w:val="00C7121A"/>
    <w:rsid w:val="00C72098"/>
    <w:rsid w:val="00C7264E"/>
    <w:rsid w:val="00C72AA7"/>
    <w:rsid w:val="00C72ADA"/>
    <w:rsid w:val="00C7300C"/>
    <w:rsid w:val="00C73A36"/>
    <w:rsid w:val="00C73E8C"/>
    <w:rsid w:val="00C74515"/>
    <w:rsid w:val="00C7495D"/>
    <w:rsid w:val="00C74B4D"/>
    <w:rsid w:val="00C750FB"/>
    <w:rsid w:val="00C754CF"/>
    <w:rsid w:val="00C7581B"/>
    <w:rsid w:val="00C758F1"/>
    <w:rsid w:val="00C76019"/>
    <w:rsid w:val="00C7614A"/>
    <w:rsid w:val="00C7622D"/>
    <w:rsid w:val="00C770FE"/>
    <w:rsid w:val="00C773CC"/>
    <w:rsid w:val="00C77849"/>
    <w:rsid w:val="00C77B97"/>
    <w:rsid w:val="00C80056"/>
    <w:rsid w:val="00C804BF"/>
    <w:rsid w:val="00C80EDF"/>
    <w:rsid w:val="00C81249"/>
    <w:rsid w:val="00C816CD"/>
    <w:rsid w:val="00C818FF"/>
    <w:rsid w:val="00C8191F"/>
    <w:rsid w:val="00C819F5"/>
    <w:rsid w:val="00C82070"/>
    <w:rsid w:val="00C82D65"/>
    <w:rsid w:val="00C83236"/>
    <w:rsid w:val="00C83396"/>
    <w:rsid w:val="00C8362A"/>
    <w:rsid w:val="00C84A83"/>
    <w:rsid w:val="00C84DF1"/>
    <w:rsid w:val="00C85D4F"/>
    <w:rsid w:val="00C8661C"/>
    <w:rsid w:val="00C866F9"/>
    <w:rsid w:val="00C8679D"/>
    <w:rsid w:val="00C867B9"/>
    <w:rsid w:val="00C86A27"/>
    <w:rsid w:val="00C86E48"/>
    <w:rsid w:val="00C8734B"/>
    <w:rsid w:val="00C873A2"/>
    <w:rsid w:val="00C87514"/>
    <w:rsid w:val="00C87544"/>
    <w:rsid w:val="00C878B4"/>
    <w:rsid w:val="00C879D2"/>
    <w:rsid w:val="00C87CFD"/>
    <w:rsid w:val="00C907BA"/>
    <w:rsid w:val="00C909BF"/>
    <w:rsid w:val="00C90A42"/>
    <w:rsid w:val="00C9114F"/>
    <w:rsid w:val="00C91406"/>
    <w:rsid w:val="00C9165A"/>
    <w:rsid w:val="00C91D44"/>
    <w:rsid w:val="00C920BE"/>
    <w:rsid w:val="00C9238F"/>
    <w:rsid w:val="00C9249A"/>
    <w:rsid w:val="00C926E0"/>
    <w:rsid w:val="00C9339B"/>
    <w:rsid w:val="00C93767"/>
    <w:rsid w:val="00C93A29"/>
    <w:rsid w:val="00C93D5D"/>
    <w:rsid w:val="00C94E16"/>
    <w:rsid w:val="00C955E1"/>
    <w:rsid w:val="00C95B49"/>
    <w:rsid w:val="00C95B6E"/>
    <w:rsid w:val="00C960BA"/>
    <w:rsid w:val="00C963EF"/>
    <w:rsid w:val="00C96458"/>
    <w:rsid w:val="00C96F8B"/>
    <w:rsid w:val="00C9768D"/>
    <w:rsid w:val="00CA00A1"/>
    <w:rsid w:val="00CA0738"/>
    <w:rsid w:val="00CA08A4"/>
    <w:rsid w:val="00CA08DF"/>
    <w:rsid w:val="00CA0A0D"/>
    <w:rsid w:val="00CA0E58"/>
    <w:rsid w:val="00CA107C"/>
    <w:rsid w:val="00CA1223"/>
    <w:rsid w:val="00CA1575"/>
    <w:rsid w:val="00CA1711"/>
    <w:rsid w:val="00CA1910"/>
    <w:rsid w:val="00CA1C14"/>
    <w:rsid w:val="00CA1EE8"/>
    <w:rsid w:val="00CA1F44"/>
    <w:rsid w:val="00CA2BD2"/>
    <w:rsid w:val="00CA35BB"/>
    <w:rsid w:val="00CA36EA"/>
    <w:rsid w:val="00CA3896"/>
    <w:rsid w:val="00CA427D"/>
    <w:rsid w:val="00CA4700"/>
    <w:rsid w:val="00CA4A81"/>
    <w:rsid w:val="00CA4F23"/>
    <w:rsid w:val="00CA50E0"/>
    <w:rsid w:val="00CA561B"/>
    <w:rsid w:val="00CA5BCA"/>
    <w:rsid w:val="00CA5E0D"/>
    <w:rsid w:val="00CA60B9"/>
    <w:rsid w:val="00CA627C"/>
    <w:rsid w:val="00CA64BE"/>
    <w:rsid w:val="00CA6523"/>
    <w:rsid w:val="00CA6F6A"/>
    <w:rsid w:val="00CA73F0"/>
    <w:rsid w:val="00CA7841"/>
    <w:rsid w:val="00CA7CB3"/>
    <w:rsid w:val="00CB0227"/>
    <w:rsid w:val="00CB0733"/>
    <w:rsid w:val="00CB08D2"/>
    <w:rsid w:val="00CB0F23"/>
    <w:rsid w:val="00CB1101"/>
    <w:rsid w:val="00CB1242"/>
    <w:rsid w:val="00CB1446"/>
    <w:rsid w:val="00CB2176"/>
    <w:rsid w:val="00CB2F93"/>
    <w:rsid w:val="00CB333D"/>
    <w:rsid w:val="00CB3CE3"/>
    <w:rsid w:val="00CB3D3F"/>
    <w:rsid w:val="00CB4042"/>
    <w:rsid w:val="00CB482F"/>
    <w:rsid w:val="00CB4ADE"/>
    <w:rsid w:val="00CB4FE9"/>
    <w:rsid w:val="00CB5C04"/>
    <w:rsid w:val="00CB5E1D"/>
    <w:rsid w:val="00CB66E3"/>
    <w:rsid w:val="00CB7060"/>
    <w:rsid w:val="00CB720C"/>
    <w:rsid w:val="00CB747A"/>
    <w:rsid w:val="00CB79A7"/>
    <w:rsid w:val="00CB7C77"/>
    <w:rsid w:val="00CB7E68"/>
    <w:rsid w:val="00CC011B"/>
    <w:rsid w:val="00CC0608"/>
    <w:rsid w:val="00CC0A65"/>
    <w:rsid w:val="00CC1156"/>
    <w:rsid w:val="00CC164D"/>
    <w:rsid w:val="00CC207D"/>
    <w:rsid w:val="00CC20CC"/>
    <w:rsid w:val="00CC25A5"/>
    <w:rsid w:val="00CC2CF7"/>
    <w:rsid w:val="00CC30D6"/>
    <w:rsid w:val="00CC3391"/>
    <w:rsid w:val="00CC355F"/>
    <w:rsid w:val="00CC3734"/>
    <w:rsid w:val="00CC3C52"/>
    <w:rsid w:val="00CC461F"/>
    <w:rsid w:val="00CC4630"/>
    <w:rsid w:val="00CC49B7"/>
    <w:rsid w:val="00CC4C95"/>
    <w:rsid w:val="00CC52CF"/>
    <w:rsid w:val="00CC547F"/>
    <w:rsid w:val="00CC5F18"/>
    <w:rsid w:val="00CC6E87"/>
    <w:rsid w:val="00CC75C8"/>
    <w:rsid w:val="00CD0259"/>
    <w:rsid w:val="00CD03E0"/>
    <w:rsid w:val="00CD0FB6"/>
    <w:rsid w:val="00CD17D7"/>
    <w:rsid w:val="00CD1AEB"/>
    <w:rsid w:val="00CD1FF6"/>
    <w:rsid w:val="00CD23BF"/>
    <w:rsid w:val="00CD25A5"/>
    <w:rsid w:val="00CD2657"/>
    <w:rsid w:val="00CD28B8"/>
    <w:rsid w:val="00CD2A77"/>
    <w:rsid w:val="00CD2E82"/>
    <w:rsid w:val="00CD4D2E"/>
    <w:rsid w:val="00CD5A79"/>
    <w:rsid w:val="00CD5AA8"/>
    <w:rsid w:val="00CD5CCC"/>
    <w:rsid w:val="00CD5F0E"/>
    <w:rsid w:val="00CD5FC9"/>
    <w:rsid w:val="00CD6294"/>
    <w:rsid w:val="00CD6A97"/>
    <w:rsid w:val="00CD7050"/>
    <w:rsid w:val="00CD7247"/>
    <w:rsid w:val="00CD79DC"/>
    <w:rsid w:val="00CD7F3C"/>
    <w:rsid w:val="00CD7F6A"/>
    <w:rsid w:val="00CE07C6"/>
    <w:rsid w:val="00CE1618"/>
    <w:rsid w:val="00CE162E"/>
    <w:rsid w:val="00CE1C0F"/>
    <w:rsid w:val="00CE2470"/>
    <w:rsid w:val="00CE2593"/>
    <w:rsid w:val="00CE25EC"/>
    <w:rsid w:val="00CE2659"/>
    <w:rsid w:val="00CE2DF8"/>
    <w:rsid w:val="00CE2E29"/>
    <w:rsid w:val="00CE34DA"/>
    <w:rsid w:val="00CE3630"/>
    <w:rsid w:val="00CE3820"/>
    <w:rsid w:val="00CE383D"/>
    <w:rsid w:val="00CE3BAA"/>
    <w:rsid w:val="00CE3FF3"/>
    <w:rsid w:val="00CE44AA"/>
    <w:rsid w:val="00CE5667"/>
    <w:rsid w:val="00CE65CE"/>
    <w:rsid w:val="00CE6B59"/>
    <w:rsid w:val="00CE7419"/>
    <w:rsid w:val="00CE75B2"/>
    <w:rsid w:val="00CE75B7"/>
    <w:rsid w:val="00CF0476"/>
    <w:rsid w:val="00CF1590"/>
    <w:rsid w:val="00CF1628"/>
    <w:rsid w:val="00CF1EA0"/>
    <w:rsid w:val="00CF2312"/>
    <w:rsid w:val="00CF2324"/>
    <w:rsid w:val="00CF2F2D"/>
    <w:rsid w:val="00CF3A95"/>
    <w:rsid w:val="00CF3C56"/>
    <w:rsid w:val="00CF3C72"/>
    <w:rsid w:val="00CF40C2"/>
    <w:rsid w:val="00CF44A0"/>
    <w:rsid w:val="00CF5403"/>
    <w:rsid w:val="00CF64D0"/>
    <w:rsid w:val="00CF66BD"/>
    <w:rsid w:val="00CF674F"/>
    <w:rsid w:val="00CF6D89"/>
    <w:rsid w:val="00CF70D7"/>
    <w:rsid w:val="00CF73A8"/>
    <w:rsid w:val="00CF7410"/>
    <w:rsid w:val="00CF7F50"/>
    <w:rsid w:val="00D0036B"/>
    <w:rsid w:val="00D005E6"/>
    <w:rsid w:val="00D006E3"/>
    <w:rsid w:val="00D00BDE"/>
    <w:rsid w:val="00D00DB3"/>
    <w:rsid w:val="00D00FFE"/>
    <w:rsid w:val="00D01022"/>
    <w:rsid w:val="00D01113"/>
    <w:rsid w:val="00D01274"/>
    <w:rsid w:val="00D01478"/>
    <w:rsid w:val="00D0181D"/>
    <w:rsid w:val="00D01C10"/>
    <w:rsid w:val="00D027BF"/>
    <w:rsid w:val="00D02B49"/>
    <w:rsid w:val="00D0303E"/>
    <w:rsid w:val="00D036DA"/>
    <w:rsid w:val="00D0397B"/>
    <w:rsid w:val="00D03F8B"/>
    <w:rsid w:val="00D0406F"/>
    <w:rsid w:val="00D0408D"/>
    <w:rsid w:val="00D04284"/>
    <w:rsid w:val="00D0488B"/>
    <w:rsid w:val="00D04D91"/>
    <w:rsid w:val="00D04E0A"/>
    <w:rsid w:val="00D05E24"/>
    <w:rsid w:val="00D0621E"/>
    <w:rsid w:val="00D06472"/>
    <w:rsid w:val="00D06543"/>
    <w:rsid w:val="00D06C50"/>
    <w:rsid w:val="00D0701F"/>
    <w:rsid w:val="00D07D2B"/>
    <w:rsid w:val="00D07F5C"/>
    <w:rsid w:val="00D10341"/>
    <w:rsid w:val="00D108C9"/>
    <w:rsid w:val="00D108E6"/>
    <w:rsid w:val="00D10963"/>
    <w:rsid w:val="00D113A8"/>
    <w:rsid w:val="00D115B6"/>
    <w:rsid w:val="00D119CC"/>
    <w:rsid w:val="00D12070"/>
    <w:rsid w:val="00D12123"/>
    <w:rsid w:val="00D12478"/>
    <w:rsid w:val="00D128AC"/>
    <w:rsid w:val="00D130EB"/>
    <w:rsid w:val="00D1363B"/>
    <w:rsid w:val="00D13B1D"/>
    <w:rsid w:val="00D13FD0"/>
    <w:rsid w:val="00D14387"/>
    <w:rsid w:val="00D147D2"/>
    <w:rsid w:val="00D1543C"/>
    <w:rsid w:val="00D15B39"/>
    <w:rsid w:val="00D16211"/>
    <w:rsid w:val="00D16384"/>
    <w:rsid w:val="00D16856"/>
    <w:rsid w:val="00D16C1E"/>
    <w:rsid w:val="00D16DA3"/>
    <w:rsid w:val="00D1701C"/>
    <w:rsid w:val="00D17564"/>
    <w:rsid w:val="00D178BE"/>
    <w:rsid w:val="00D20B9D"/>
    <w:rsid w:val="00D2151C"/>
    <w:rsid w:val="00D21FF5"/>
    <w:rsid w:val="00D220CF"/>
    <w:rsid w:val="00D22C69"/>
    <w:rsid w:val="00D22FDE"/>
    <w:rsid w:val="00D23044"/>
    <w:rsid w:val="00D237E9"/>
    <w:rsid w:val="00D23EDE"/>
    <w:rsid w:val="00D23F59"/>
    <w:rsid w:val="00D25510"/>
    <w:rsid w:val="00D25E87"/>
    <w:rsid w:val="00D2660F"/>
    <w:rsid w:val="00D26659"/>
    <w:rsid w:val="00D2687D"/>
    <w:rsid w:val="00D26E1A"/>
    <w:rsid w:val="00D27DE8"/>
    <w:rsid w:val="00D27FAE"/>
    <w:rsid w:val="00D3008F"/>
    <w:rsid w:val="00D3012D"/>
    <w:rsid w:val="00D30A63"/>
    <w:rsid w:val="00D30C80"/>
    <w:rsid w:val="00D30DB6"/>
    <w:rsid w:val="00D30F7F"/>
    <w:rsid w:val="00D32410"/>
    <w:rsid w:val="00D3245B"/>
    <w:rsid w:val="00D326CF"/>
    <w:rsid w:val="00D329A0"/>
    <w:rsid w:val="00D32B09"/>
    <w:rsid w:val="00D337B8"/>
    <w:rsid w:val="00D33855"/>
    <w:rsid w:val="00D33E48"/>
    <w:rsid w:val="00D345A8"/>
    <w:rsid w:val="00D34640"/>
    <w:rsid w:val="00D34766"/>
    <w:rsid w:val="00D34FB5"/>
    <w:rsid w:val="00D35782"/>
    <w:rsid w:val="00D35D71"/>
    <w:rsid w:val="00D3669C"/>
    <w:rsid w:val="00D36A06"/>
    <w:rsid w:val="00D36B03"/>
    <w:rsid w:val="00D36D4C"/>
    <w:rsid w:val="00D36DCB"/>
    <w:rsid w:val="00D36DE0"/>
    <w:rsid w:val="00D36F32"/>
    <w:rsid w:val="00D377F1"/>
    <w:rsid w:val="00D37DEE"/>
    <w:rsid w:val="00D404E0"/>
    <w:rsid w:val="00D40772"/>
    <w:rsid w:val="00D4086B"/>
    <w:rsid w:val="00D40C6D"/>
    <w:rsid w:val="00D41392"/>
    <w:rsid w:val="00D41776"/>
    <w:rsid w:val="00D42131"/>
    <w:rsid w:val="00D430FC"/>
    <w:rsid w:val="00D4390A"/>
    <w:rsid w:val="00D443D6"/>
    <w:rsid w:val="00D444A9"/>
    <w:rsid w:val="00D44C4B"/>
    <w:rsid w:val="00D44F2D"/>
    <w:rsid w:val="00D45290"/>
    <w:rsid w:val="00D45677"/>
    <w:rsid w:val="00D45791"/>
    <w:rsid w:val="00D45A61"/>
    <w:rsid w:val="00D45DCE"/>
    <w:rsid w:val="00D46244"/>
    <w:rsid w:val="00D46551"/>
    <w:rsid w:val="00D46D31"/>
    <w:rsid w:val="00D46FD0"/>
    <w:rsid w:val="00D47302"/>
    <w:rsid w:val="00D4763D"/>
    <w:rsid w:val="00D50886"/>
    <w:rsid w:val="00D5094E"/>
    <w:rsid w:val="00D50DCA"/>
    <w:rsid w:val="00D50E5B"/>
    <w:rsid w:val="00D512D9"/>
    <w:rsid w:val="00D5132F"/>
    <w:rsid w:val="00D5190A"/>
    <w:rsid w:val="00D52019"/>
    <w:rsid w:val="00D52F22"/>
    <w:rsid w:val="00D53B39"/>
    <w:rsid w:val="00D544FC"/>
    <w:rsid w:val="00D54911"/>
    <w:rsid w:val="00D54963"/>
    <w:rsid w:val="00D54B5D"/>
    <w:rsid w:val="00D55127"/>
    <w:rsid w:val="00D5544D"/>
    <w:rsid w:val="00D55793"/>
    <w:rsid w:val="00D557EC"/>
    <w:rsid w:val="00D55C1E"/>
    <w:rsid w:val="00D55E8D"/>
    <w:rsid w:val="00D56609"/>
    <w:rsid w:val="00D572E4"/>
    <w:rsid w:val="00D57689"/>
    <w:rsid w:val="00D5775A"/>
    <w:rsid w:val="00D57AEA"/>
    <w:rsid w:val="00D57CC2"/>
    <w:rsid w:val="00D57D89"/>
    <w:rsid w:val="00D57EE1"/>
    <w:rsid w:val="00D57EE6"/>
    <w:rsid w:val="00D605EE"/>
    <w:rsid w:val="00D60C7F"/>
    <w:rsid w:val="00D60CEA"/>
    <w:rsid w:val="00D60D23"/>
    <w:rsid w:val="00D60DF9"/>
    <w:rsid w:val="00D617F9"/>
    <w:rsid w:val="00D623C6"/>
    <w:rsid w:val="00D62D0C"/>
    <w:rsid w:val="00D630B2"/>
    <w:rsid w:val="00D63486"/>
    <w:rsid w:val="00D63A5E"/>
    <w:rsid w:val="00D63AE6"/>
    <w:rsid w:val="00D63C6C"/>
    <w:rsid w:val="00D63F24"/>
    <w:rsid w:val="00D6417B"/>
    <w:rsid w:val="00D641FA"/>
    <w:rsid w:val="00D653AD"/>
    <w:rsid w:val="00D655EB"/>
    <w:rsid w:val="00D65818"/>
    <w:rsid w:val="00D65E53"/>
    <w:rsid w:val="00D65E72"/>
    <w:rsid w:val="00D66130"/>
    <w:rsid w:val="00D66520"/>
    <w:rsid w:val="00D6690E"/>
    <w:rsid w:val="00D66B7D"/>
    <w:rsid w:val="00D6773A"/>
    <w:rsid w:val="00D6786D"/>
    <w:rsid w:val="00D67948"/>
    <w:rsid w:val="00D67BE9"/>
    <w:rsid w:val="00D67DD3"/>
    <w:rsid w:val="00D71795"/>
    <w:rsid w:val="00D71EC2"/>
    <w:rsid w:val="00D72242"/>
    <w:rsid w:val="00D723A4"/>
    <w:rsid w:val="00D72684"/>
    <w:rsid w:val="00D72818"/>
    <w:rsid w:val="00D73B2A"/>
    <w:rsid w:val="00D73DC5"/>
    <w:rsid w:val="00D73F8D"/>
    <w:rsid w:val="00D740A3"/>
    <w:rsid w:val="00D744BE"/>
    <w:rsid w:val="00D749CB"/>
    <w:rsid w:val="00D749F9"/>
    <w:rsid w:val="00D75278"/>
    <w:rsid w:val="00D7561A"/>
    <w:rsid w:val="00D75818"/>
    <w:rsid w:val="00D76244"/>
    <w:rsid w:val="00D762B9"/>
    <w:rsid w:val="00D764B8"/>
    <w:rsid w:val="00D7756C"/>
    <w:rsid w:val="00D77DB6"/>
    <w:rsid w:val="00D802FB"/>
    <w:rsid w:val="00D804A7"/>
    <w:rsid w:val="00D8087F"/>
    <w:rsid w:val="00D80B91"/>
    <w:rsid w:val="00D80BDB"/>
    <w:rsid w:val="00D811F4"/>
    <w:rsid w:val="00D814C8"/>
    <w:rsid w:val="00D819B7"/>
    <w:rsid w:val="00D81B66"/>
    <w:rsid w:val="00D82AAF"/>
    <w:rsid w:val="00D85110"/>
    <w:rsid w:val="00D85A75"/>
    <w:rsid w:val="00D85AD1"/>
    <w:rsid w:val="00D85BDA"/>
    <w:rsid w:val="00D85D1D"/>
    <w:rsid w:val="00D85D21"/>
    <w:rsid w:val="00D8606F"/>
    <w:rsid w:val="00D87329"/>
    <w:rsid w:val="00D879E8"/>
    <w:rsid w:val="00D902C3"/>
    <w:rsid w:val="00D903C6"/>
    <w:rsid w:val="00D9083F"/>
    <w:rsid w:val="00D90A3F"/>
    <w:rsid w:val="00D910E5"/>
    <w:rsid w:val="00D91313"/>
    <w:rsid w:val="00D91BAD"/>
    <w:rsid w:val="00D91FBB"/>
    <w:rsid w:val="00D9313C"/>
    <w:rsid w:val="00D931D0"/>
    <w:rsid w:val="00D93B2E"/>
    <w:rsid w:val="00D9405A"/>
    <w:rsid w:val="00D942CA"/>
    <w:rsid w:val="00D9439D"/>
    <w:rsid w:val="00D946AE"/>
    <w:rsid w:val="00D953A4"/>
    <w:rsid w:val="00D95527"/>
    <w:rsid w:val="00D9589A"/>
    <w:rsid w:val="00D95F6F"/>
    <w:rsid w:val="00D96E33"/>
    <w:rsid w:val="00D9711E"/>
    <w:rsid w:val="00D97630"/>
    <w:rsid w:val="00D9776B"/>
    <w:rsid w:val="00D9778C"/>
    <w:rsid w:val="00D97A7C"/>
    <w:rsid w:val="00DA0984"/>
    <w:rsid w:val="00DA0E12"/>
    <w:rsid w:val="00DA0F0F"/>
    <w:rsid w:val="00DA0FAE"/>
    <w:rsid w:val="00DA1DB5"/>
    <w:rsid w:val="00DA1E2F"/>
    <w:rsid w:val="00DA1E86"/>
    <w:rsid w:val="00DA208F"/>
    <w:rsid w:val="00DA2832"/>
    <w:rsid w:val="00DA3CB0"/>
    <w:rsid w:val="00DA4407"/>
    <w:rsid w:val="00DA4704"/>
    <w:rsid w:val="00DA486B"/>
    <w:rsid w:val="00DA52DE"/>
    <w:rsid w:val="00DA5625"/>
    <w:rsid w:val="00DA56E5"/>
    <w:rsid w:val="00DA5824"/>
    <w:rsid w:val="00DA6002"/>
    <w:rsid w:val="00DA628F"/>
    <w:rsid w:val="00DA63BF"/>
    <w:rsid w:val="00DA6793"/>
    <w:rsid w:val="00DA6B6C"/>
    <w:rsid w:val="00DA6FE9"/>
    <w:rsid w:val="00DA714E"/>
    <w:rsid w:val="00DA79F9"/>
    <w:rsid w:val="00DA7AE9"/>
    <w:rsid w:val="00DB0099"/>
    <w:rsid w:val="00DB03F3"/>
    <w:rsid w:val="00DB0C53"/>
    <w:rsid w:val="00DB0E9C"/>
    <w:rsid w:val="00DB11B3"/>
    <w:rsid w:val="00DB166D"/>
    <w:rsid w:val="00DB1961"/>
    <w:rsid w:val="00DB2667"/>
    <w:rsid w:val="00DB2DF0"/>
    <w:rsid w:val="00DB3290"/>
    <w:rsid w:val="00DB3A2C"/>
    <w:rsid w:val="00DB3CFA"/>
    <w:rsid w:val="00DB3E13"/>
    <w:rsid w:val="00DB3F8F"/>
    <w:rsid w:val="00DB40A7"/>
    <w:rsid w:val="00DB4A58"/>
    <w:rsid w:val="00DB4DC2"/>
    <w:rsid w:val="00DB4FB7"/>
    <w:rsid w:val="00DB58A7"/>
    <w:rsid w:val="00DB59C8"/>
    <w:rsid w:val="00DB61AE"/>
    <w:rsid w:val="00DB635D"/>
    <w:rsid w:val="00DB6BAA"/>
    <w:rsid w:val="00DB7020"/>
    <w:rsid w:val="00DB7167"/>
    <w:rsid w:val="00DB7BE3"/>
    <w:rsid w:val="00DB7C16"/>
    <w:rsid w:val="00DB7FB7"/>
    <w:rsid w:val="00DC09C0"/>
    <w:rsid w:val="00DC0A65"/>
    <w:rsid w:val="00DC0D15"/>
    <w:rsid w:val="00DC0E94"/>
    <w:rsid w:val="00DC1830"/>
    <w:rsid w:val="00DC1868"/>
    <w:rsid w:val="00DC1DAB"/>
    <w:rsid w:val="00DC21A7"/>
    <w:rsid w:val="00DC2280"/>
    <w:rsid w:val="00DC2783"/>
    <w:rsid w:val="00DC29C8"/>
    <w:rsid w:val="00DC29DB"/>
    <w:rsid w:val="00DC36DB"/>
    <w:rsid w:val="00DC433F"/>
    <w:rsid w:val="00DC4564"/>
    <w:rsid w:val="00DC469E"/>
    <w:rsid w:val="00DC4DEA"/>
    <w:rsid w:val="00DC5BB5"/>
    <w:rsid w:val="00DC65C0"/>
    <w:rsid w:val="00DC735A"/>
    <w:rsid w:val="00DC7676"/>
    <w:rsid w:val="00DD04C6"/>
    <w:rsid w:val="00DD05C9"/>
    <w:rsid w:val="00DD0930"/>
    <w:rsid w:val="00DD0AAA"/>
    <w:rsid w:val="00DD12D4"/>
    <w:rsid w:val="00DD18D2"/>
    <w:rsid w:val="00DD1E44"/>
    <w:rsid w:val="00DD2676"/>
    <w:rsid w:val="00DD3806"/>
    <w:rsid w:val="00DD3D94"/>
    <w:rsid w:val="00DD4B50"/>
    <w:rsid w:val="00DD502F"/>
    <w:rsid w:val="00DD5569"/>
    <w:rsid w:val="00DD58F7"/>
    <w:rsid w:val="00DD5DB0"/>
    <w:rsid w:val="00DD65B0"/>
    <w:rsid w:val="00DD7020"/>
    <w:rsid w:val="00DD7092"/>
    <w:rsid w:val="00DD72FF"/>
    <w:rsid w:val="00DD79AE"/>
    <w:rsid w:val="00DD7CBB"/>
    <w:rsid w:val="00DE071E"/>
    <w:rsid w:val="00DE1D21"/>
    <w:rsid w:val="00DE1ECD"/>
    <w:rsid w:val="00DE1F70"/>
    <w:rsid w:val="00DE2199"/>
    <w:rsid w:val="00DE3039"/>
    <w:rsid w:val="00DE3149"/>
    <w:rsid w:val="00DE3909"/>
    <w:rsid w:val="00DE3A1E"/>
    <w:rsid w:val="00DE3FA7"/>
    <w:rsid w:val="00DE4137"/>
    <w:rsid w:val="00DE4974"/>
    <w:rsid w:val="00DE577B"/>
    <w:rsid w:val="00DE5D3D"/>
    <w:rsid w:val="00DE6650"/>
    <w:rsid w:val="00DE6FAA"/>
    <w:rsid w:val="00DE75B0"/>
    <w:rsid w:val="00DE7A5C"/>
    <w:rsid w:val="00DE7FDC"/>
    <w:rsid w:val="00DF0180"/>
    <w:rsid w:val="00DF026B"/>
    <w:rsid w:val="00DF06D3"/>
    <w:rsid w:val="00DF1FE4"/>
    <w:rsid w:val="00DF20C9"/>
    <w:rsid w:val="00DF20CE"/>
    <w:rsid w:val="00DF211E"/>
    <w:rsid w:val="00DF2688"/>
    <w:rsid w:val="00DF2C56"/>
    <w:rsid w:val="00DF2ECF"/>
    <w:rsid w:val="00DF37FF"/>
    <w:rsid w:val="00DF410D"/>
    <w:rsid w:val="00DF4C97"/>
    <w:rsid w:val="00DF4CD5"/>
    <w:rsid w:val="00DF5178"/>
    <w:rsid w:val="00DF55E2"/>
    <w:rsid w:val="00DF57CD"/>
    <w:rsid w:val="00DF5891"/>
    <w:rsid w:val="00DF5BAB"/>
    <w:rsid w:val="00DF6CE4"/>
    <w:rsid w:val="00DF6F90"/>
    <w:rsid w:val="00DF70D3"/>
    <w:rsid w:val="00DF713E"/>
    <w:rsid w:val="00DF7864"/>
    <w:rsid w:val="00E00296"/>
    <w:rsid w:val="00E003FD"/>
    <w:rsid w:val="00E031D7"/>
    <w:rsid w:val="00E034C4"/>
    <w:rsid w:val="00E03AE7"/>
    <w:rsid w:val="00E03B82"/>
    <w:rsid w:val="00E0410F"/>
    <w:rsid w:val="00E04767"/>
    <w:rsid w:val="00E047F9"/>
    <w:rsid w:val="00E04AF5"/>
    <w:rsid w:val="00E04B33"/>
    <w:rsid w:val="00E04C2B"/>
    <w:rsid w:val="00E04E30"/>
    <w:rsid w:val="00E064EF"/>
    <w:rsid w:val="00E069D0"/>
    <w:rsid w:val="00E06CFA"/>
    <w:rsid w:val="00E072B8"/>
    <w:rsid w:val="00E075D7"/>
    <w:rsid w:val="00E07A37"/>
    <w:rsid w:val="00E07A67"/>
    <w:rsid w:val="00E1003C"/>
    <w:rsid w:val="00E10413"/>
    <w:rsid w:val="00E10879"/>
    <w:rsid w:val="00E10D7D"/>
    <w:rsid w:val="00E11106"/>
    <w:rsid w:val="00E122AC"/>
    <w:rsid w:val="00E124BE"/>
    <w:rsid w:val="00E1303A"/>
    <w:rsid w:val="00E1340D"/>
    <w:rsid w:val="00E139FB"/>
    <w:rsid w:val="00E14BD6"/>
    <w:rsid w:val="00E14C22"/>
    <w:rsid w:val="00E14C33"/>
    <w:rsid w:val="00E150FD"/>
    <w:rsid w:val="00E154F4"/>
    <w:rsid w:val="00E155E9"/>
    <w:rsid w:val="00E163A1"/>
    <w:rsid w:val="00E16427"/>
    <w:rsid w:val="00E168C5"/>
    <w:rsid w:val="00E174C5"/>
    <w:rsid w:val="00E179CD"/>
    <w:rsid w:val="00E17AF3"/>
    <w:rsid w:val="00E20682"/>
    <w:rsid w:val="00E209C9"/>
    <w:rsid w:val="00E20F42"/>
    <w:rsid w:val="00E2100A"/>
    <w:rsid w:val="00E213B6"/>
    <w:rsid w:val="00E217C0"/>
    <w:rsid w:val="00E219A2"/>
    <w:rsid w:val="00E22680"/>
    <w:rsid w:val="00E2274C"/>
    <w:rsid w:val="00E22C01"/>
    <w:rsid w:val="00E23192"/>
    <w:rsid w:val="00E231DC"/>
    <w:rsid w:val="00E233D1"/>
    <w:rsid w:val="00E23727"/>
    <w:rsid w:val="00E239CB"/>
    <w:rsid w:val="00E23A39"/>
    <w:rsid w:val="00E24F3C"/>
    <w:rsid w:val="00E25299"/>
    <w:rsid w:val="00E25874"/>
    <w:rsid w:val="00E26032"/>
    <w:rsid w:val="00E26283"/>
    <w:rsid w:val="00E26591"/>
    <w:rsid w:val="00E265A6"/>
    <w:rsid w:val="00E26750"/>
    <w:rsid w:val="00E268D4"/>
    <w:rsid w:val="00E26FB2"/>
    <w:rsid w:val="00E27A42"/>
    <w:rsid w:val="00E27D85"/>
    <w:rsid w:val="00E3050C"/>
    <w:rsid w:val="00E30679"/>
    <w:rsid w:val="00E30699"/>
    <w:rsid w:val="00E3124B"/>
    <w:rsid w:val="00E3163B"/>
    <w:rsid w:val="00E31FC9"/>
    <w:rsid w:val="00E3268E"/>
    <w:rsid w:val="00E328A4"/>
    <w:rsid w:val="00E32AC4"/>
    <w:rsid w:val="00E32AD0"/>
    <w:rsid w:val="00E330A5"/>
    <w:rsid w:val="00E336BD"/>
    <w:rsid w:val="00E338E9"/>
    <w:rsid w:val="00E34022"/>
    <w:rsid w:val="00E3491A"/>
    <w:rsid w:val="00E34DB9"/>
    <w:rsid w:val="00E35667"/>
    <w:rsid w:val="00E35D96"/>
    <w:rsid w:val="00E3637F"/>
    <w:rsid w:val="00E36C87"/>
    <w:rsid w:val="00E37095"/>
    <w:rsid w:val="00E37685"/>
    <w:rsid w:val="00E405C3"/>
    <w:rsid w:val="00E40C2B"/>
    <w:rsid w:val="00E40D25"/>
    <w:rsid w:val="00E4103A"/>
    <w:rsid w:val="00E41422"/>
    <w:rsid w:val="00E4154F"/>
    <w:rsid w:val="00E419E3"/>
    <w:rsid w:val="00E41CFB"/>
    <w:rsid w:val="00E4353B"/>
    <w:rsid w:val="00E43683"/>
    <w:rsid w:val="00E4374D"/>
    <w:rsid w:val="00E44565"/>
    <w:rsid w:val="00E452B7"/>
    <w:rsid w:val="00E458A7"/>
    <w:rsid w:val="00E45978"/>
    <w:rsid w:val="00E45A02"/>
    <w:rsid w:val="00E4695B"/>
    <w:rsid w:val="00E46D59"/>
    <w:rsid w:val="00E473C0"/>
    <w:rsid w:val="00E47563"/>
    <w:rsid w:val="00E47D53"/>
    <w:rsid w:val="00E50D0B"/>
    <w:rsid w:val="00E51CCA"/>
    <w:rsid w:val="00E526F1"/>
    <w:rsid w:val="00E52C19"/>
    <w:rsid w:val="00E5305E"/>
    <w:rsid w:val="00E53FA5"/>
    <w:rsid w:val="00E541AE"/>
    <w:rsid w:val="00E542F8"/>
    <w:rsid w:val="00E54458"/>
    <w:rsid w:val="00E54A43"/>
    <w:rsid w:val="00E55129"/>
    <w:rsid w:val="00E5545F"/>
    <w:rsid w:val="00E555A0"/>
    <w:rsid w:val="00E5725D"/>
    <w:rsid w:val="00E60709"/>
    <w:rsid w:val="00E60A90"/>
    <w:rsid w:val="00E60EF0"/>
    <w:rsid w:val="00E60FB6"/>
    <w:rsid w:val="00E61274"/>
    <w:rsid w:val="00E61FA0"/>
    <w:rsid w:val="00E62085"/>
    <w:rsid w:val="00E62773"/>
    <w:rsid w:val="00E62BB4"/>
    <w:rsid w:val="00E62D41"/>
    <w:rsid w:val="00E6392A"/>
    <w:rsid w:val="00E63F56"/>
    <w:rsid w:val="00E64A24"/>
    <w:rsid w:val="00E64DEB"/>
    <w:rsid w:val="00E65094"/>
    <w:rsid w:val="00E655C6"/>
    <w:rsid w:val="00E65D07"/>
    <w:rsid w:val="00E660D8"/>
    <w:rsid w:val="00E66135"/>
    <w:rsid w:val="00E66885"/>
    <w:rsid w:val="00E66F2B"/>
    <w:rsid w:val="00E67326"/>
    <w:rsid w:val="00E6744F"/>
    <w:rsid w:val="00E67577"/>
    <w:rsid w:val="00E675CC"/>
    <w:rsid w:val="00E6794F"/>
    <w:rsid w:val="00E67F53"/>
    <w:rsid w:val="00E70090"/>
    <w:rsid w:val="00E71AFF"/>
    <w:rsid w:val="00E72BE8"/>
    <w:rsid w:val="00E7476E"/>
    <w:rsid w:val="00E7479A"/>
    <w:rsid w:val="00E75B10"/>
    <w:rsid w:val="00E75CF7"/>
    <w:rsid w:val="00E76326"/>
    <w:rsid w:val="00E763E1"/>
    <w:rsid w:val="00E768EA"/>
    <w:rsid w:val="00E7694D"/>
    <w:rsid w:val="00E76B9A"/>
    <w:rsid w:val="00E76F4C"/>
    <w:rsid w:val="00E7756A"/>
    <w:rsid w:val="00E80082"/>
    <w:rsid w:val="00E81203"/>
    <w:rsid w:val="00E81B42"/>
    <w:rsid w:val="00E81E88"/>
    <w:rsid w:val="00E847DA"/>
    <w:rsid w:val="00E848B0"/>
    <w:rsid w:val="00E854A6"/>
    <w:rsid w:val="00E855FC"/>
    <w:rsid w:val="00E85A6C"/>
    <w:rsid w:val="00E85CAB"/>
    <w:rsid w:val="00E862C8"/>
    <w:rsid w:val="00E86E2E"/>
    <w:rsid w:val="00E87205"/>
    <w:rsid w:val="00E87844"/>
    <w:rsid w:val="00E87FE0"/>
    <w:rsid w:val="00E9072F"/>
    <w:rsid w:val="00E908C2"/>
    <w:rsid w:val="00E90B87"/>
    <w:rsid w:val="00E90BB7"/>
    <w:rsid w:val="00E91001"/>
    <w:rsid w:val="00E911A9"/>
    <w:rsid w:val="00E91618"/>
    <w:rsid w:val="00E91907"/>
    <w:rsid w:val="00E91B08"/>
    <w:rsid w:val="00E91E78"/>
    <w:rsid w:val="00E920DC"/>
    <w:rsid w:val="00E92393"/>
    <w:rsid w:val="00E924E6"/>
    <w:rsid w:val="00E9342D"/>
    <w:rsid w:val="00E93A1B"/>
    <w:rsid w:val="00E94E7F"/>
    <w:rsid w:val="00E9513E"/>
    <w:rsid w:val="00E96597"/>
    <w:rsid w:val="00E9684C"/>
    <w:rsid w:val="00E97001"/>
    <w:rsid w:val="00E9738E"/>
    <w:rsid w:val="00E9781E"/>
    <w:rsid w:val="00E979C6"/>
    <w:rsid w:val="00E97C0F"/>
    <w:rsid w:val="00EA03FA"/>
    <w:rsid w:val="00EA041D"/>
    <w:rsid w:val="00EA063B"/>
    <w:rsid w:val="00EA06C4"/>
    <w:rsid w:val="00EA073C"/>
    <w:rsid w:val="00EA165B"/>
    <w:rsid w:val="00EA169B"/>
    <w:rsid w:val="00EA1A29"/>
    <w:rsid w:val="00EA1CBE"/>
    <w:rsid w:val="00EA2145"/>
    <w:rsid w:val="00EA259B"/>
    <w:rsid w:val="00EA29BD"/>
    <w:rsid w:val="00EA2A1C"/>
    <w:rsid w:val="00EA2B35"/>
    <w:rsid w:val="00EA30C2"/>
    <w:rsid w:val="00EA3238"/>
    <w:rsid w:val="00EA3893"/>
    <w:rsid w:val="00EA3A69"/>
    <w:rsid w:val="00EA3AF5"/>
    <w:rsid w:val="00EA3DA5"/>
    <w:rsid w:val="00EA4371"/>
    <w:rsid w:val="00EA4A0B"/>
    <w:rsid w:val="00EA4C14"/>
    <w:rsid w:val="00EA4D6D"/>
    <w:rsid w:val="00EA4DB2"/>
    <w:rsid w:val="00EA5331"/>
    <w:rsid w:val="00EA5338"/>
    <w:rsid w:val="00EA53A1"/>
    <w:rsid w:val="00EA554A"/>
    <w:rsid w:val="00EA5762"/>
    <w:rsid w:val="00EA589A"/>
    <w:rsid w:val="00EA5FF2"/>
    <w:rsid w:val="00EA6815"/>
    <w:rsid w:val="00EA6CC6"/>
    <w:rsid w:val="00EA716C"/>
    <w:rsid w:val="00EA71B2"/>
    <w:rsid w:val="00EA743E"/>
    <w:rsid w:val="00EB0121"/>
    <w:rsid w:val="00EB0A33"/>
    <w:rsid w:val="00EB0B02"/>
    <w:rsid w:val="00EB13F0"/>
    <w:rsid w:val="00EB1480"/>
    <w:rsid w:val="00EB18A7"/>
    <w:rsid w:val="00EB1A7B"/>
    <w:rsid w:val="00EB1E8C"/>
    <w:rsid w:val="00EB206F"/>
    <w:rsid w:val="00EB2329"/>
    <w:rsid w:val="00EB2452"/>
    <w:rsid w:val="00EB2951"/>
    <w:rsid w:val="00EB2BB0"/>
    <w:rsid w:val="00EB2BF3"/>
    <w:rsid w:val="00EB2FF4"/>
    <w:rsid w:val="00EB3333"/>
    <w:rsid w:val="00EB3742"/>
    <w:rsid w:val="00EB3C61"/>
    <w:rsid w:val="00EB3D7A"/>
    <w:rsid w:val="00EB3E14"/>
    <w:rsid w:val="00EB429D"/>
    <w:rsid w:val="00EB42D9"/>
    <w:rsid w:val="00EB4970"/>
    <w:rsid w:val="00EB4A53"/>
    <w:rsid w:val="00EB4A97"/>
    <w:rsid w:val="00EB4F06"/>
    <w:rsid w:val="00EB5889"/>
    <w:rsid w:val="00EB610A"/>
    <w:rsid w:val="00EB62E8"/>
    <w:rsid w:val="00EB6520"/>
    <w:rsid w:val="00EB67BF"/>
    <w:rsid w:val="00EB6A6B"/>
    <w:rsid w:val="00EB72EC"/>
    <w:rsid w:val="00EB7D81"/>
    <w:rsid w:val="00EB7EE5"/>
    <w:rsid w:val="00EC0BFC"/>
    <w:rsid w:val="00EC0CDF"/>
    <w:rsid w:val="00EC12CC"/>
    <w:rsid w:val="00EC14C1"/>
    <w:rsid w:val="00EC16C1"/>
    <w:rsid w:val="00EC17ED"/>
    <w:rsid w:val="00EC1DD3"/>
    <w:rsid w:val="00EC24B2"/>
    <w:rsid w:val="00EC2BC6"/>
    <w:rsid w:val="00EC2F4B"/>
    <w:rsid w:val="00EC3578"/>
    <w:rsid w:val="00EC36D3"/>
    <w:rsid w:val="00EC3EDA"/>
    <w:rsid w:val="00EC3F77"/>
    <w:rsid w:val="00EC417D"/>
    <w:rsid w:val="00EC4210"/>
    <w:rsid w:val="00EC42A4"/>
    <w:rsid w:val="00EC42F4"/>
    <w:rsid w:val="00EC4CF9"/>
    <w:rsid w:val="00EC55DA"/>
    <w:rsid w:val="00EC566B"/>
    <w:rsid w:val="00EC56C7"/>
    <w:rsid w:val="00EC58D5"/>
    <w:rsid w:val="00EC7040"/>
    <w:rsid w:val="00EC70CC"/>
    <w:rsid w:val="00EC75BA"/>
    <w:rsid w:val="00EC77B0"/>
    <w:rsid w:val="00EC7ABB"/>
    <w:rsid w:val="00EC7BD2"/>
    <w:rsid w:val="00EC7C3A"/>
    <w:rsid w:val="00EC7C3D"/>
    <w:rsid w:val="00EC7C66"/>
    <w:rsid w:val="00ED0F50"/>
    <w:rsid w:val="00ED1115"/>
    <w:rsid w:val="00ED1338"/>
    <w:rsid w:val="00ED1640"/>
    <w:rsid w:val="00ED1798"/>
    <w:rsid w:val="00ED232C"/>
    <w:rsid w:val="00ED2545"/>
    <w:rsid w:val="00ED2679"/>
    <w:rsid w:val="00ED2901"/>
    <w:rsid w:val="00ED2EBD"/>
    <w:rsid w:val="00ED2F5D"/>
    <w:rsid w:val="00ED31BD"/>
    <w:rsid w:val="00ED35DD"/>
    <w:rsid w:val="00ED35FB"/>
    <w:rsid w:val="00ED4119"/>
    <w:rsid w:val="00ED437A"/>
    <w:rsid w:val="00ED49F7"/>
    <w:rsid w:val="00ED5B5E"/>
    <w:rsid w:val="00ED6061"/>
    <w:rsid w:val="00ED6582"/>
    <w:rsid w:val="00ED66E4"/>
    <w:rsid w:val="00ED676A"/>
    <w:rsid w:val="00ED68CC"/>
    <w:rsid w:val="00ED69AF"/>
    <w:rsid w:val="00ED6A80"/>
    <w:rsid w:val="00ED78DD"/>
    <w:rsid w:val="00ED79BE"/>
    <w:rsid w:val="00ED7A59"/>
    <w:rsid w:val="00EE0093"/>
    <w:rsid w:val="00EE0427"/>
    <w:rsid w:val="00EE07C7"/>
    <w:rsid w:val="00EE080B"/>
    <w:rsid w:val="00EE0E15"/>
    <w:rsid w:val="00EE1571"/>
    <w:rsid w:val="00EE168E"/>
    <w:rsid w:val="00EE1B10"/>
    <w:rsid w:val="00EE28C7"/>
    <w:rsid w:val="00EE2CA0"/>
    <w:rsid w:val="00EE3646"/>
    <w:rsid w:val="00EE3CF4"/>
    <w:rsid w:val="00EE4490"/>
    <w:rsid w:val="00EE59FF"/>
    <w:rsid w:val="00EE5CF1"/>
    <w:rsid w:val="00EE5D71"/>
    <w:rsid w:val="00EE5E66"/>
    <w:rsid w:val="00EE6487"/>
    <w:rsid w:val="00EE6AF7"/>
    <w:rsid w:val="00EE6CB1"/>
    <w:rsid w:val="00EE7048"/>
    <w:rsid w:val="00EE7824"/>
    <w:rsid w:val="00EE7C7F"/>
    <w:rsid w:val="00EF0544"/>
    <w:rsid w:val="00EF08BF"/>
    <w:rsid w:val="00EF0C69"/>
    <w:rsid w:val="00EF10D6"/>
    <w:rsid w:val="00EF1533"/>
    <w:rsid w:val="00EF159C"/>
    <w:rsid w:val="00EF16EB"/>
    <w:rsid w:val="00EF1D8D"/>
    <w:rsid w:val="00EF2272"/>
    <w:rsid w:val="00EF23C2"/>
    <w:rsid w:val="00EF3045"/>
    <w:rsid w:val="00EF332C"/>
    <w:rsid w:val="00EF3928"/>
    <w:rsid w:val="00EF3C48"/>
    <w:rsid w:val="00EF4950"/>
    <w:rsid w:val="00EF54C5"/>
    <w:rsid w:val="00EF5758"/>
    <w:rsid w:val="00EF6750"/>
    <w:rsid w:val="00EF678C"/>
    <w:rsid w:val="00EF6F7B"/>
    <w:rsid w:val="00EF74CB"/>
    <w:rsid w:val="00EF78ED"/>
    <w:rsid w:val="00EF799C"/>
    <w:rsid w:val="00F0014C"/>
    <w:rsid w:val="00F006D3"/>
    <w:rsid w:val="00F009B5"/>
    <w:rsid w:val="00F0106B"/>
    <w:rsid w:val="00F01990"/>
    <w:rsid w:val="00F01BAD"/>
    <w:rsid w:val="00F023CB"/>
    <w:rsid w:val="00F02813"/>
    <w:rsid w:val="00F02D27"/>
    <w:rsid w:val="00F02E6C"/>
    <w:rsid w:val="00F036D9"/>
    <w:rsid w:val="00F03B82"/>
    <w:rsid w:val="00F03BC6"/>
    <w:rsid w:val="00F04196"/>
    <w:rsid w:val="00F04815"/>
    <w:rsid w:val="00F04EF5"/>
    <w:rsid w:val="00F04F2B"/>
    <w:rsid w:val="00F04FD8"/>
    <w:rsid w:val="00F05141"/>
    <w:rsid w:val="00F05783"/>
    <w:rsid w:val="00F05802"/>
    <w:rsid w:val="00F05AB8"/>
    <w:rsid w:val="00F05F2C"/>
    <w:rsid w:val="00F06027"/>
    <w:rsid w:val="00F06A9A"/>
    <w:rsid w:val="00F06DB0"/>
    <w:rsid w:val="00F06ECC"/>
    <w:rsid w:val="00F108C9"/>
    <w:rsid w:val="00F108CF"/>
    <w:rsid w:val="00F10A47"/>
    <w:rsid w:val="00F10A57"/>
    <w:rsid w:val="00F10AC6"/>
    <w:rsid w:val="00F10B59"/>
    <w:rsid w:val="00F12AC9"/>
    <w:rsid w:val="00F12E8F"/>
    <w:rsid w:val="00F138F0"/>
    <w:rsid w:val="00F13CCC"/>
    <w:rsid w:val="00F141A4"/>
    <w:rsid w:val="00F142AE"/>
    <w:rsid w:val="00F14422"/>
    <w:rsid w:val="00F14A25"/>
    <w:rsid w:val="00F14BAD"/>
    <w:rsid w:val="00F14E6F"/>
    <w:rsid w:val="00F15345"/>
    <w:rsid w:val="00F15E31"/>
    <w:rsid w:val="00F16197"/>
    <w:rsid w:val="00F162B9"/>
    <w:rsid w:val="00F16972"/>
    <w:rsid w:val="00F17949"/>
    <w:rsid w:val="00F17B82"/>
    <w:rsid w:val="00F17BA2"/>
    <w:rsid w:val="00F17BA3"/>
    <w:rsid w:val="00F17E66"/>
    <w:rsid w:val="00F202A1"/>
    <w:rsid w:val="00F20A7E"/>
    <w:rsid w:val="00F20EB7"/>
    <w:rsid w:val="00F210C0"/>
    <w:rsid w:val="00F212B4"/>
    <w:rsid w:val="00F2158E"/>
    <w:rsid w:val="00F21798"/>
    <w:rsid w:val="00F219C0"/>
    <w:rsid w:val="00F21D32"/>
    <w:rsid w:val="00F21F98"/>
    <w:rsid w:val="00F2236B"/>
    <w:rsid w:val="00F22DC3"/>
    <w:rsid w:val="00F22F75"/>
    <w:rsid w:val="00F22FBC"/>
    <w:rsid w:val="00F23651"/>
    <w:rsid w:val="00F24233"/>
    <w:rsid w:val="00F244C6"/>
    <w:rsid w:val="00F24F1F"/>
    <w:rsid w:val="00F250D8"/>
    <w:rsid w:val="00F252E7"/>
    <w:rsid w:val="00F252F2"/>
    <w:rsid w:val="00F25C1C"/>
    <w:rsid w:val="00F25DCD"/>
    <w:rsid w:val="00F25E09"/>
    <w:rsid w:val="00F262AA"/>
    <w:rsid w:val="00F262C3"/>
    <w:rsid w:val="00F263B9"/>
    <w:rsid w:val="00F263ED"/>
    <w:rsid w:val="00F26624"/>
    <w:rsid w:val="00F26A0A"/>
    <w:rsid w:val="00F26EFC"/>
    <w:rsid w:val="00F277E7"/>
    <w:rsid w:val="00F30011"/>
    <w:rsid w:val="00F3051C"/>
    <w:rsid w:val="00F3198D"/>
    <w:rsid w:val="00F31C05"/>
    <w:rsid w:val="00F31DB0"/>
    <w:rsid w:val="00F321B3"/>
    <w:rsid w:val="00F32216"/>
    <w:rsid w:val="00F32627"/>
    <w:rsid w:val="00F327B6"/>
    <w:rsid w:val="00F3350F"/>
    <w:rsid w:val="00F3381E"/>
    <w:rsid w:val="00F33C67"/>
    <w:rsid w:val="00F33C68"/>
    <w:rsid w:val="00F33D23"/>
    <w:rsid w:val="00F33D86"/>
    <w:rsid w:val="00F33F9C"/>
    <w:rsid w:val="00F3448A"/>
    <w:rsid w:val="00F3472D"/>
    <w:rsid w:val="00F35080"/>
    <w:rsid w:val="00F35B2E"/>
    <w:rsid w:val="00F35BCC"/>
    <w:rsid w:val="00F35E1C"/>
    <w:rsid w:val="00F35EBB"/>
    <w:rsid w:val="00F362DE"/>
    <w:rsid w:val="00F368FD"/>
    <w:rsid w:val="00F36ADE"/>
    <w:rsid w:val="00F36BEA"/>
    <w:rsid w:val="00F36E27"/>
    <w:rsid w:val="00F3704D"/>
    <w:rsid w:val="00F37AEB"/>
    <w:rsid w:val="00F410A9"/>
    <w:rsid w:val="00F41195"/>
    <w:rsid w:val="00F411A5"/>
    <w:rsid w:val="00F41253"/>
    <w:rsid w:val="00F4154F"/>
    <w:rsid w:val="00F41654"/>
    <w:rsid w:val="00F41879"/>
    <w:rsid w:val="00F41B52"/>
    <w:rsid w:val="00F41C1F"/>
    <w:rsid w:val="00F41DA1"/>
    <w:rsid w:val="00F420DC"/>
    <w:rsid w:val="00F4225C"/>
    <w:rsid w:val="00F4271B"/>
    <w:rsid w:val="00F42953"/>
    <w:rsid w:val="00F4307C"/>
    <w:rsid w:val="00F43F95"/>
    <w:rsid w:val="00F44199"/>
    <w:rsid w:val="00F44A9D"/>
    <w:rsid w:val="00F44BC7"/>
    <w:rsid w:val="00F453AD"/>
    <w:rsid w:val="00F45D50"/>
    <w:rsid w:val="00F46A1D"/>
    <w:rsid w:val="00F46F0E"/>
    <w:rsid w:val="00F473F4"/>
    <w:rsid w:val="00F47401"/>
    <w:rsid w:val="00F47464"/>
    <w:rsid w:val="00F4765F"/>
    <w:rsid w:val="00F477BC"/>
    <w:rsid w:val="00F5021D"/>
    <w:rsid w:val="00F50298"/>
    <w:rsid w:val="00F50865"/>
    <w:rsid w:val="00F50B96"/>
    <w:rsid w:val="00F50D03"/>
    <w:rsid w:val="00F50E9B"/>
    <w:rsid w:val="00F50FC3"/>
    <w:rsid w:val="00F51261"/>
    <w:rsid w:val="00F517C5"/>
    <w:rsid w:val="00F5198F"/>
    <w:rsid w:val="00F52169"/>
    <w:rsid w:val="00F52831"/>
    <w:rsid w:val="00F52AFE"/>
    <w:rsid w:val="00F52F20"/>
    <w:rsid w:val="00F53178"/>
    <w:rsid w:val="00F532AF"/>
    <w:rsid w:val="00F53356"/>
    <w:rsid w:val="00F53466"/>
    <w:rsid w:val="00F535B6"/>
    <w:rsid w:val="00F53AC8"/>
    <w:rsid w:val="00F53F5F"/>
    <w:rsid w:val="00F544AF"/>
    <w:rsid w:val="00F54AF4"/>
    <w:rsid w:val="00F55207"/>
    <w:rsid w:val="00F5529D"/>
    <w:rsid w:val="00F56553"/>
    <w:rsid w:val="00F56639"/>
    <w:rsid w:val="00F56719"/>
    <w:rsid w:val="00F57570"/>
    <w:rsid w:val="00F57E94"/>
    <w:rsid w:val="00F60104"/>
    <w:rsid w:val="00F6010A"/>
    <w:rsid w:val="00F60746"/>
    <w:rsid w:val="00F60779"/>
    <w:rsid w:val="00F61196"/>
    <w:rsid w:val="00F61331"/>
    <w:rsid w:val="00F61D44"/>
    <w:rsid w:val="00F61D6E"/>
    <w:rsid w:val="00F61F2C"/>
    <w:rsid w:val="00F6211C"/>
    <w:rsid w:val="00F62530"/>
    <w:rsid w:val="00F62BBA"/>
    <w:rsid w:val="00F630D5"/>
    <w:rsid w:val="00F6339D"/>
    <w:rsid w:val="00F6342E"/>
    <w:rsid w:val="00F6370E"/>
    <w:rsid w:val="00F637EF"/>
    <w:rsid w:val="00F63D47"/>
    <w:rsid w:val="00F63F8A"/>
    <w:rsid w:val="00F6458C"/>
    <w:rsid w:val="00F64622"/>
    <w:rsid w:val="00F64C22"/>
    <w:rsid w:val="00F64E9F"/>
    <w:rsid w:val="00F64F0E"/>
    <w:rsid w:val="00F653C4"/>
    <w:rsid w:val="00F6686F"/>
    <w:rsid w:val="00F668F0"/>
    <w:rsid w:val="00F66BDF"/>
    <w:rsid w:val="00F671FF"/>
    <w:rsid w:val="00F67A06"/>
    <w:rsid w:val="00F701B2"/>
    <w:rsid w:val="00F701FC"/>
    <w:rsid w:val="00F7163A"/>
    <w:rsid w:val="00F72DA4"/>
    <w:rsid w:val="00F73035"/>
    <w:rsid w:val="00F73540"/>
    <w:rsid w:val="00F74295"/>
    <w:rsid w:val="00F745F0"/>
    <w:rsid w:val="00F74CA5"/>
    <w:rsid w:val="00F74EB2"/>
    <w:rsid w:val="00F759C7"/>
    <w:rsid w:val="00F75BCC"/>
    <w:rsid w:val="00F76268"/>
    <w:rsid w:val="00F7688D"/>
    <w:rsid w:val="00F76BD0"/>
    <w:rsid w:val="00F76CF6"/>
    <w:rsid w:val="00F76F87"/>
    <w:rsid w:val="00F7715A"/>
    <w:rsid w:val="00F77ACC"/>
    <w:rsid w:val="00F807A2"/>
    <w:rsid w:val="00F808AA"/>
    <w:rsid w:val="00F809C6"/>
    <w:rsid w:val="00F81226"/>
    <w:rsid w:val="00F81252"/>
    <w:rsid w:val="00F81403"/>
    <w:rsid w:val="00F81535"/>
    <w:rsid w:val="00F81FF9"/>
    <w:rsid w:val="00F8208F"/>
    <w:rsid w:val="00F8263A"/>
    <w:rsid w:val="00F827AA"/>
    <w:rsid w:val="00F82B5A"/>
    <w:rsid w:val="00F82C96"/>
    <w:rsid w:val="00F83168"/>
    <w:rsid w:val="00F83211"/>
    <w:rsid w:val="00F8340D"/>
    <w:rsid w:val="00F8394E"/>
    <w:rsid w:val="00F83B6F"/>
    <w:rsid w:val="00F83BE7"/>
    <w:rsid w:val="00F83C9C"/>
    <w:rsid w:val="00F83F34"/>
    <w:rsid w:val="00F8455C"/>
    <w:rsid w:val="00F84DB7"/>
    <w:rsid w:val="00F856D0"/>
    <w:rsid w:val="00F85995"/>
    <w:rsid w:val="00F85C3F"/>
    <w:rsid w:val="00F85F23"/>
    <w:rsid w:val="00F8641C"/>
    <w:rsid w:val="00F86BDE"/>
    <w:rsid w:val="00F9003D"/>
    <w:rsid w:val="00F9022B"/>
    <w:rsid w:val="00F9088D"/>
    <w:rsid w:val="00F90C55"/>
    <w:rsid w:val="00F9142F"/>
    <w:rsid w:val="00F91B5F"/>
    <w:rsid w:val="00F92FB3"/>
    <w:rsid w:val="00F93327"/>
    <w:rsid w:val="00F94D10"/>
    <w:rsid w:val="00F94DE8"/>
    <w:rsid w:val="00F94E0E"/>
    <w:rsid w:val="00F94E27"/>
    <w:rsid w:val="00F950AC"/>
    <w:rsid w:val="00F9541E"/>
    <w:rsid w:val="00F96239"/>
    <w:rsid w:val="00F964F7"/>
    <w:rsid w:val="00F967CD"/>
    <w:rsid w:val="00F97281"/>
    <w:rsid w:val="00F97627"/>
    <w:rsid w:val="00F97A7C"/>
    <w:rsid w:val="00F97F03"/>
    <w:rsid w:val="00FA0A7C"/>
    <w:rsid w:val="00FA123E"/>
    <w:rsid w:val="00FA1705"/>
    <w:rsid w:val="00FA315B"/>
    <w:rsid w:val="00FA316F"/>
    <w:rsid w:val="00FA33BF"/>
    <w:rsid w:val="00FA366A"/>
    <w:rsid w:val="00FA39E3"/>
    <w:rsid w:val="00FA40D9"/>
    <w:rsid w:val="00FA41FA"/>
    <w:rsid w:val="00FA49E0"/>
    <w:rsid w:val="00FA4C06"/>
    <w:rsid w:val="00FA52DD"/>
    <w:rsid w:val="00FA5A47"/>
    <w:rsid w:val="00FA6399"/>
    <w:rsid w:val="00FA65B3"/>
    <w:rsid w:val="00FA67EC"/>
    <w:rsid w:val="00FA6AD4"/>
    <w:rsid w:val="00FA6BA9"/>
    <w:rsid w:val="00FA6C17"/>
    <w:rsid w:val="00FA6CBA"/>
    <w:rsid w:val="00FA70ED"/>
    <w:rsid w:val="00FA7204"/>
    <w:rsid w:val="00FA73E1"/>
    <w:rsid w:val="00FA76B2"/>
    <w:rsid w:val="00FB00CE"/>
    <w:rsid w:val="00FB0D71"/>
    <w:rsid w:val="00FB0D78"/>
    <w:rsid w:val="00FB1210"/>
    <w:rsid w:val="00FB1268"/>
    <w:rsid w:val="00FB1716"/>
    <w:rsid w:val="00FB1723"/>
    <w:rsid w:val="00FB1813"/>
    <w:rsid w:val="00FB198B"/>
    <w:rsid w:val="00FB2660"/>
    <w:rsid w:val="00FB2710"/>
    <w:rsid w:val="00FB2BAE"/>
    <w:rsid w:val="00FB2F0E"/>
    <w:rsid w:val="00FB2FC2"/>
    <w:rsid w:val="00FB32CF"/>
    <w:rsid w:val="00FB3667"/>
    <w:rsid w:val="00FB381B"/>
    <w:rsid w:val="00FB3939"/>
    <w:rsid w:val="00FB3C30"/>
    <w:rsid w:val="00FB3F52"/>
    <w:rsid w:val="00FB414F"/>
    <w:rsid w:val="00FB480C"/>
    <w:rsid w:val="00FB490F"/>
    <w:rsid w:val="00FB4AC0"/>
    <w:rsid w:val="00FB4BBE"/>
    <w:rsid w:val="00FB5006"/>
    <w:rsid w:val="00FB5059"/>
    <w:rsid w:val="00FB5ABE"/>
    <w:rsid w:val="00FB68C2"/>
    <w:rsid w:val="00FB68D2"/>
    <w:rsid w:val="00FB69F3"/>
    <w:rsid w:val="00FB7419"/>
    <w:rsid w:val="00FB74E7"/>
    <w:rsid w:val="00FB75E2"/>
    <w:rsid w:val="00FB7D34"/>
    <w:rsid w:val="00FC0997"/>
    <w:rsid w:val="00FC0A34"/>
    <w:rsid w:val="00FC1E40"/>
    <w:rsid w:val="00FC22E4"/>
    <w:rsid w:val="00FC242F"/>
    <w:rsid w:val="00FC291F"/>
    <w:rsid w:val="00FC32A9"/>
    <w:rsid w:val="00FC354A"/>
    <w:rsid w:val="00FC356E"/>
    <w:rsid w:val="00FC36CF"/>
    <w:rsid w:val="00FC3C09"/>
    <w:rsid w:val="00FC3E56"/>
    <w:rsid w:val="00FC3FFD"/>
    <w:rsid w:val="00FC4C18"/>
    <w:rsid w:val="00FC5564"/>
    <w:rsid w:val="00FC55F1"/>
    <w:rsid w:val="00FC57B7"/>
    <w:rsid w:val="00FC5959"/>
    <w:rsid w:val="00FC6BA5"/>
    <w:rsid w:val="00FC7139"/>
    <w:rsid w:val="00FC7358"/>
    <w:rsid w:val="00FC7B6F"/>
    <w:rsid w:val="00FC7BCD"/>
    <w:rsid w:val="00FC7E03"/>
    <w:rsid w:val="00FC7EC9"/>
    <w:rsid w:val="00FD0387"/>
    <w:rsid w:val="00FD04F6"/>
    <w:rsid w:val="00FD0B2A"/>
    <w:rsid w:val="00FD0E3F"/>
    <w:rsid w:val="00FD15C7"/>
    <w:rsid w:val="00FD1C06"/>
    <w:rsid w:val="00FD1E7E"/>
    <w:rsid w:val="00FD205B"/>
    <w:rsid w:val="00FD264F"/>
    <w:rsid w:val="00FD27D0"/>
    <w:rsid w:val="00FD283D"/>
    <w:rsid w:val="00FD3624"/>
    <w:rsid w:val="00FD3F50"/>
    <w:rsid w:val="00FD4A57"/>
    <w:rsid w:val="00FD512A"/>
    <w:rsid w:val="00FD53E4"/>
    <w:rsid w:val="00FD578B"/>
    <w:rsid w:val="00FD5BB9"/>
    <w:rsid w:val="00FD5C9B"/>
    <w:rsid w:val="00FD63C7"/>
    <w:rsid w:val="00FD6748"/>
    <w:rsid w:val="00FD6899"/>
    <w:rsid w:val="00FD6CF4"/>
    <w:rsid w:val="00FE0003"/>
    <w:rsid w:val="00FE0413"/>
    <w:rsid w:val="00FE06B2"/>
    <w:rsid w:val="00FE07FF"/>
    <w:rsid w:val="00FE0F22"/>
    <w:rsid w:val="00FE1184"/>
    <w:rsid w:val="00FE1A32"/>
    <w:rsid w:val="00FE1A65"/>
    <w:rsid w:val="00FE1AE2"/>
    <w:rsid w:val="00FE1CB8"/>
    <w:rsid w:val="00FE1D79"/>
    <w:rsid w:val="00FE1DC1"/>
    <w:rsid w:val="00FE2676"/>
    <w:rsid w:val="00FE26B9"/>
    <w:rsid w:val="00FE32F5"/>
    <w:rsid w:val="00FE336B"/>
    <w:rsid w:val="00FE35B8"/>
    <w:rsid w:val="00FE42CA"/>
    <w:rsid w:val="00FE42D3"/>
    <w:rsid w:val="00FE4CFA"/>
    <w:rsid w:val="00FE5AA8"/>
    <w:rsid w:val="00FE5DF1"/>
    <w:rsid w:val="00FE5E27"/>
    <w:rsid w:val="00FE5F17"/>
    <w:rsid w:val="00FE6B9C"/>
    <w:rsid w:val="00FF0922"/>
    <w:rsid w:val="00FF0AD8"/>
    <w:rsid w:val="00FF0D6A"/>
    <w:rsid w:val="00FF17A6"/>
    <w:rsid w:val="00FF1E75"/>
    <w:rsid w:val="00FF2448"/>
    <w:rsid w:val="00FF2AA2"/>
    <w:rsid w:val="00FF2F41"/>
    <w:rsid w:val="00FF329F"/>
    <w:rsid w:val="00FF376E"/>
    <w:rsid w:val="00FF381E"/>
    <w:rsid w:val="00FF385E"/>
    <w:rsid w:val="00FF406E"/>
    <w:rsid w:val="00FF4456"/>
    <w:rsid w:val="00FF4972"/>
    <w:rsid w:val="00FF4C30"/>
    <w:rsid w:val="00FF4DFA"/>
    <w:rsid w:val="00FF52DB"/>
    <w:rsid w:val="00FF546D"/>
    <w:rsid w:val="00FF54AD"/>
    <w:rsid w:val="00FF5EE2"/>
    <w:rsid w:val="00FF62A5"/>
    <w:rsid w:val="00FF6A18"/>
    <w:rsid w:val="00FF6DD7"/>
    <w:rsid w:val="00FF7620"/>
    <w:rsid w:val="00FF766B"/>
    <w:rsid w:val="00FF7AAB"/>
    <w:rsid w:val="00FF7D10"/>
    <w:rsid w:val="00FF7D2E"/>
    <w:rsid w:val="08C8368E"/>
    <w:rsid w:val="0AF642F5"/>
    <w:rsid w:val="0D150191"/>
    <w:rsid w:val="0DC51B4A"/>
    <w:rsid w:val="0E7F2DD4"/>
    <w:rsid w:val="0F9D2C6D"/>
    <w:rsid w:val="19AD34F3"/>
    <w:rsid w:val="23573096"/>
    <w:rsid w:val="27092E5C"/>
    <w:rsid w:val="279604CC"/>
    <w:rsid w:val="280E44CD"/>
    <w:rsid w:val="2A2D79E1"/>
    <w:rsid w:val="2D7A2C36"/>
    <w:rsid w:val="30D53BBD"/>
    <w:rsid w:val="3240775C"/>
    <w:rsid w:val="336B10DA"/>
    <w:rsid w:val="3B0E284D"/>
    <w:rsid w:val="3EA422E1"/>
    <w:rsid w:val="44E01446"/>
    <w:rsid w:val="44E7099F"/>
    <w:rsid w:val="452A3A83"/>
    <w:rsid w:val="4CEE0089"/>
    <w:rsid w:val="4EF96FEE"/>
    <w:rsid w:val="52622141"/>
    <w:rsid w:val="55424C66"/>
    <w:rsid w:val="5BDF0081"/>
    <w:rsid w:val="5BFA655A"/>
    <w:rsid w:val="61506C46"/>
    <w:rsid w:val="67E80CD0"/>
    <w:rsid w:val="6B60165B"/>
    <w:rsid w:val="6B881D03"/>
    <w:rsid w:val="6BA727A3"/>
    <w:rsid w:val="6CCE0FAD"/>
    <w:rsid w:val="6E062E14"/>
    <w:rsid w:val="6E5813DE"/>
    <w:rsid w:val="6F104E70"/>
    <w:rsid w:val="71004810"/>
    <w:rsid w:val="71470B70"/>
    <w:rsid w:val="740D58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rules v:ext="edit">
        <o:r id="V:Rule1" type="connector" idref="#직선 화살표 연결선 664"/>
        <o:r id="V:Rule2" type="connector" idref="#직선 화살표 연결선 668"/>
        <o:r id="V:Rule3" type="connector" idref="#직선 화살표 연결선 669"/>
        <o:r id="V:Rule4" type="connector" idref="#직선 화살표 연결선 670"/>
        <o:r id="V:Rule5" type="connector" idref="#직선 화살표 연결선 671"/>
        <o:r id="V:Rule6" type="connector" idref="#직선 화살표 연결선 739"/>
        <o:r id="V:Rule7" type="connector" idref="#직선 화살표 연결선 740"/>
        <o:r id="V:Rule8" type="connector" idref="#직선 화살표 연결선 743"/>
        <o:r id="V:Rule9" type="connector" idref="#직선 화살표 연결선 744"/>
        <o:r id="V:Rule10" type="connector" idref="#직선 화살표 연결선 745"/>
        <o:r id="V:Rule11" type="connector" idref="#직선 화살표 연결선 746"/>
        <o:r id="V:Rule12" type="connector" idref="#직선 화살표 연결선 753"/>
        <o:r id="V:Rule13" type="connector" idref="#직선 화살표 연결선 755"/>
        <o:r id="V:Rule14" type="connector" idref="#직선 화살표 연결선 757"/>
        <o:r id="V:Rule15" type="connector" idref="#직선 화살표 연결선 758"/>
        <o:r id="V:Rule16" type="connector" idref="#직선 화살표 연결선 761"/>
        <o:r id="V:Rule17" type="connector" idref="#직선 화살표 연결선 764"/>
        <o:r id="V:Rule18" type="connector" idref="#직선 화살표 연결선 632"/>
        <o:r id="V:Rule19" type="connector" idref="#직선 화살표 연결선 633"/>
        <o:r id="V:Rule20" type="connector" idref="#직선 화살표 연결선 633"/>
        <o:r id="V:Rule21" type="connector" idref="#직선 화살표 연결선 633"/>
        <o:r id="V:Rule22" type="connector" idref="#직선 화살표 연결선 24"/>
        <o:r id="V:Rule23" type="connector" idref="#직선 화살표 연결선 26"/>
        <o:r id="V:Rule24" type="connector" idref="#직선 화살표 연결선 30"/>
        <o:r id="V:Rule25" type="connector" idref="#직선 화살표 연결선 28"/>
        <o:r id="V:Rule26" type="callout" idref="#설명선: 굽은 선(강조선) 3"/>
        <o:r id="V:Rule27" type="connector" idref="#직선 화살표 연결선 21"/>
        <o:r id="V:Rule28" type="connector" idref="#직선 화살표 연결선 17"/>
        <o:r id="V:Rule29" type="connector" idref="#직선 화살표 연결선 24"/>
        <o:r id="V:Rule30" type="connector" idref="#직선 화살표 연결선 11"/>
        <o:r id="V:Rule31" type="connector" idref="#직선 화살표 연결선 21"/>
        <o:r id="V:Rule32" type="connector" idref="#직선 화살표 연결선 30"/>
        <o:r id="V:Rule33" type="connector" idref="#직선 화살표 연결선 632"/>
        <o:r id="V:Rule34" type="connector" idref="#직선 화살표 연결선 633"/>
        <o:r id="V:Rule35" type="connector" idref="#직선 화살표 연결선 24"/>
        <o:r id="V:Rule36" type="connector" idref="#직선 화살표 연결선 26"/>
        <o:r id="V:Rule37" type="connector" idref="#직선 화살표 연결선 30"/>
        <o:r id="V:Rule38" type="connector" idref="#직선 화살표 연결선 28"/>
        <o:r id="V:Rule39" type="callout" idref="#설명선: 굽은 선(강조선) 3"/>
        <o:r id="V:Rule40" type="connector" idref="#직선 화살표 연결선 21"/>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Malgun Gothic"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unhideWhenUsed="0" w:uiPriority="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Calibri" w:hAnsi="Calibri" w:eastAsia="Malgun Gothic" w:cstheme="minorBidi"/>
      <w:kern w:val="2"/>
      <w:sz w:val="24"/>
      <w:szCs w:val="24"/>
      <w:lang w:val="en-US" w:eastAsia="zh-TW" w:bidi="ar-SA"/>
    </w:rPr>
  </w:style>
  <w:style w:type="paragraph" w:styleId="2">
    <w:name w:val="heading 1"/>
    <w:basedOn w:val="1"/>
    <w:next w:val="1"/>
    <w:link w:val="36"/>
    <w:autoRedefine/>
    <w:qFormat/>
    <w:uiPriority w:val="0"/>
    <w:pPr>
      <w:widowControl w:val="0"/>
      <w:autoSpaceDE w:val="0"/>
      <w:autoSpaceDN w:val="0"/>
      <w:spacing w:before="240" w:after="120" w:line="360" w:lineRule="auto"/>
      <w:ind w:left="907" w:hanging="907"/>
      <w:outlineLvl w:val="0"/>
    </w:pPr>
    <w:rPr>
      <w:rFonts w:eastAsia="Microsoft JhengHei" w:cs="Arial"/>
      <w:b/>
      <w:color w:val="000000" w:themeColor="text1"/>
      <w:sz w:val="44"/>
      <w:szCs w:val="32"/>
      <w:lang w:eastAsia="en-US"/>
    </w:rPr>
  </w:style>
  <w:style w:type="paragraph" w:styleId="3">
    <w:name w:val="heading 2"/>
    <w:basedOn w:val="1"/>
    <w:next w:val="1"/>
    <w:link w:val="37"/>
    <w:autoRedefine/>
    <w:unhideWhenUsed/>
    <w:qFormat/>
    <w:uiPriority w:val="0"/>
    <w:pPr>
      <w:widowControl w:val="0"/>
      <w:numPr>
        <w:ilvl w:val="1"/>
        <w:numId w:val="1"/>
      </w:numPr>
      <w:autoSpaceDE w:val="0"/>
      <w:autoSpaceDN w:val="0"/>
      <w:spacing w:before="240" w:after="120"/>
      <w:outlineLvl w:val="1"/>
    </w:pPr>
    <w:rPr>
      <w:rFonts w:cs="Calibri"/>
      <w:b/>
      <w:sz w:val="32"/>
      <w:szCs w:val="26"/>
      <w:lang w:eastAsia="en-US"/>
    </w:rPr>
  </w:style>
  <w:style w:type="paragraph" w:styleId="4">
    <w:name w:val="heading 3"/>
    <w:basedOn w:val="1"/>
    <w:next w:val="1"/>
    <w:link w:val="38"/>
    <w:unhideWhenUsed/>
    <w:qFormat/>
    <w:uiPriority w:val="0"/>
    <w:pPr>
      <w:keepNext/>
      <w:keepLines/>
      <w:widowControl w:val="0"/>
      <w:numPr>
        <w:ilvl w:val="2"/>
        <w:numId w:val="1"/>
      </w:numPr>
      <w:autoSpaceDE w:val="0"/>
      <w:autoSpaceDN w:val="0"/>
      <w:spacing w:before="240" w:after="120"/>
      <w:outlineLvl w:val="2"/>
    </w:pPr>
    <w:rPr>
      <w:rFonts w:cstheme="majorBidi"/>
      <w:b/>
      <w:color w:val="000000" w:themeColor="text1"/>
      <w:sz w:val="32"/>
      <w:lang w:eastAsia="en-US"/>
    </w:rPr>
  </w:style>
  <w:style w:type="paragraph" w:styleId="5">
    <w:name w:val="heading 4"/>
    <w:basedOn w:val="6"/>
    <w:next w:val="1"/>
    <w:link w:val="40"/>
    <w:autoRedefine/>
    <w:unhideWhenUsed/>
    <w:qFormat/>
    <w:uiPriority w:val="0"/>
    <w:pPr>
      <w:spacing w:line="276" w:lineRule="auto"/>
      <w:ind w:left="480" w:hanging="480"/>
      <w:outlineLvl w:val="3"/>
    </w:pPr>
    <w:rPr>
      <w:rFonts w:eastAsia="宋体" w:cs="Arial"/>
      <w:bCs/>
      <w:sz w:val="36"/>
      <w:szCs w:val="28"/>
      <w:lang w:eastAsia="zh-TW"/>
    </w:rPr>
  </w:style>
  <w:style w:type="paragraph" w:styleId="7">
    <w:name w:val="heading 5"/>
    <w:basedOn w:val="1"/>
    <w:next w:val="1"/>
    <w:link w:val="41"/>
    <w:unhideWhenUsed/>
    <w:qFormat/>
    <w:uiPriority w:val="9"/>
    <w:pPr>
      <w:keepNext/>
      <w:spacing w:line="720" w:lineRule="auto"/>
      <w:ind w:left="200" w:leftChars="200"/>
      <w:outlineLvl w:val="4"/>
    </w:pPr>
    <w:rPr>
      <w:rFonts w:asciiTheme="majorHAnsi" w:hAnsiTheme="majorHAnsi" w:cstheme="majorBidi"/>
      <w:b/>
      <w:bCs/>
      <w:sz w:val="36"/>
      <w:szCs w:val="36"/>
    </w:rPr>
  </w:style>
  <w:style w:type="paragraph" w:styleId="8">
    <w:name w:val="heading 9"/>
    <w:basedOn w:val="1"/>
    <w:next w:val="1"/>
    <w:link w:val="42"/>
    <w:semiHidden/>
    <w:unhideWhenUsed/>
    <w:qFormat/>
    <w:uiPriority w:val="0"/>
    <w:pPr>
      <w:keepNext/>
      <w:spacing w:line="720" w:lineRule="auto"/>
      <w:ind w:left="400" w:leftChars="400"/>
      <w:outlineLvl w:val="8"/>
    </w:pPr>
    <w:rPr>
      <w:rFonts w:ascii="Cambria" w:hAnsi="Cambria" w:eastAsia="PMingLiU"/>
      <w:sz w:val="36"/>
      <w:szCs w:val="36"/>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customStyle="1" w:styleId="6">
    <w:name w:val="Item"/>
    <w:basedOn w:val="1"/>
    <w:next w:val="1"/>
    <w:link w:val="39"/>
    <w:qFormat/>
    <w:uiPriority w:val="0"/>
    <w:pPr>
      <w:overflowPunct w:val="0"/>
      <w:autoSpaceDE w:val="0"/>
      <w:autoSpaceDN w:val="0"/>
      <w:adjustRightInd w:val="0"/>
      <w:spacing w:before="240" w:after="120"/>
      <w:textAlignment w:val="baseline"/>
    </w:pPr>
    <w:rPr>
      <w:rFonts w:eastAsiaTheme="minorEastAsia"/>
      <w:b/>
      <w:sz w:val="28"/>
      <w:szCs w:val="20"/>
      <w:lang w:eastAsia="en-US"/>
    </w:rPr>
  </w:style>
  <w:style w:type="paragraph" w:styleId="9">
    <w:name w:val="toc 7"/>
    <w:basedOn w:val="1"/>
    <w:next w:val="1"/>
    <w:autoRedefine/>
    <w:unhideWhenUsed/>
    <w:qFormat/>
    <w:uiPriority w:val="39"/>
    <w:pPr>
      <w:ind w:left="1440"/>
    </w:pPr>
    <w:rPr>
      <w:rFonts w:asciiTheme="minorHAnsi" w:eastAsiaTheme="minorHAnsi"/>
      <w:sz w:val="20"/>
      <w:szCs w:val="20"/>
    </w:rPr>
  </w:style>
  <w:style w:type="paragraph" w:styleId="10">
    <w:name w:val="caption"/>
    <w:basedOn w:val="1"/>
    <w:next w:val="1"/>
    <w:unhideWhenUsed/>
    <w:qFormat/>
    <w:uiPriority w:val="0"/>
    <w:pPr>
      <w:widowControl w:val="0"/>
      <w:autoSpaceDE w:val="0"/>
      <w:autoSpaceDN w:val="0"/>
      <w:spacing w:after="200"/>
    </w:pPr>
    <w:rPr>
      <w:rFonts w:eastAsiaTheme="minorEastAsia"/>
      <w:i/>
      <w:iCs/>
      <w:color w:val="000000" w:themeColor="text2"/>
      <w:sz w:val="18"/>
      <w:szCs w:val="18"/>
      <w:lang w:eastAsia="en-US"/>
    </w:rPr>
  </w:style>
  <w:style w:type="paragraph" w:styleId="11">
    <w:name w:val="Document Map"/>
    <w:basedOn w:val="1"/>
    <w:link w:val="63"/>
    <w:semiHidden/>
    <w:unhideWhenUsed/>
    <w:qFormat/>
    <w:uiPriority w:val="99"/>
    <w:rPr>
      <w:rFonts w:ascii="Helvetica" w:hAnsi="Helvetica"/>
    </w:rPr>
  </w:style>
  <w:style w:type="paragraph" w:styleId="12">
    <w:name w:val="annotation text"/>
    <w:basedOn w:val="1"/>
    <w:link w:val="47"/>
    <w:unhideWhenUsed/>
    <w:qFormat/>
    <w:uiPriority w:val="99"/>
    <w:pPr>
      <w:overflowPunct w:val="0"/>
      <w:autoSpaceDE w:val="0"/>
      <w:autoSpaceDN w:val="0"/>
      <w:adjustRightInd w:val="0"/>
      <w:textAlignment w:val="baseline"/>
    </w:pPr>
    <w:rPr>
      <w:rFonts w:eastAsiaTheme="minorEastAsia"/>
      <w:sz w:val="20"/>
      <w:szCs w:val="20"/>
      <w:lang w:eastAsia="en-US"/>
    </w:rPr>
  </w:style>
  <w:style w:type="paragraph" w:styleId="13">
    <w:name w:val="toc 5"/>
    <w:basedOn w:val="1"/>
    <w:next w:val="1"/>
    <w:autoRedefine/>
    <w:unhideWhenUsed/>
    <w:qFormat/>
    <w:uiPriority w:val="39"/>
    <w:pPr>
      <w:ind w:left="960"/>
    </w:pPr>
    <w:rPr>
      <w:rFonts w:asciiTheme="minorHAnsi" w:eastAsiaTheme="minorHAnsi"/>
      <w:sz w:val="20"/>
      <w:szCs w:val="20"/>
    </w:rPr>
  </w:style>
  <w:style w:type="paragraph" w:styleId="14">
    <w:name w:val="toc 3"/>
    <w:basedOn w:val="1"/>
    <w:next w:val="1"/>
    <w:autoRedefine/>
    <w:unhideWhenUsed/>
    <w:qFormat/>
    <w:uiPriority w:val="39"/>
    <w:pPr>
      <w:ind w:left="480"/>
    </w:pPr>
    <w:rPr>
      <w:rFonts w:asciiTheme="minorHAnsi" w:eastAsiaTheme="minorHAnsi"/>
      <w:sz w:val="20"/>
      <w:szCs w:val="20"/>
    </w:rPr>
  </w:style>
  <w:style w:type="paragraph" w:styleId="15">
    <w:name w:val="toc 8"/>
    <w:basedOn w:val="1"/>
    <w:next w:val="1"/>
    <w:autoRedefine/>
    <w:unhideWhenUsed/>
    <w:qFormat/>
    <w:uiPriority w:val="39"/>
    <w:pPr>
      <w:ind w:left="1680"/>
    </w:pPr>
    <w:rPr>
      <w:rFonts w:asciiTheme="minorHAnsi" w:eastAsiaTheme="minorHAnsi"/>
      <w:sz w:val="20"/>
      <w:szCs w:val="20"/>
    </w:rPr>
  </w:style>
  <w:style w:type="paragraph" w:styleId="16">
    <w:name w:val="Balloon Text"/>
    <w:basedOn w:val="1"/>
    <w:link w:val="48"/>
    <w:semiHidden/>
    <w:unhideWhenUsed/>
    <w:qFormat/>
    <w:uiPriority w:val="99"/>
    <w:pPr>
      <w:widowControl w:val="0"/>
      <w:autoSpaceDE w:val="0"/>
      <w:autoSpaceDN w:val="0"/>
    </w:pPr>
    <w:rPr>
      <w:rFonts w:ascii="Malgun Gothic" w:eastAsiaTheme="minorEastAsia"/>
      <w:sz w:val="18"/>
      <w:szCs w:val="18"/>
      <w:lang w:eastAsia="en-US"/>
    </w:rPr>
  </w:style>
  <w:style w:type="paragraph" w:styleId="17">
    <w:name w:val="footer"/>
    <w:basedOn w:val="1"/>
    <w:link w:val="44"/>
    <w:unhideWhenUsed/>
    <w:qFormat/>
    <w:uiPriority w:val="99"/>
    <w:pPr>
      <w:widowControl w:val="0"/>
      <w:tabs>
        <w:tab w:val="center" w:pos="4680"/>
        <w:tab w:val="right" w:pos="9360"/>
      </w:tabs>
      <w:autoSpaceDE w:val="0"/>
      <w:autoSpaceDN w:val="0"/>
    </w:pPr>
    <w:rPr>
      <w:rFonts w:eastAsiaTheme="minorEastAsia"/>
      <w:sz w:val="22"/>
      <w:szCs w:val="20"/>
      <w:lang w:eastAsia="en-US"/>
    </w:rPr>
  </w:style>
  <w:style w:type="paragraph" w:styleId="18">
    <w:name w:val="header"/>
    <w:basedOn w:val="1"/>
    <w:link w:val="43"/>
    <w:unhideWhenUsed/>
    <w:qFormat/>
    <w:uiPriority w:val="0"/>
    <w:pPr>
      <w:widowControl w:val="0"/>
      <w:tabs>
        <w:tab w:val="center" w:pos="4680"/>
        <w:tab w:val="right" w:pos="9360"/>
      </w:tabs>
      <w:autoSpaceDE w:val="0"/>
      <w:autoSpaceDN w:val="0"/>
    </w:pPr>
    <w:rPr>
      <w:rFonts w:eastAsiaTheme="minorEastAsia"/>
      <w:sz w:val="22"/>
      <w:szCs w:val="20"/>
      <w:lang w:eastAsia="en-US"/>
    </w:rPr>
  </w:style>
  <w:style w:type="paragraph" w:styleId="19">
    <w:name w:val="toc 1"/>
    <w:basedOn w:val="1"/>
    <w:next w:val="1"/>
    <w:autoRedefine/>
    <w:qFormat/>
    <w:uiPriority w:val="39"/>
    <w:pPr>
      <w:spacing w:before="120"/>
    </w:pPr>
    <w:rPr>
      <w:rFonts w:asciiTheme="minorHAnsi" w:eastAsiaTheme="minorHAnsi"/>
      <w:b/>
      <w:bCs/>
      <w:i/>
      <w:iCs/>
    </w:rPr>
  </w:style>
  <w:style w:type="paragraph" w:styleId="20">
    <w:name w:val="toc 4"/>
    <w:basedOn w:val="1"/>
    <w:next w:val="1"/>
    <w:autoRedefine/>
    <w:unhideWhenUsed/>
    <w:qFormat/>
    <w:uiPriority w:val="39"/>
    <w:pPr>
      <w:ind w:left="720"/>
    </w:pPr>
    <w:rPr>
      <w:rFonts w:asciiTheme="minorHAnsi" w:eastAsiaTheme="minorHAnsi"/>
      <w:sz w:val="20"/>
      <w:szCs w:val="20"/>
    </w:rPr>
  </w:style>
  <w:style w:type="paragraph" w:styleId="21">
    <w:name w:val="toc 6"/>
    <w:basedOn w:val="1"/>
    <w:next w:val="1"/>
    <w:autoRedefine/>
    <w:unhideWhenUsed/>
    <w:qFormat/>
    <w:uiPriority w:val="39"/>
    <w:pPr>
      <w:ind w:left="1200"/>
    </w:pPr>
    <w:rPr>
      <w:rFonts w:asciiTheme="minorHAnsi" w:eastAsiaTheme="minorHAnsi"/>
      <w:sz w:val="20"/>
      <w:szCs w:val="20"/>
    </w:rPr>
  </w:style>
  <w:style w:type="paragraph" w:styleId="22">
    <w:name w:val="toc 2"/>
    <w:basedOn w:val="1"/>
    <w:next w:val="1"/>
    <w:autoRedefine/>
    <w:unhideWhenUsed/>
    <w:qFormat/>
    <w:uiPriority w:val="39"/>
    <w:pPr>
      <w:spacing w:before="120"/>
      <w:ind w:left="240"/>
    </w:pPr>
    <w:rPr>
      <w:rFonts w:asciiTheme="minorHAnsi" w:eastAsiaTheme="minorHAnsi"/>
      <w:b/>
      <w:bCs/>
      <w:sz w:val="22"/>
      <w:szCs w:val="22"/>
    </w:rPr>
  </w:style>
  <w:style w:type="paragraph" w:styleId="23">
    <w:name w:val="toc 9"/>
    <w:basedOn w:val="1"/>
    <w:next w:val="1"/>
    <w:autoRedefine/>
    <w:unhideWhenUsed/>
    <w:qFormat/>
    <w:uiPriority w:val="39"/>
    <w:pPr>
      <w:ind w:left="1920"/>
    </w:pPr>
    <w:rPr>
      <w:rFonts w:asciiTheme="minorHAnsi" w:eastAsiaTheme="minorHAnsi"/>
      <w:sz w:val="20"/>
      <w:szCs w:val="20"/>
    </w:rPr>
  </w:style>
  <w:style w:type="paragraph" w:styleId="24">
    <w:name w:val="HTML Preformatted"/>
    <w:basedOn w:val="1"/>
    <w:link w:val="73"/>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eastAsia="宋体" w:cs="宋体"/>
      <w:kern w:val="0"/>
      <w:lang w:eastAsia="zh-CN"/>
    </w:rPr>
  </w:style>
  <w:style w:type="paragraph" w:styleId="25">
    <w:name w:val="Normal (Web)"/>
    <w:basedOn w:val="1"/>
    <w:unhideWhenUsed/>
    <w:qFormat/>
    <w:uiPriority w:val="99"/>
    <w:pPr>
      <w:spacing w:before="100" w:beforeAutospacing="1" w:after="100" w:afterAutospacing="1"/>
    </w:pPr>
    <w:rPr>
      <w:lang w:eastAsia="ja-JP"/>
    </w:rPr>
  </w:style>
  <w:style w:type="paragraph" w:styleId="26">
    <w:name w:val="Title"/>
    <w:basedOn w:val="1"/>
    <w:next w:val="1"/>
    <w:link w:val="53"/>
    <w:qFormat/>
    <w:uiPriority w:val="10"/>
    <w:pPr>
      <w:widowControl w:val="0"/>
      <w:autoSpaceDE w:val="0"/>
      <w:autoSpaceDN w:val="0"/>
      <w:contextualSpacing/>
    </w:pPr>
    <w:rPr>
      <w:rFonts w:cstheme="majorBidi"/>
      <w:b/>
      <w:spacing w:val="-10"/>
      <w:kern w:val="28"/>
      <w:sz w:val="72"/>
      <w:szCs w:val="56"/>
      <w:lang w:eastAsia="en-US"/>
    </w:rPr>
  </w:style>
  <w:style w:type="paragraph" w:styleId="27">
    <w:name w:val="annotation subject"/>
    <w:basedOn w:val="12"/>
    <w:next w:val="12"/>
    <w:link w:val="49"/>
    <w:semiHidden/>
    <w:unhideWhenUsed/>
    <w:qFormat/>
    <w:uiPriority w:val="99"/>
    <w:pPr>
      <w:widowControl w:val="0"/>
      <w:overflowPunct/>
      <w:adjustRightInd/>
      <w:jc w:val="both"/>
      <w:textAlignment w:val="auto"/>
    </w:pPr>
    <w:rPr>
      <w:b/>
      <w:bCs/>
    </w:rPr>
  </w:style>
  <w:style w:type="table" w:styleId="29">
    <w:name w:val="Table Grid"/>
    <w:basedOn w:val="28"/>
    <w:unhideWhenUsed/>
    <w:qFormat/>
    <w:uiPriority w:val="0"/>
    <w:pPr>
      <w:spacing w:after="0" w:line="240" w:lineRule="auto"/>
    </w:pPr>
    <w:rPr>
      <w:rFonts w:ascii="Times New Roman" w:hAnsi="Times New Roman" w:cs="Times New Roman" w:eastAsiaTheme="minorEastAsia"/>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22"/>
    <w:rPr>
      <w:b/>
      <w:bCs/>
    </w:rPr>
  </w:style>
  <w:style w:type="character" w:styleId="32">
    <w:name w:val="page number"/>
    <w:basedOn w:val="30"/>
    <w:qFormat/>
    <w:uiPriority w:val="0"/>
  </w:style>
  <w:style w:type="character" w:styleId="33">
    <w:name w:val="FollowedHyperlink"/>
    <w:basedOn w:val="30"/>
    <w:semiHidden/>
    <w:unhideWhenUsed/>
    <w:qFormat/>
    <w:uiPriority w:val="99"/>
    <w:rPr>
      <w:color w:val="919191" w:themeColor="followedHyperlink"/>
      <w:u w:val="single"/>
    </w:rPr>
  </w:style>
  <w:style w:type="character" w:styleId="34">
    <w:name w:val="Hyperlink"/>
    <w:basedOn w:val="30"/>
    <w:qFormat/>
    <w:uiPriority w:val="99"/>
    <w:rPr>
      <w:rFonts w:ascii="Calibri" w:hAnsi="Calibri"/>
      <w:color w:val="0000FF"/>
      <w:sz w:val="24"/>
      <w:u w:val="single"/>
    </w:rPr>
  </w:style>
  <w:style w:type="character" w:styleId="35">
    <w:name w:val="annotation reference"/>
    <w:basedOn w:val="30"/>
    <w:semiHidden/>
    <w:unhideWhenUsed/>
    <w:qFormat/>
    <w:uiPriority w:val="99"/>
    <w:rPr>
      <w:sz w:val="16"/>
      <w:szCs w:val="16"/>
    </w:rPr>
  </w:style>
  <w:style w:type="character" w:customStyle="1" w:styleId="36">
    <w:name w:val="标题 1 字符"/>
    <w:basedOn w:val="30"/>
    <w:link w:val="2"/>
    <w:qFormat/>
    <w:uiPriority w:val="0"/>
    <w:rPr>
      <w:rFonts w:eastAsia="Microsoft JhengHei" w:cs="Arial"/>
      <w:b/>
      <w:color w:val="000000" w:themeColor="text1"/>
      <w:sz w:val="44"/>
      <w:szCs w:val="32"/>
      <w:lang w:eastAsia="en-US"/>
    </w:rPr>
  </w:style>
  <w:style w:type="character" w:customStyle="1" w:styleId="37">
    <w:name w:val="标题 2 字符"/>
    <w:basedOn w:val="30"/>
    <w:link w:val="3"/>
    <w:qFormat/>
    <w:uiPriority w:val="0"/>
    <w:rPr>
      <w:rFonts w:cs="Calibri"/>
      <w:b/>
      <w:sz w:val="32"/>
      <w:szCs w:val="26"/>
      <w:lang w:eastAsia="en-US"/>
    </w:rPr>
  </w:style>
  <w:style w:type="character" w:customStyle="1" w:styleId="38">
    <w:name w:val="标题 3 字符"/>
    <w:basedOn w:val="30"/>
    <w:link w:val="4"/>
    <w:qFormat/>
    <w:uiPriority w:val="0"/>
    <w:rPr>
      <w:rFonts w:eastAsiaTheme="majorEastAsia" w:cstheme="majorBidi"/>
      <w:b/>
      <w:color w:val="000000" w:themeColor="text1"/>
      <w:sz w:val="32"/>
      <w:szCs w:val="24"/>
      <w:lang w:eastAsia="en-US"/>
    </w:rPr>
  </w:style>
  <w:style w:type="character" w:customStyle="1" w:styleId="39">
    <w:name w:val="Item Char"/>
    <w:basedOn w:val="30"/>
    <w:link w:val="6"/>
    <w:qFormat/>
    <w:uiPriority w:val="0"/>
    <w:rPr>
      <w:rFonts w:cs="Times New Roman" w:eastAsiaTheme="minorEastAsia"/>
      <w:b/>
      <w:sz w:val="28"/>
      <w:szCs w:val="20"/>
      <w:lang w:eastAsia="en-US"/>
    </w:rPr>
  </w:style>
  <w:style w:type="character" w:customStyle="1" w:styleId="40">
    <w:name w:val="标题 4 字符"/>
    <w:basedOn w:val="30"/>
    <w:link w:val="5"/>
    <w:qFormat/>
    <w:uiPriority w:val="0"/>
    <w:rPr>
      <w:rFonts w:ascii="Arial" w:hAnsi="Arial" w:eastAsia="宋体" w:cs="Arial"/>
      <w:b/>
      <w:bCs/>
      <w:sz w:val="36"/>
      <w:szCs w:val="28"/>
    </w:rPr>
  </w:style>
  <w:style w:type="character" w:customStyle="1" w:styleId="41">
    <w:name w:val="标题 5 字符"/>
    <w:basedOn w:val="30"/>
    <w:link w:val="7"/>
    <w:qFormat/>
    <w:uiPriority w:val="9"/>
    <w:rPr>
      <w:rFonts w:asciiTheme="majorHAnsi" w:hAnsiTheme="majorHAnsi" w:eastAsiaTheme="majorEastAsia" w:cstheme="majorBidi"/>
      <w:b/>
      <w:bCs/>
      <w:sz w:val="36"/>
      <w:szCs w:val="36"/>
    </w:rPr>
  </w:style>
  <w:style w:type="character" w:customStyle="1" w:styleId="42">
    <w:name w:val="标题 9 字符"/>
    <w:basedOn w:val="30"/>
    <w:link w:val="8"/>
    <w:semiHidden/>
    <w:qFormat/>
    <w:uiPriority w:val="0"/>
    <w:rPr>
      <w:rFonts w:ascii="Cambria" w:hAnsi="Cambria" w:eastAsia="PMingLiU" w:cs="Times New Roman"/>
      <w:kern w:val="2"/>
      <w:sz w:val="36"/>
      <w:szCs w:val="36"/>
    </w:rPr>
  </w:style>
  <w:style w:type="character" w:customStyle="1" w:styleId="43">
    <w:name w:val="页眉 字符"/>
    <w:basedOn w:val="30"/>
    <w:link w:val="18"/>
    <w:qFormat/>
    <w:uiPriority w:val="99"/>
  </w:style>
  <w:style w:type="character" w:customStyle="1" w:styleId="44">
    <w:name w:val="页脚 字符"/>
    <w:basedOn w:val="30"/>
    <w:link w:val="17"/>
    <w:qFormat/>
    <w:uiPriority w:val="99"/>
  </w:style>
  <w:style w:type="paragraph" w:customStyle="1" w:styleId="45">
    <w:name w:val="Typ Def"/>
    <w:basedOn w:val="1"/>
    <w:link w:val="46"/>
    <w:qFormat/>
    <w:uiPriority w:val="0"/>
    <w:pPr>
      <w:numPr>
        <w:ilvl w:val="0"/>
        <w:numId w:val="2"/>
      </w:numPr>
      <w:spacing w:before="240" w:after="120"/>
      <w:ind w:left="425" w:hanging="357"/>
      <w:contextualSpacing/>
    </w:pPr>
    <w:rPr>
      <w:rFonts w:ascii="Consolas" w:hAnsi="Consolas"/>
    </w:rPr>
  </w:style>
  <w:style w:type="character" w:customStyle="1" w:styleId="46">
    <w:name w:val="Typ Def Char"/>
    <w:basedOn w:val="30"/>
    <w:link w:val="45"/>
    <w:qFormat/>
    <w:uiPriority w:val="0"/>
    <w:rPr>
      <w:rFonts w:ascii="Consolas" w:hAnsi="Consolas" w:cs="Times New Roman" w:eastAsiaTheme="majorEastAsia"/>
      <w:szCs w:val="24"/>
    </w:rPr>
  </w:style>
  <w:style w:type="character" w:customStyle="1" w:styleId="47">
    <w:name w:val="批注文字 字符"/>
    <w:basedOn w:val="30"/>
    <w:link w:val="12"/>
    <w:qFormat/>
    <w:uiPriority w:val="99"/>
    <w:rPr>
      <w:rFonts w:ascii="Times New Roman" w:hAnsi="Times New Roman" w:cs="Times New Roman" w:eastAsiaTheme="minorEastAsia"/>
      <w:sz w:val="20"/>
      <w:szCs w:val="20"/>
      <w:lang w:eastAsia="en-US"/>
    </w:rPr>
  </w:style>
  <w:style w:type="character" w:customStyle="1" w:styleId="48">
    <w:name w:val="批注框文本 字符"/>
    <w:basedOn w:val="30"/>
    <w:link w:val="16"/>
    <w:semiHidden/>
    <w:qFormat/>
    <w:uiPriority w:val="99"/>
    <w:rPr>
      <w:rFonts w:ascii="Malgun Gothic"/>
      <w:sz w:val="18"/>
      <w:szCs w:val="18"/>
    </w:rPr>
  </w:style>
  <w:style w:type="character" w:customStyle="1" w:styleId="49">
    <w:name w:val="批注主题 字符"/>
    <w:basedOn w:val="47"/>
    <w:link w:val="27"/>
    <w:semiHidden/>
    <w:qFormat/>
    <w:uiPriority w:val="99"/>
    <w:rPr>
      <w:rFonts w:ascii="Times New Roman" w:hAnsi="Times New Roman" w:cs="Times New Roman" w:eastAsiaTheme="minorEastAsia"/>
      <w:b/>
      <w:bCs/>
      <w:sz w:val="20"/>
      <w:szCs w:val="20"/>
      <w:lang w:eastAsia="en-US"/>
    </w:rPr>
  </w:style>
  <w:style w:type="character" w:customStyle="1" w:styleId="50">
    <w:name w:val="확인되지 않은 멘션1"/>
    <w:basedOn w:val="30"/>
    <w:semiHidden/>
    <w:unhideWhenUsed/>
    <w:qFormat/>
    <w:uiPriority w:val="99"/>
    <w:rPr>
      <w:color w:val="808080"/>
      <w:shd w:val="clear" w:color="auto" w:fill="E6E6E6"/>
    </w:rPr>
  </w:style>
  <w:style w:type="paragraph" w:styleId="51">
    <w:name w:val="List Paragraph"/>
    <w:basedOn w:val="1"/>
    <w:qFormat/>
    <w:uiPriority w:val="34"/>
    <w:pPr>
      <w:widowControl w:val="0"/>
      <w:ind w:left="480" w:leftChars="200"/>
    </w:pPr>
    <w:rPr>
      <w:rFonts w:eastAsia="PMingLiU"/>
    </w:rPr>
  </w:style>
  <w:style w:type="paragraph" w:customStyle="1" w:styleId="52">
    <w:name w:val="TOC Heading"/>
    <w:basedOn w:val="2"/>
    <w:next w:val="1"/>
    <w:unhideWhenUsed/>
    <w:qFormat/>
    <w:uiPriority w:val="39"/>
    <w:pPr>
      <w:widowControl/>
      <w:autoSpaceDE/>
      <w:autoSpaceDN/>
      <w:spacing w:before="480" w:line="276" w:lineRule="auto"/>
      <w:ind w:left="0" w:firstLine="0"/>
    </w:pPr>
    <w:rPr>
      <w:rFonts w:eastAsia="PMingLiU" w:cs="Times New Roman"/>
      <w:bCs/>
      <w:caps/>
      <w:szCs w:val="28"/>
    </w:rPr>
  </w:style>
  <w:style w:type="character" w:customStyle="1" w:styleId="53">
    <w:name w:val="标题 字符"/>
    <w:basedOn w:val="30"/>
    <w:link w:val="26"/>
    <w:qFormat/>
    <w:uiPriority w:val="10"/>
    <w:rPr>
      <w:rFonts w:ascii="Times New Roman" w:hAnsi="Times New Roman" w:eastAsiaTheme="majorEastAsia" w:cstheme="majorBidi"/>
      <w:b/>
      <w:spacing w:val="-10"/>
      <w:kern w:val="28"/>
      <w:sz w:val="72"/>
      <w:szCs w:val="56"/>
      <w:lang w:eastAsia="en-US"/>
    </w:rPr>
  </w:style>
  <w:style w:type="paragraph" w:styleId="54">
    <w:name w:val="No Spacing"/>
    <w:qFormat/>
    <w:uiPriority w:val="1"/>
    <w:pPr>
      <w:widowControl w:val="0"/>
      <w:autoSpaceDE w:val="0"/>
      <w:autoSpaceDN w:val="0"/>
      <w:spacing w:after="0" w:line="240" w:lineRule="auto"/>
    </w:pPr>
    <w:rPr>
      <w:rFonts w:ascii="Times New Roman" w:hAnsi="Times New Roman" w:cs="Times New Roman" w:eastAsiaTheme="minorEastAsia"/>
      <w:kern w:val="2"/>
      <w:sz w:val="22"/>
      <w:szCs w:val="20"/>
      <w:lang w:val="en-US" w:eastAsia="en-US" w:bidi="ar-SA"/>
    </w:rPr>
  </w:style>
  <w:style w:type="table" w:customStyle="1" w:styleId="55">
    <w:name w:val="스타일1"/>
    <w:basedOn w:val="28"/>
    <w:qFormat/>
    <w:uiPriority w:val="99"/>
    <w:pPr>
      <w:spacing w:after="0" w:line="240" w:lineRule="auto"/>
    </w:pPr>
    <w:rPr>
      <w:color w:val="000000" w:themeColor="text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bottom w:w="28" w:type="dxa"/>
      </w:tblCellMar>
    </w:tblPr>
    <w:tcPr>
      <w:vAlign w:val="center"/>
    </w:tcPr>
    <w:tblStylePr w:type="firstRow">
      <w:pPr>
        <w:jc w:val="left"/>
      </w:pPr>
      <w:rPr>
        <w:rFonts w:ascii="Calibri" w:hAnsi="Calibri"/>
        <w:color w:val="FFFFFF" w:themeColor="background1"/>
        <w:sz w:val="20"/>
      </w:rPr>
      <w:tcPr>
        <w:shd w:val="clear" w:color="auto" w:fill="000000" w:themeFill="text1"/>
        <w:vAlign w:val="center"/>
      </w:tcPr>
    </w:tblStylePr>
  </w:style>
  <w:style w:type="paragraph" w:customStyle="1" w:styleId="56">
    <w:name w:val="T_body"/>
    <w:basedOn w:val="1"/>
    <w:qFormat/>
    <w:uiPriority w:val="0"/>
    <w:rPr>
      <w:rFonts w:eastAsia="Dotum"/>
      <w:color w:val="000000" w:themeColor="text1"/>
      <w:sz w:val="20"/>
    </w:rPr>
  </w:style>
  <w:style w:type="paragraph" w:customStyle="1" w:styleId="57">
    <w:name w:val="Revision"/>
    <w:hidden/>
    <w:semiHidden/>
    <w:qFormat/>
    <w:uiPriority w:val="99"/>
    <w:pPr>
      <w:spacing w:after="0" w:line="240" w:lineRule="auto"/>
    </w:pPr>
    <w:rPr>
      <w:rFonts w:ascii="Times New Roman" w:hAnsi="Times New Roman" w:eastAsia="Malgun Gothic" w:cs="Times New Roman"/>
      <w:kern w:val="2"/>
      <w:sz w:val="24"/>
      <w:szCs w:val="24"/>
      <w:lang w:val="en-US" w:eastAsia="zh-TW" w:bidi="ar-SA"/>
    </w:rPr>
  </w:style>
  <w:style w:type="paragraph" w:customStyle="1" w:styleId="58">
    <w:name w:val="Syntax"/>
    <w:basedOn w:val="1"/>
    <w:next w:val="1"/>
    <w:autoRedefine/>
    <w:qFormat/>
    <w:uiPriority w:val="0"/>
    <w:pPr>
      <w:ind w:left="720"/>
    </w:pPr>
    <w:rPr>
      <w:rFonts w:eastAsia="Consolas" w:cs="Calibri"/>
      <w:b/>
      <w:kern w:val="0"/>
      <w:szCs w:val="22"/>
      <w:lang w:eastAsia="en-US"/>
    </w:rPr>
  </w:style>
  <w:style w:type="character" w:customStyle="1" w:styleId="59">
    <w:name w:val="Code"/>
    <w:basedOn w:val="30"/>
    <w:qFormat/>
    <w:uiPriority w:val="0"/>
    <w:rPr>
      <w:rFonts w:ascii="Consolas" w:hAnsi="Consolas"/>
      <w:sz w:val="24"/>
    </w:rPr>
  </w:style>
  <w:style w:type="table" w:customStyle="1" w:styleId="60">
    <w:name w:val="表格格線 (淺色)1"/>
    <w:basedOn w:val="28"/>
    <w:qFormat/>
    <w:uiPriority w:val="40"/>
    <w:pPr>
      <w:spacing w:after="0" w:line="240" w:lineRule="auto"/>
    </w:p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61">
    <w:name w:val="純表格 11"/>
    <w:basedOn w:val="28"/>
    <w:qFormat/>
    <w:uiPriority w:val="41"/>
    <w:pPr>
      <w:spacing w:after="0" w:line="240" w:lineRule="auto"/>
    </w:p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62">
    <w:name w:val="純表格 21"/>
    <w:basedOn w:val="28"/>
    <w:qFormat/>
    <w:uiPriority w:val="42"/>
    <w:pPr>
      <w:spacing w:after="0" w:line="240" w:lineRule="auto"/>
    </w:pPr>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character" w:customStyle="1" w:styleId="63">
    <w:name w:val="文档结构图 字符"/>
    <w:basedOn w:val="30"/>
    <w:link w:val="11"/>
    <w:semiHidden/>
    <w:qFormat/>
    <w:uiPriority w:val="99"/>
    <w:rPr>
      <w:rFonts w:ascii="Helvetica" w:hAnsi="Helvetica" w:cs="Times New Roman" w:eastAsiaTheme="majorEastAsia"/>
      <w:szCs w:val="24"/>
    </w:rPr>
  </w:style>
  <w:style w:type="paragraph" w:customStyle="1" w:styleId="64">
    <w:name w:val="T_header"/>
    <w:basedOn w:val="56"/>
    <w:link w:val="65"/>
    <w:qFormat/>
    <w:uiPriority w:val="0"/>
    <w:rPr>
      <w:color w:val="FFFFFF" w:themeColor="background1"/>
    </w:rPr>
  </w:style>
  <w:style w:type="character" w:customStyle="1" w:styleId="65">
    <w:name w:val="T_header Char"/>
    <w:basedOn w:val="30"/>
    <w:link w:val="64"/>
    <w:qFormat/>
    <w:uiPriority w:val="0"/>
    <w:rPr>
      <w:rFonts w:eastAsia="Dotum" w:cs="Times New Roman"/>
      <w:color w:val="FFFFFF" w:themeColor="background1"/>
      <w:sz w:val="20"/>
      <w:szCs w:val="24"/>
    </w:rPr>
  </w:style>
  <w:style w:type="paragraph" w:customStyle="1" w:styleId="66">
    <w:name w:val="Note"/>
    <w:basedOn w:val="1"/>
    <w:link w:val="67"/>
    <w:qFormat/>
    <w:uiPriority w:val="0"/>
    <w:pPr>
      <w:ind w:left="425"/>
    </w:pPr>
    <w:rPr>
      <w:rFonts w:ascii="Consolas" w:hAnsi="Consolas"/>
      <w:sz w:val="20"/>
      <w:szCs w:val="20"/>
    </w:rPr>
  </w:style>
  <w:style w:type="character" w:customStyle="1" w:styleId="67">
    <w:name w:val="Note Char"/>
    <w:basedOn w:val="30"/>
    <w:link w:val="66"/>
    <w:qFormat/>
    <w:uiPriority w:val="0"/>
    <w:rPr>
      <w:rFonts w:ascii="Consolas" w:hAnsi="Consolas" w:cs="Times New Roman" w:eastAsiaTheme="majorEastAsia"/>
      <w:sz w:val="20"/>
      <w:szCs w:val="20"/>
    </w:rPr>
  </w:style>
  <w:style w:type="paragraph" w:customStyle="1" w:styleId="68">
    <w:name w:val="Description"/>
    <w:basedOn w:val="1"/>
    <w:qFormat/>
    <w:uiPriority w:val="0"/>
    <w:rPr>
      <w:rFonts w:eastAsia="Dotum" w:cs="Times New Roman"/>
      <w:color w:val="000000" w:themeColor="text1"/>
    </w:rPr>
  </w:style>
  <w:style w:type="character" w:customStyle="1" w:styleId="69">
    <w:name w:val="Function"/>
    <w:qFormat/>
    <w:uiPriority w:val="1"/>
    <w:rPr>
      <w:rFonts w:ascii="Microsoft Sans Serif" w:hAnsi="Microsoft Sans Serif"/>
      <w:b/>
      <w:color w:val="000000" w:themeColor="text1"/>
      <w:sz w:val="28"/>
    </w:rPr>
  </w:style>
  <w:style w:type="character" w:customStyle="1" w:styleId="70">
    <w:name w:val="未解析的提及項目1"/>
    <w:basedOn w:val="30"/>
    <w:semiHidden/>
    <w:unhideWhenUsed/>
    <w:qFormat/>
    <w:uiPriority w:val="99"/>
    <w:rPr>
      <w:color w:val="605E5C"/>
      <w:shd w:val="clear" w:color="auto" w:fill="E1DFDD"/>
    </w:rPr>
  </w:style>
  <w:style w:type="character" w:customStyle="1" w:styleId="71">
    <w:name w:val="未解析的提及項目2"/>
    <w:basedOn w:val="30"/>
    <w:semiHidden/>
    <w:unhideWhenUsed/>
    <w:qFormat/>
    <w:uiPriority w:val="99"/>
    <w:rPr>
      <w:color w:val="605E5C"/>
      <w:shd w:val="clear" w:color="auto" w:fill="E1DFDD"/>
    </w:rPr>
  </w:style>
  <w:style w:type="character" w:customStyle="1" w:styleId="72">
    <w:name w:val="Unresolved Mention"/>
    <w:basedOn w:val="30"/>
    <w:semiHidden/>
    <w:unhideWhenUsed/>
    <w:qFormat/>
    <w:uiPriority w:val="99"/>
    <w:rPr>
      <w:color w:val="808080"/>
      <w:shd w:val="clear" w:color="auto" w:fill="E6E6E6"/>
    </w:rPr>
  </w:style>
  <w:style w:type="character" w:customStyle="1" w:styleId="73">
    <w:name w:val="HTML 预设格式 字符"/>
    <w:basedOn w:val="30"/>
    <w:link w:val="24"/>
    <w:qFormat/>
    <w:uiPriority w:val="99"/>
    <w:rPr>
      <w:rFonts w:ascii="宋体" w:hAnsi="宋体" w:eastAsia="宋体" w:cs="宋体"/>
      <w:kern w:val="0"/>
      <w:lang w:eastAsia="zh-CN"/>
    </w:rPr>
  </w:style>
  <w:style w:type="paragraph" w:customStyle="1" w:styleId="74">
    <w:name w:val="Default"/>
    <w:qFormat/>
    <w:uiPriority w:val="0"/>
    <w:pPr>
      <w:widowControl w:val="0"/>
      <w:autoSpaceDE w:val="0"/>
      <w:autoSpaceDN w:val="0"/>
      <w:adjustRightInd w:val="0"/>
      <w:spacing w:after="0" w:line="240" w:lineRule="auto"/>
    </w:pPr>
    <w:rPr>
      <w:rFonts w:ascii="Calibri" w:hAnsi="Calibri" w:eastAsia="Malgun Gothic" w:cs="Calibri"/>
      <w:color w:val="000000"/>
      <w:kern w:val="0"/>
      <w:sz w:val="24"/>
      <w:szCs w:val="24"/>
      <w:lang w:val="en-US" w:eastAsia="zh-TW"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회색조">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w="12700"/>
      </a:spPr>
      <a:bodyPr rot="0" spcFirstLastPara="0" vertOverflow="overflow" horzOverflow="overflow" vert="horz" wrap="square" lIns="91440" tIns="45720" rIns="91440" bIns="45720" numCol="1" spcCol="0" rtlCol="0" fromWordArt="0" anchor="ctr" anchorCtr="0" forceAA="0" compatLnSpc="1">
        <a:noAutofit/>
      </a:bodyPr>
      <a:lstStyle/>
      <a:style>
        <a:lnRef idx="2">
          <a:schemeClr val="accent6"/>
        </a:lnRef>
        <a:fillRef idx="1">
          <a:schemeClr val="lt1"/>
        </a:fillRef>
        <a:effectRef idx="0">
          <a:schemeClr val="accent6"/>
        </a:effectRef>
        <a:fontRef idx="minor">
          <a:schemeClr val="dk1"/>
        </a:fontRef>
      </a:style>
    </a:spDef>
    <a:lnDef>
      <a:spPr>
        <a:ln w="12700"/>
      </a:spPr>
      <a:bodyPr/>
      <a:lstStyle/>
      <a:style>
        <a:lnRef idx="1">
          <a:schemeClr val="dk1"/>
        </a:lnRef>
        <a:fillRef idx="0">
          <a:schemeClr val="dk1"/>
        </a:fillRef>
        <a:effectRef idx="0">
          <a:schemeClr val="dk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Info spid="_x0000_s1025"/>
    <customShpInfo spid="_x0000_s2873"/>
    <customShpInfo spid="_x0000_s2874"/>
    <customShpInfo spid="_x0000_s2875"/>
    <customShpInfo spid="_x0000_s2876"/>
    <customShpInfo spid="_x0000_s2877"/>
    <customShpInfo spid="_x0000_s2878"/>
    <customShpInfo spid="_x0000_s2879"/>
    <customShpInfo spid="_x0000_s2880"/>
    <customShpInfo spid="_x0000_s2881"/>
    <customShpInfo spid="_x0000_s2882"/>
    <customShpInfo spid="_x0000_s2883"/>
    <customShpInfo spid="_x0000_s2884"/>
    <customShpInfo spid="_x0000_s2885"/>
    <customShpInfo spid="_x0000_s2886"/>
    <customShpInfo spid="_x0000_s2887"/>
    <customShpInfo spid="_x0000_s2872"/>
    <customShpInfo spid="_x0000_s2071"/>
    <customShpInfo spid="_x0000_s2067"/>
    <customShpInfo spid="_x0000_s2068"/>
    <customShpInfo spid="_x0000_s2069"/>
    <customShpInfo spid="_x0000_s2070"/>
    <customShpInfo spid="_x0000_s2072"/>
    <customShpInfo spid="_x0000_s2073"/>
    <customShpInfo spid="_x0000_s2074"/>
    <customShpInfo spid="_x0000_s2075"/>
    <customShpInfo spid="_x0000_s2076"/>
    <customShpInfo spid="_x0000_s2077"/>
    <customShpInfo spid="_x0000_s2078"/>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6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122"/>
    <customShpInfo spid="_x0000_s2123"/>
    <customShpInfo spid="_x0000_s2124"/>
    <customShpInfo spid="_x0000_s2125"/>
    <customShpInfo spid="_x0000_s2126"/>
    <customShpInfo spid="_x0000_s2127"/>
    <customShpInfo spid="_x0000_s2128"/>
    <customShpInfo spid="_x0000_s2129"/>
    <customShpInfo spid="_x0000_s2130"/>
    <customShpInfo spid="_x0000_s2131"/>
    <customShpInfo spid="_x0000_s2132"/>
    <customShpInfo spid="_x0000_s2133"/>
    <customShpInfo spid="_x0000_s2134"/>
    <customShpInfo spid="_x0000_s2135"/>
    <customShpInfo spid="_x0000_s2136"/>
    <customShpInfo spid="_x0000_s2137"/>
    <customShpInfo spid="_x0000_s2138"/>
    <customShpInfo spid="_x0000_s2139"/>
    <customShpInfo spid="_x0000_s2140"/>
    <customShpInfo spid="_x0000_s2141"/>
    <customShpInfo spid="_x0000_s2142"/>
    <customShpInfo spid="_x0000_s2096"/>
    <customShpInfo spid="_x0000_s2733"/>
    <customShpInfo spid="_x0000_s2734"/>
    <customShpInfo spid="_x0000_s2735"/>
    <customShpInfo spid="_x0000_s2736"/>
    <customShpInfo spid="_x0000_s2737"/>
    <customShpInfo spid="_x0000_s2738"/>
    <customShpInfo spid="_x0000_s2739"/>
    <customShpInfo spid="_x0000_s2740"/>
    <customShpInfo spid="_x0000_s2741"/>
    <customShpInfo spid="_x0000_s2742"/>
    <customShpInfo spid="_x0000_s2743"/>
    <customShpInfo spid="_x0000_s2744"/>
    <customShpInfo spid="_x0000_s2745"/>
    <customShpInfo spid="_x0000_s2746"/>
    <customShpInfo spid="_x0000_s2747"/>
    <customShpInfo spid="_x0000_s2765"/>
    <customShpInfo spid="_x0000_s2766"/>
    <customShpInfo spid="_x0000_s2767"/>
    <customShpInfo spid="_x0000_s2769"/>
    <customShpInfo spid="_x0000_s2732"/>
    <customShpInfo spid="_x0000_s2833"/>
    <customShpInfo spid="_x0000_s2834"/>
    <customShpInfo spid="_x0000_s2835"/>
    <customShpInfo spid="_x0000_s2836"/>
    <customShpInfo spid="_x0000_s2837"/>
    <customShpInfo spid="_x0000_s2838"/>
    <customShpInfo spid="_x0000_s2839"/>
    <customShpInfo spid="_x0000_s2840"/>
    <customShpInfo spid="_x0000_s2841"/>
    <customShpInfo spid="_x0000_s2842"/>
    <customShpInfo spid="_x0000_s2843"/>
    <customShpInfo spid="_x0000_s2844"/>
    <customShpInfo spid="_x0000_s2845"/>
    <customShpInfo spid="_x0000_s2846"/>
    <customShpInfo spid="_x0000_s2847"/>
    <customShpInfo spid="_x0000_s2848"/>
    <customShpInfo spid="_x0000_s2849"/>
    <customShpInfo spid="_x0000_s2850"/>
    <customShpInfo spid="_x0000_s2832"/>
    <customShpInfo spid="_x0000_s2852"/>
    <customShpInfo spid="_x0000_s2853"/>
    <customShpInfo spid="_x0000_s2854"/>
    <customShpInfo spid="_x0000_s2855"/>
    <customShpInfo spid="_x0000_s2856"/>
    <customShpInfo spid="_x0000_s2857"/>
    <customShpInfo spid="_x0000_s2858"/>
    <customShpInfo spid="_x0000_s2859"/>
    <customShpInfo spid="_x0000_s2861"/>
    <customShpInfo spid="_x0000_s2862"/>
    <customShpInfo spid="_x0000_s2860"/>
    <customShpInfo spid="_x0000_s2863"/>
    <customShpInfo spid="_x0000_s2864"/>
    <customShpInfo spid="_x0000_s2865"/>
    <customShpInfo spid="_x0000_s2866"/>
    <customShpInfo spid="_x0000_s2867"/>
    <customShpInfo spid="_x0000_s2868"/>
    <customShpInfo spid="_x0000_s2869"/>
    <customShpInfo spid="_x0000_s2870"/>
    <customShpInfo spid="_x0000_s2851"/>
    <customShpInfo spid="_x0000_s2890"/>
    <customShpInfo spid="_x0000_s2891"/>
    <customShpInfo spid="_x0000_s2892"/>
    <customShpInfo spid="_x0000_s2893"/>
    <customShpInfo spid="_x0000_s2894"/>
    <customShpInfo spid="_x0000_s2895"/>
    <customShpInfo spid="_x0000_s2896"/>
    <customShpInfo spid="_x0000_s2897"/>
    <customShpInfo spid="_x0000_s2898"/>
    <customShpInfo spid="_x0000_s2899"/>
    <customShpInfo spid="_x0000_s2900"/>
    <customShpInfo spid="_x0000_s2901"/>
    <customShpInfo spid="_x0000_s2902"/>
    <customShpInfo spid="_x0000_s2903"/>
    <customShpInfo spid="_x0000_s2904"/>
    <customShpInfo spid="_x0000_s2905"/>
    <customShpInfo spid="_x0000_s2906"/>
    <customShpInfo spid="_x0000_s2907"/>
    <customShpInfo spid="_x0000_s288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47B309-9B64-47CF-B1FC-DFE603531C28}">
  <ds:schemaRefs/>
</ds:datastoreItem>
</file>

<file path=docProps/app.xml><?xml version="1.0" encoding="utf-8"?>
<Properties xmlns="http://schemas.openxmlformats.org/officeDocument/2006/extended-properties" xmlns:vt="http://schemas.openxmlformats.org/officeDocument/2006/docPropsVTypes">
  <Template>Normal.dotm</Template>
  <Pages>143</Pages>
  <Words>379</Words>
  <Characters>4848</Characters>
  <Lines>1146</Lines>
  <Paragraphs>322</Paragraphs>
  <TotalTime>12</TotalTime>
  <ScaleCrop>false</ScaleCrop>
  <LinksUpToDate>false</LinksUpToDate>
  <CharactersWithSpaces>5053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2019-11-25T08:26:00Z</dcterms:created>
  <dc:creator>AnW Ting</dc:creator>
  <cp:lastModifiedBy>sqc_w</cp:lastModifiedBy>
  <cp:lastPrinted>2021-11-03T12:55:00Z</cp:lastPrinted>
  <dcterms:modified xsi:type="dcterms:W3CDTF">2026-03-16T06:58:04Z</dcterms:modified>
  <cp:revision>3365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eyJoZGlkIjoiNzU5MGUxMGE3MTM3ZDI1NWRkYTY4MTZlYTY0ZTNlNTcifQ==</vt:lpwstr>
  </property>
  <property fmtid="{D5CDD505-2E9C-101B-9397-08002B2CF9AE}" pid="3" name="KSOProductBuildVer">
    <vt:lpwstr>2052-12.1.0.25225</vt:lpwstr>
  </property>
  <property fmtid="{D5CDD505-2E9C-101B-9397-08002B2CF9AE}" pid="4" name="ICV">
    <vt:lpwstr>FF18042C82B441F9A64A9681A908258C_12</vt:lpwstr>
  </property>
</Properties>
</file>